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B7" w:rsidRPr="004169C7" w:rsidRDefault="00211BCB">
      <w:pPr>
        <w:rPr>
          <w:sz w:val="20"/>
          <w:szCs w:val="20"/>
        </w:rPr>
      </w:pPr>
      <w:bookmarkStart w:id="0" w:name="_GoBack"/>
      <w:bookmarkEnd w:id="0"/>
      <w:r w:rsidRPr="004169C7">
        <w:rPr>
          <w:sz w:val="20"/>
          <w:szCs w:val="20"/>
        </w:rPr>
        <w:t>Ny webjournalistuddannelse for ikke-journalister</w:t>
      </w:r>
      <w:r w:rsidR="004169C7" w:rsidRPr="004169C7">
        <w:rPr>
          <w:sz w:val="20"/>
          <w:szCs w:val="20"/>
        </w:rPr>
        <w:t>:</w:t>
      </w:r>
    </w:p>
    <w:p w:rsidR="009E5B02" w:rsidRPr="00A2707B" w:rsidRDefault="009E5B02">
      <w:pPr>
        <w:rPr>
          <w:b/>
          <w:sz w:val="32"/>
          <w:szCs w:val="32"/>
        </w:rPr>
      </w:pPr>
      <w:r w:rsidRPr="00A2707B">
        <w:rPr>
          <w:b/>
          <w:sz w:val="32"/>
          <w:szCs w:val="32"/>
        </w:rPr>
        <w:t>Morgendagens webjournalister skal jonglere med flere medier</w:t>
      </w:r>
    </w:p>
    <w:p w:rsidR="00211BCB" w:rsidRDefault="00211BCB">
      <w:r>
        <w:t xml:space="preserve">Flere og flere danske medarbejdere får ansvaret for en hjemmeside eller et intranet. De skal ikke </w:t>
      </w:r>
      <w:r w:rsidR="009E5B02">
        <w:t>bare skrive</w:t>
      </w:r>
      <w:r>
        <w:t xml:space="preserve"> nyheder. De skal også lægge et videoklip på, redigere billeder </w:t>
      </w:r>
      <w:r w:rsidR="009E5B02">
        <w:t>og</w:t>
      </w:r>
      <w:r>
        <w:t xml:space="preserve"> give sig i kast med so</w:t>
      </w:r>
      <w:r w:rsidR="009E5B02">
        <w:t>ciale medier. Morgendagens</w:t>
      </w:r>
      <w:r>
        <w:t xml:space="preserve"> webjournalist</w:t>
      </w:r>
      <w:r w:rsidR="009E5B02">
        <w:t>er</w:t>
      </w:r>
      <w:r>
        <w:t xml:space="preserve"> er med andre ord blæksprutte</w:t>
      </w:r>
      <w:r w:rsidR="009E5B02">
        <w:t>r</w:t>
      </w:r>
      <w:r>
        <w:t>, der skal kunne lidt af hvert.</w:t>
      </w:r>
      <w:r w:rsidR="009E5B02">
        <w:t xml:space="preserve"> Danske Sprogseminarer tilbyder derfor en ny webjournalistuddannelse, som klæder sekretærer, kommunikationsmedarbejdere og andre med ansvar for en hjemmeside eller et intranet på til at blive dus med den digitale verden.</w:t>
      </w:r>
    </w:p>
    <w:p w:rsidR="00904708" w:rsidRDefault="00904708">
      <w:r>
        <w:t>På uddannelsen lærer deltagerne at:</w:t>
      </w:r>
    </w:p>
    <w:p w:rsidR="00904708" w:rsidRDefault="00342BFF" w:rsidP="00904708">
      <w:pPr>
        <w:pStyle w:val="Listeafsnit"/>
        <w:numPr>
          <w:ilvl w:val="0"/>
          <w:numId w:val="1"/>
        </w:numPr>
      </w:pPr>
      <w:r>
        <w:t>skriv</w:t>
      </w:r>
      <w:r w:rsidR="00536A27">
        <w:t>e</w:t>
      </w:r>
      <w:r w:rsidR="00904708">
        <w:t xml:space="preserve"> tekste</w:t>
      </w:r>
      <w:r>
        <w:t>r</w:t>
      </w:r>
      <w:r w:rsidR="00904708">
        <w:t xml:space="preserve"> </w:t>
      </w:r>
      <w:r>
        <w:t>til</w:t>
      </w:r>
      <w:r w:rsidR="00904708">
        <w:t xml:space="preserve"> nettet, der ramme</w:t>
      </w:r>
      <w:r>
        <w:t>r</w:t>
      </w:r>
      <w:r w:rsidR="00904708">
        <w:t xml:space="preserve"> læserens behov og invitere</w:t>
      </w:r>
      <w:r>
        <w:t>r</w:t>
      </w:r>
      <w:r w:rsidR="003A195F">
        <w:t xml:space="preserve"> til dialog</w:t>
      </w:r>
    </w:p>
    <w:p w:rsidR="00904708" w:rsidRDefault="003A195F" w:rsidP="00904708">
      <w:pPr>
        <w:pStyle w:val="Listeafsnit"/>
        <w:numPr>
          <w:ilvl w:val="0"/>
          <w:numId w:val="1"/>
        </w:numPr>
      </w:pPr>
      <w:r>
        <w:t xml:space="preserve">arbejde med forskellige typer </w:t>
      </w:r>
      <w:r w:rsidR="00904708">
        <w:t>tekster og føle sig hjemme i</w:t>
      </w:r>
      <w:r>
        <w:t xml:space="preserve"> samtalen på de sociale medier</w:t>
      </w:r>
    </w:p>
    <w:p w:rsidR="00904708" w:rsidRDefault="00904708" w:rsidP="00904708">
      <w:pPr>
        <w:pStyle w:val="Listeafsnit"/>
        <w:numPr>
          <w:ilvl w:val="0"/>
          <w:numId w:val="1"/>
        </w:numPr>
      </w:pPr>
      <w:r>
        <w:t>redigere billeder, kommunikere med billeder og få dem t</w:t>
      </w:r>
      <w:r w:rsidR="003A195F">
        <w:t>il at spille sammen med tekster</w:t>
      </w:r>
      <w:r>
        <w:t xml:space="preserve">  </w:t>
      </w:r>
    </w:p>
    <w:p w:rsidR="00904708" w:rsidRDefault="00904708" w:rsidP="00904708">
      <w:pPr>
        <w:pStyle w:val="Listeafsnit"/>
        <w:numPr>
          <w:ilvl w:val="0"/>
          <w:numId w:val="1"/>
        </w:numPr>
      </w:pPr>
      <w:r>
        <w:t>prøve kræfter med håndholdt video og optage lyd</w:t>
      </w:r>
    </w:p>
    <w:p w:rsidR="00904708" w:rsidRDefault="00904708" w:rsidP="00904708">
      <w:pPr>
        <w:pStyle w:val="Listeafsnit"/>
        <w:numPr>
          <w:ilvl w:val="0"/>
          <w:numId w:val="1"/>
        </w:numPr>
      </w:pPr>
      <w:r>
        <w:t>tilrettelægge og gennemføre brugertest</w:t>
      </w:r>
    </w:p>
    <w:p w:rsidR="00F2605A" w:rsidRDefault="00F2605A">
      <w:r>
        <w:t>Uddannelsen består af</w:t>
      </w:r>
      <w:r w:rsidR="00A2707B">
        <w:t xml:space="preserve"> fem hele kursusdage med hjemmeopgaver imellem hver kursusgang. Uddannelsen slutter af en med en afgangsprøve og deltagerne bliver optaget i et dansk register over webjournalister.</w:t>
      </w:r>
    </w:p>
    <w:p w:rsidR="006C3A25" w:rsidRDefault="006C3A25">
      <w:r>
        <w:t>Webjournalistuddannelsen er tilrettelagt af Vibeke Thøis Madsen, og hun står selv for undervisningen. Uddannelsen bliver udbudt gennem Danske Sprogseminarer fra den 3. oktober 2011 i København.</w:t>
      </w:r>
    </w:p>
    <w:p w:rsidR="006C3A25" w:rsidRDefault="006C3A25">
      <w:r>
        <w:t xml:space="preserve">Flere oplysninger på: </w:t>
      </w:r>
      <w:hyperlink r:id="rId5" w:history="1">
        <w:r w:rsidRPr="009D2A89">
          <w:rPr>
            <w:rStyle w:val="Hyperlink"/>
          </w:rPr>
          <w:t>www.sprogseminar.dk</w:t>
        </w:r>
      </w:hyperlink>
    </w:p>
    <w:p w:rsidR="006C3A25" w:rsidRDefault="006C3A25">
      <w:r>
        <w:t>For yderligere oplysninger kont</w:t>
      </w:r>
      <w:r w:rsidR="003A195F">
        <w:t>akt venligst Jane Hansen hos Danske Sprogseminarer</w:t>
      </w:r>
      <w:r>
        <w:t xml:space="preserve"> på </w:t>
      </w:r>
      <w:proofErr w:type="gramStart"/>
      <w:r>
        <w:t xml:space="preserve">tlf. </w:t>
      </w:r>
      <w:r w:rsidR="003A195F">
        <w:t>3888</w:t>
      </w:r>
      <w:r>
        <w:t xml:space="preserve"> </w:t>
      </w:r>
      <w:r w:rsidR="003A195F">
        <w:t>0912</w:t>
      </w:r>
      <w:proofErr w:type="gramEnd"/>
      <w:r w:rsidR="003A195F">
        <w:t xml:space="preserve"> eller jane@sprogseminar.dk.</w:t>
      </w:r>
    </w:p>
    <w:p w:rsidR="006C3A25" w:rsidRPr="006C3A25" w:rsidRDefault="006C3A25" w:rsidP="006C3A25">
      <w:pPr>
        <w:spacing w:after="105" w:line="240" w:lineRule="auto"/>
        <w:rPr>
          <w:rFonts w:ascii="Tahoma" w:eastAsia="Times New Roman" w:hAnsi="Tahoma" w:cs="Tahoma"/>
          <w:color w:val="2A2A2A"/>
          <w:sz w:val="20"/>
          <w:szCs w:val="20"/>
          <w:lang w:eastAsia="da-DK"/>
        </w:rPr>
      </w:pPr>
      <w:r w:rsidRPr="006C3A25">
        <w:rPr>
          <w:rFonts w:ascii="Tahoma" w:eastAsia="Times New Roman" w:hAnsi="Tahoma" w:cs="Tahoma"/>
          <w:color w:val="2A2A2A"/>
          <w:sz w:val="20"/>
          <w:szCs w:val="20"/>
          <w:lang w:eastAsia="da-DK"/>
        </w:rPr>
        <w:t>Flere funktioner</w:t>
      </w:r>
      <w:r w:rsidR="003A195F">
        <w:rPr>
          <w:rFonts w:ascii="Tahoma" w:eastAsia="Times New Roman" w:hAnsi="Tahoma" w:cs="Tahoma"/>
          <w:color w:val="2A2A2A"/>
          <w:sz w:val="20"/>
          <w:szCs w:val="20"/>
          <w:lang w:eastAsia="da-DK"/>
        </w:rPr>
        <w:t>:</w:t>
      </w:r>
      <w:r w:rsidRPr="006C3A25">
        <w:rPr>
          <w:rFonts w:ascii="Tahoma" w:eastAsia="Times New Roman" w:hAnsi="Tahoma" w:cs="Tahoma"/>
          <w:color w:val="2A2A2A"/>
          <w:sz w:val="20"/>
          <w:szCs w:val="20"/>
          <w:lang w:eastAsia="da-DK"/>
        </w:rPr>
        <w:br/>
      </w:r>
      <w:hyperlink r:id="rId6" w:tgtFrame="_blank" w:history="1">
        <w:r w:rsidRPr="006C3A25">
          <w:rPr>
            <w:rFonts w:ascii="Tahoma" w:eastAsia="Times New Roman" w:hAnsi="Tahoma" w:cs="Tahoma"/>
            <w:color w:val="0066CC"/>
            <w:sz w:val="20"/>
            <w:szCs w:val="20"/>
            <w:lang w:eastAsia="da-DK"/>
          </w:rPr>
          <w:t>Læs pressemeddelelsen online</w:t>
        </w:r>
      </w:hyperlink>
      <w:r w:rsidR="003A195F">
        <w:t>.</w:t>
      </w:r>
      <w:r w:rsidRPr="006C3A25">
        <w:rPr>
          <w:rFonts w:ascii="Tahoma" w:eastAsia="Times New Roman" w:hAnsi="Tahoma" w:cs="Tahoma"/>
          <w:color w:val="2A2A2A"/>
          <w:sz w:val="20"/>
          <w:szCs w:val="20"/>
          <w:lang w:eastAsia="da-DK"/>
        </w:rPr>
        <w:br/>
      </w:r>
      <w:hyperlink r:id="rId7" w:tgtFrame="_blank" w:history="1">
        <w:r w:rsidRPr="006C3A25">
          <w:rPr>
            <w:rFonts w:ascii="Tahoma" w:eastAsia="Times New Roman" w:hAnsi="Tahoma" w:cs="Tahoma"/>
            <w:color w:val="0066CC"/>
            <w:sz w:val="20"/>
            <w:szCs w:val="20"/>
            <w:lang w:eastAsia="da-DK"/>
          </w:rPr>
          <w:t xml:space="preserve">Hent pressemeddelelsen som en </w:t>
        </w:r>
        <w:proofErr w:type="spellStart"/>
        <w:r w:rsidRPr="006C3A25">
          <w:rPr>
            <w:rFonts w:ascii="Tahoma" w:eastAsia="Times New Roman" w:hAnsi="Tahoma" w:cs="Tahoma"/>
            <w:color w:val="0066CC"/>
            <w:sz w:val="20"/>
            <w:szCs w:val="20"/>
            <w:lang w:eastAsia="da-DK"/>
          </w:rPr>
          <w:t>Word-fil</w:t>
        </w:r>
        <w:proofErr w:type="spellEnd"/>
      </w:hyperlink>
      <w:r w:rsidR="003A195F">
        <w:t>.</w:t>
      </w:r>
    </w:p>
    <w:p w:rsidR="00386B1A" w:rsidRDefault="00386B1A">
      <w:r>
        <w:t xml:space="preserve">  </w:t>
      </w:r>
    </w:p>
    <w:p w:rsidR="00F2605A" w:rsidRDefault="00F2605A"/>
    <w:p w:rsidR="00211BCB" w:rsidRDefault="00211BCB"/>
    <w:sectPr w:rsidR="00211BCB" w:rsidSect="00484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1D39"/>
    <w:multiLevelType w:val="hybridMultilevel"/>
    <w:tmpl w:val="89EA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11BCB"/>
    <w:rsid w:val="000770FC"/>
    <w:rsid w:val="00211BCB"/>
    <w:rsid w:val="00342BFF"/>
    <w:rsid w:val="00386B1A"/>
    <w:rsid w:val="003A195F"/>
    <w:rsid w:val="004169C7"/>
    <w:rsid w:val="004848E6"/>
    <w:rsid w:val="0050584C"/>
    <w:rsid w:val="00536A27"/>
    <w:rsid w:val="006C3A25"/>
    <w:rsid w:val="00904708"/>
    <w:rsid w:val="009E5B02"/>
    <w:rsid w:val="00A2707B"/>
    <w:rsid w:val="00D14397"/>
    <w:rsid w:val="00F2605A"/>
    <w:rsid w:val="00F40972"/>
    <w:rsid w:val="00F9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470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C3A25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C3A2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470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C3A25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C3A2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248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65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9442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81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29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57358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93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486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56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8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6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8972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4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76696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0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399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11677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327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953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876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sport.dk/object_word.aspx?t=1&amp;h=Ny%20uddannelse:%20professionel%20korrekturl&#230;ser&amp;i=11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ssport.dk/pressrelease_view.aspx?id=11485" TargetMode="External"/><Relationship Id="rId5" Type="http://schemas.openxmlformats.org/officeDocument/2006/relationships/hyperlink" Target="http://www.sprogseminar.d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Thøis Madsen</dc:creator>
  <cp:lastModifiedBy>Jane</cp:lastModifiedBy>
  <cp:revision>3</cp:revision>
  <dcterms:created xsi:type="dcterms:W3CDTF">2011-05-31T19:27:00Z</dcterms:created>
  <dcterms:modified xsi:type="dcterms:W3CDTF">2011-05-31T19:29:00Z</dcterms:modified>
</cp:coreProperties>
</file>