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C96A" w14:textId="77777777" w:rsidR="000B3463" w:rsidRDefault="000B3463" w:rsidP="006319B1">
      <w:pPr>
        <w:ind w:right="-248"/>
        <w:jc w:val="center"/>
      </w:pPr>
      <w:bookmarkStart w:id="0" w:name="_GoBack"/>
      <w:bookmarkEnd w:id="0"/>
    </w:p>
    <w:p w14:paraId="0C73DF06" w14:textId="3806A8D3" w:rsidR="006319B1" w:rsidRPr="006319B1" w:rsidRDefault="006319B1" w:rsidP="006319B1">
      <w:pPr>
        <w:ind w:right="-248"/>
        <w:jc w:val="center"/>
        <w:rPr>
          <w:rFonts w:ascii="Helvetica" w:hAnsi="Helvetica"/>
          <w:b/>
          <w:sz w:val="28"/>
          <w:szCs w:val="28"/>
        </w:rPr>
      </w:pPr>
      <w:r w:rsidRPr="006319B1">
        <w:rPr>
          <w:rFonts w:ascii="Helvetica" w:hAnsi="Helvetica"/>
          <w:b/>
          <w:sz w:val="28"/>
          <w:szCs w:val="28"/>
        </w:rPr>
        <w:t>FRITZ KALKBRENNER UDGIVER NYT ALBUM D. 17. OKTOBER</w:t>
      </w:r>
    </w:p>
    <w:p w14:paraId="543F91DD" w14:textId="77777777" w:rsidR="006319B1" w:rsidRDefault="006319B1" w:rsidP="006319B1">
      <w:pPr>
        <w:ind w:right="-248"/>
        <w:jc w:val="center"/>
        <w:rPr>
          <w:rFonts w:ascii="Helvetica" w:hAnsi="Helvetica"/>
          <w:sz w:val="28"/>
          <w:szCs w:val="28"/>
        </w:rPr>
      </w:pPr>
    </w:p>
    <w:p w14:paraId="51596DAF" w14:textId="3FF280F5" w:rsidR="006319B1" w:rsidRPr="00221CC7" w:rsidRDefault="006319B1" w:rsidP="00221CC7">
      <w:pPr>
        <w:ind w:right="-248"/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noProof/>
          <w:sz w:val="28"/>
          <w:szCs w:val="28"/>
          <w:lang w:val="en-US"/>
        </w:rPr>
        <w:drawing>
          <wp:inline distT="0" distB="0" distL="0" distR="0" wp14:anchorId="231E0F21" wp14:editId="5DE4CF4C">
            <wp:extent cx="3335921" cy="3335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_Ways Over Water_Album Cover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38" cy="333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2988">
        <w:rPr>
          <w:rFonts w:ascii="Helvetica" w:hAnsi="Helvetica"/>
          <w:sz w:val="28"/>
          <w:szCs w:val="28"/>
        </w:rPr>
        <w:br/>
      </w:r>
    </w:p>
    <w:p w14:paraId="7BF5BA01" w14:textId="7CA6C70E" w:rsidR="006319B1" w:rsidRDefault="00706030" w:rsidP="006319B1">
      <w:pPr>
        <w:tabs>
          <w:tab w:val="left" w:pos="476"/>
        </w:tabs>
        <w:rPr>
          <w:rFonts w:ascii="Helvetica" w:hAnsi="Helvetica"/>
          <w:sz w:val="22"/>
          <w:szCs w:val="22"/>
        </w:rPr>
      </w:pPr>
      <w:r w:rsidRPr="0084242B">
        <w:rPr>
          <w:rFonts w:ascii="Helvetica" w:hAnsi="Helvetica" w:cs="Georgia"/>
          <w:b/>
          <w:sz w:val="22"/>
          <w:szCs w:val="22"/>
        </w:rPr>
        <w:t xml:space="preserve">Fritz Kalkbrenner er bestemt en mand, der er værd at holde øje med. Sammen med sin bror Paul Kalkbrenner er han blandt de mest populære dj's på den elektroniske-scene. </w:t>
      </w:r>
      <w:r w:rsidR="006319B1" w:rsidRPr="0084242B">
        <w:rPr>
          <w:rFonts w:ascii="Helvetica" w:hAnsi="Helvetica"/>
          <w:b/>
          <w:sz w:val="22"/>
          <w:szCs w:val="22"/>
        </w:rPr>
        <w:t>Den 17. oktober 2014 udgiver Fritz Kalkbrenner</w:t>
      </w:r>
      <w:r w:rsidR="00610CC3">
        <w:rPr>
          <w:rFonts w:ascii="Helvetica" w:hAnsi="Helvetica"/>
          <w:b/>
          <w:sz w:val="22"/>
          <w:szCs w:val="22"/>
        </w:rPr>
        <w:t xml:space="preserve"> sit tredje</w:t>
      </w:r>
      <w:r w:rsidR="006319B1" w:rsidRPr="0084242B">
        <w:rPr>
          <w:rFonts w:ascii="Helvetica" w:hAnsi="Helvetica"/>
          <w:b/>
          <w:sz w:val="22"/>
          <w:szCs w:val="22"/>
        </w:rPr>
        <w:t xml:space="preserve"> </w:t>
      </w:r>
      <w:r w:rsidR="00610CC3">
        <w:rPr>
          <w:rFonts w:ascii="Helvetica" w:hAnsi="Helvetica"/>
          <w:b/>
          <w:sz w:val="22"/>
          <w:szCs w:val="22"/>
        </w:rPr>
        <w:t>album</w:t>
      </w:r>
      <w:r w:rsidR="0092375D" w:rsidRPr="0084242B">
        <w:rPr>
          <w:rFonts w:ascii="Helvetica" w:hAnsi="Helvetica"/>
          <w:b/>
          <w:sz w:val="22"/>
          <w:szCs w:val="22"/>
        </w:rPr>
        <w:t xml:space="preserve"> ’</w:t>
      </w:r>
      <w:proofErr w:type="spellStart"/>
      <w:r w:rsidR="0092375D" w:rsidRPr="0084242B">
        <w:rPr>
          <w:rFonts w:ascii="Helvetica" w:hAnsi="Helvetica"/>
          <w:b/>
          <w:sz w:val="22"/>
          <w:szCs w:val="22"/>
        </w:rPr>
        <w:t>Ways</w:t>
      </w:r>
      <w:proofErr w:type="spellEnd"/>
      <w:r w:rsidR="0092375D" w:rsidRPr="0084242B">
        <w:rPr>
          <w:rFonts w:ascii="Helvetica" w:hAnsi="Helvetica"/>
          <w:b/>
          <w:sz w:val="22"/>
          <w:szCs w:val="22"/>
        </w:rPr>
        <w:t xml:space="preserve"> Over Water’.</w:t>
      </w:r>
      <w:r w:rsidR="00861F1A">
        <w:rPr>
          <w:rFonts w:ascii="Helvetica" w:hAnsi="Helvetica"/>
          <w:b/>
          <w:sz w:val="22"/>
          <w:szCs w:val="22"/>
        </w:rPr>
        <w:t xml:space="preserve"> </w:t>
      </w:r>
      <w:r w:rsidR="00484F72">
        <w:rPr>
          <w:rFonts w:ascii="Helvetica" w:hAnsi="Helvetica"/>
          <w:b/>
          <w:sz w:val="22"/>
          <w:szCs w:val="22"/>
        </w:rPr>
        <w:t>Første s</w:t>
      </w:r>
      <w:r w:rsidR="00861F1A">
        <w:rPr>
          <w:rFonts w:ascii="Helvetica" w:hAnsi="Helvetica"/>
          <w:b/>
          <w:sz w:val="22"/>
          <w:szCs w:val="22"/>
        </w:rPr>
        <w:t xml:space="preserve">inglen ’Back Home’ kan </w:t>
      </w:r>
      <w:r w:rsidR="00861F1A" w:rsidRPr="00861F1A">
        <w:rPr>
          <w:rFonts w:ascii="Helvetica" w:hAnsi="Helvetica"/>
          <w:b/>
          <w:sz w:val="22"/>
          <w:szCs w:val="22"/>
        </w:rPr>
        <w:t xml:space="preserve">høres </w:t>
      </w:r>
      <w:hyperlink r:id="rId8" w:history="1">
        <w:r w:rsidR="00861F1A" w:rsidRPr="00861F1A">
          <w:rPr>
            <w:rStyle w:val="Hyperlink"/>
            <w:rFonts w:ascii="Helvetica" w:hAnsi="Helvetica"/>
            <w:b/>
            <w:color w:val="auto"/>
            <w:sz w:val="22"/>
            <w:szCs w:val="22"/>
          </w:rPr>
          <w:t>her</w:t>
        </w:r>
      </w:hyperlink>
      <w:r w:rsidR="00861F1A" w:rsidRPr="00861F1A">
        <w:rPr>
          <w:rFonts w:ascii="Helvetica" w:hAnsi="Helvetica"/>
          <w:b/>
          <w:sz w:val="22"/>
          <w:szCs w:val="22"/>
        </w:rPr>
        <w:t>.</w:t>
      </w:r>
      <w:r w:rsidR="00861F1A">
        <w:rPr>
          <w:rFonts w:ascii="Helvetica" w:hAnsi="Helvetica"/>
          <w:b/>
          <w:sz w:val="22"/>
          <w:szCs w:val="22"/>
        </w:rPr>
        <w:t xml:space="preserve"> </w:t>
      </w:r>
      <w:r w:rsidR="0084242B">
        <w:rPr>
          <w:rFonts w:ascii="Helvetica" w:hAnsi="Helvetica"/>
          <w:sz w:val="22"/>
          <w:szCs w:val="22"/>
        </w:rPr>
        <w:br/>
      </w:r>
      <w:r w:rsidR="00F91682">
        <w:rPr>
          <w:rFonts w:ascii="Helvetica" w:hAnsi="Helvetica"/>
          <w:sz w:val="22"/>
          <w:szCs w:val="22"/>
        </w:rPr>
        <w:br/>
        <w:t>Man kan altid regne med Fritz Kalkbrenner. Uden undtagelse udgiver Fritz</w:t>
      </w:r>
      <w:r w:rsidR="00484F72">
        <w:rPr>
          <w:rFonts w:ascii="Helvetica" w:hAnsi="Helvetica"/>
          <w:sz w:val="22"/>
          <w:szCs w:val="22"/>
        </w:rPr>
        <w:t xml:space="preserve"> et nyt album hvert andet år. I</w:t>
      </w:r>
      <w:r w:rsidR="00F91682">
        <w:rPr>
          <w:rFonts w:ascii="Helvetica" w:hAnsi="Helvetica"/>
          <w:sz w:val="22"/>
          <w:szCs w:val="22"/>
        </w:rPr>
        <w:t xml:space="preserve"> stedet for at hvile på laurbærrene redefinerer han</w:t>
      </w:r>
      <w:r w:rsidR="00484F72">
        <w:rPr>
          <w:rFonts w:ascii="Helvetica" w:hAnsi="Helvetica"/>
          <w:sz w:val="22"/>
          <w:szCs w:val="22"/>
        </w:rPr>
        <w:t xml:space="preserve"> sin lyd fra album til album, </w:t>
      </w:r>
      <w:r w:rsidR="00F91682">
        <w:rPr>
          <w:rFonts w:ascii="Helvetica" w:hAnsi="Helvetica"/>
          <w:sz w:val="22"/>
          <w:szCs w:val="22"/>
        </w:rPr>
        <w:t>tager mange chancer og imponerer os gang på gang med hans med hans</w:t>
      </w:r>
      <w:r w:rsidR="00484F72">
        <w:rPr>
          <w:rFonts w:ascii="Helvetica" w:hAnsi="Helvetica"/>
          <w:sz w:val="22"/>
          <w:szCs w:val="22"/>
        </w:rPr>
        <w:t xml:space="preserve"> enestående</w:t>
      </w:r>
      <w:r w:rsidR="00F91682">
        <w:rPr>
          <w:rFonts w:ascii="Helvetica" w:hAnsi="Helvetica"/>
          <w:sz w:val="22"/>
          <w:szCs w:val="22"/>
        </w:rPr>
        <w:t xml:space="preserve"> vokal- og produktionsegenskaber.  </w:t>
      </w:r>
    </w:p>
    <w:p w14:paraId="7A872395" w14:textId="77777777" w:rsidR="00F91682" w:rsidRDefault="00F91682" w:rsidP="006319B1">
      <w:pPr>
        <w:tabs>
          <w:tab w:val="left" w:pos="476"/>
        </w:tabs>
        <w:rPr>
          <w:rFonts w:ascii="Helvetica" w:hAnsi="Helvetica"/>
          <w:sz w:val="22"/>
          <w:szCs w:val="22"/>
        </w:rPr>
      </w:pPr>
    </w:p>
    <w:p w14:paraId="2D6D020B" w14:textId="735FC25A" w:rsidR="00F91682" w:rsidRPr="0084242B" w:rsidRDefault="00F91682" w:rsidP="006319B1">
      <w:pPr>
        <w:tabs>
          <w:tab w:val="left" w:pos="476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’</w:t>
      </w:r>
      <w:proofErr w:type="spellStart"/>
      <w:r>
        <w:rPr>
          <w:rFonts w:ascii="Helvetica" w:hAnsi="Helvetica"/>
          <w:sz w:val="22"/>
          <w:szCs w:val="22"/>
        </w:rPr>
        <w:t>Ways</w:t>
      </w:r>
      <w:proofErr w:type="spellEnd"/>
      <w:r>
        <w:rPr>
          <w:rFonts w:ascii="Helvetica" w:hAnsi="Helvetica"/>
          <w:sz w:val="22"/>
          <w:szCs w:val="22"/>
        </w:rPr>
        <w:t xml:space="preserve"> Over Water’ er Fritz </w:t>
      </w:r>
      <w:proofErr w:type="spellStart"/>
      <w:r>
        <w:rPr>
          <w:rFonts w:ascii="Helvetica" w:hAnsi="Helvetica"/>
          <w:sz w:val="22"/>
          <w:szCs w:val="22"/>
        </w:rPr>
        <w:t>Kalkbrenners</w:t>
      </w:r>
      <w:proofErr w:type="spellEnd"/>
      <w:r>
        <w:rPr>
          <w:rFonts w:ascii="Helvetica" w:hAnsi="Helvetica"/>
          <w:sz w:val="22"/>
          <w:szCs w:val="22"/>
        </w:rPr>
        <w:t xml:space="preserve"> tredje studiealbum og </w:t>
      </w:r>
      <w:r w:rsidR="00020688">
        <w:rPr>
          <w:rFonts w:ascii="Helvetica" w:hAnsi="Helvetica"/>
          <w:sz w:val="22"/>
          <w:szCs w:val="22"/>
        </w:rPr>
        <w:t>albummet</w:t>
      </w:r>
      <w:r>
        <w:rPr>
          <w:rFonts w:ascii="Helvetica" w:hAnsi="Helvetica"/>
          <w:sz w:val="22"/>
          <w:szCs w:val="22"/>
        </w:rPr>
        <w:t xml:space="preserve"> beviser </w:t>
      </w:r>
      <w:r w:rsidR="00020688">
        <w:rPr>
          <w:rFonts w:ascii="Helvetica" w:hAnsi="Helvetica"/>
          <w:sz w:val="22"/>
          <w:szCs w:val="22"/>
        </w:rPr>
        <w:t>endnu en gang</w:t>
      </w:r>
      <w:r>
        <w:rPr>
          <w:rFonts w:ascii="Helvetica" w:hAnsi="Helvetica"/>
          <w:sz w:val="22"/>
          <w:szCs w:val="22"/>
        </w:rPr>
        <w:t xml:space="preserve"> at Fritz er en af Tysklands mest originale elektroniske artister. </w:t>
      </w:r>
    </w:p>
    <w:p w14:paraId="0EB36E0E" w14:textId="353E6956" w:rsidR="00B772A2" w:rsidRDefault="00885DAB" w:rsidP="006319B1">
      <w:pPr>
        <w:tabs>
          <w:tab w:val="left" w:pos="476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På albummet optræder c</w:t>
      </w:r>
      <w:r w:rsidR="00F7349B">
        <w:rPr>
          <w:rFonts w:ascii="Helvetica" w:hAnsi="Helvetica"/>
          <w:sz w:val="22"/>
          <w:szCs w:val="22"/>
        </w:rPr>
        <w:t xml:space="preserve">lub-orienterede instrumentale </w:t>
      </w:r>
      <w:proofErr w:type="spellStart"/>
      <w:r w:rsidR="00F7349B">
        <w:rPr>
          <w:rFonts w:ascii="Helvetica" w:hAnsi="Helvetica"/>
          <w:sz w:val="22"/>
          <w:szCs w:val="22"/>
        </w:rPr>
        <w:t>tracks</w:t>
      </w:r>
      <w:proofErr w:type="spellEnd"/>
      <w:r w:rsidR="00F7349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der </w:t>
      </w:r>
      <w:r w:rsidR="00F7349B">
        <w:rPr>
          <w:rFonts w:ascii="Helvetica" w:hAnsi="Helvetica"/>
          <w:sz w:val="22"/>
          <w:szCs w:val="22"/>
        </w:rPr>
        <w:t>smelter sammen med elektroniske pop sange baseret på klassisk sangskrivning</w:t>
      </w:r>
      <w:r>
        <w:rPr>
          <w:rFonts w:ascii="Helvetica" w:hAnsi="Helvetica"/>
          <w:sz w:val="22"/>
          <w:szCs w:val="22"/>
        </w:rPr>
        <w:t>,</w:t>
      </w:r>
      <w:r w:rsidR="00F7349B">
        <w:rPr>
          <w:rFonts w:ascii="Helvetica" w:hAnsi="Helvetica"/>
          <w:sz w:val="22"/>
          <w:szCs w:val="22"/>
        </w:rPr>
        <w:t xml:space="preserve"> som er drevet af han unikke vokal. Lytter</w:t>
      </w:r>
      <w:r>
        <w:rPr>
          <w:rFonts w:ascii="Helvetica" w:hAnsi="Helvetica"/>
          <w:sz w:val="22"/>
          <w:szCs w:val="22"/>
        </w:rPr>
        <w:t>en</w:t>
      </w:r>
      <w:r w:rsidR="00F7349B">
        <w:rPr>
          <w:rFonts w:ascii="Helvetica" w:hAnsi="Helvetica"/>
          <w:sz w:val="22"/>
          <w:szCs w:val="22"/>
        </w:rPr>
        <w:t xml:space="preserve"> bliver hurtig opmærksom på at Fritz har udviklet sin egen lyd og univers som ikke holder sig fast i genre som house, techno og pop. </w:t>
      </w:r>
    </w:p>
    <w:p w14:paraId="1F2A91DB" w14:textId="77777777" w:rsidR="00B772A2" w:rsidRDefault="00B772A2" w:rsidP="006319B1">
      <w:pPr>
        <w:tabs>
          <w:tab w:val="left" w:pos="476"/>
        </w:tabs>
        <w:rPr>
          <w:rFonts w:ascii="Helvetica" w:hAnsi="Helvetica"/>
          <w:sz w:val="22"/>
          <w:szCs w:val="22"/>
        </w:rPr>
      </w:pPr>
    </w:p>
    <w:p w14:paraId="6BD9F1CC" w14:textId="1B7D53BD" w:rsidR="0092375D" w:rsidRDefault="00F7349B" w:rsidP="006319B1">
      <w:pPr>
        <w:tabs>
          <w:tab w:val="left" w:pos="476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’</w:t>
      </w:r>
      <w:proofErr w:type="spellStart"/>
      <w:r w:rsidR="0092375D" w:rsidRPr="0092375D">
        <w:rPr>
          <w:rFonts w:ascii="Helvetica" w:hAnsi="Helvetica"/>
          <w:b/>
          <w:sz w:val="22"/>
          <w:szCs w:val="22"/>
        </w:rPr>
        <w:t>Ways</w:t>
      </w:r>
      <w:proofErr w:type="spellEnd"/>
      <w:r w:rsidR="0092375D" w:rsidRPr="0092375D">
        <w:rPr>
          <w:rFonts w:ascii="Helvetica" w:hAnsi="Helvetica"/>
          <w:b/>
          <w:sz w:val="22"/>
          <w:szCs w:val="22"/>
        </w:rPr>
        <w:t xml:space="preserve"> Over Water</w:t>
      </w:r>
      <w:r>
        <w:rPr>
          <w:rFonts w:ascii="Helvetica" w:hAnsi="Helvetica"/>
          <w:b/>
          <w:sz w:val="22"/>
          <w:szCs w:val="22"/>
        </w:rPr>
        <w:t>’</w:t>
      </w:r>
      <w:r w:rsidR="0092375D" w:rsidRPr="0092375D"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b/>
          <w:sz w:val="22"/>
          <w:szCs w:val="22"/>
        </w:rPr>
        <w:t xml:space="preserve">udkommer d. 17. oktober 2014 på </w:t>
      </w:r>
      <w:proofErr w:type="spellStart"/>
      <w:r w:rsidR="0092375D" w:rsidRPr="0092375D">
        <w:rPr>
          <w:rFonts w:ascii="Helvetica" w:hAnsi="Helvetica"/>
          <w:b/>
          <w:sz w:val="22"/>
          <w:szCs w:val="22"/>
        </w:rPr>
        <w:t>Suol</w:t>
      </w:r>
      <w:proofErr w:type="spellEnd"/>
      <w:r>
        <w:rPr>
          <w:rFonts w:ascii="Helvetica" w:hAnsi="Helvetica"/>
          <w:b/>
          <w:sz w:val="22"/>
          <w:szCs w:val="22"/>
        </w:rPr>
        <w:t>.</w:t>
      </w:r>
    </w:p>
    <w:p w14:paraId="2ED35E90" w14:textId="77777777" w:rsidR="00F7349B" w:rsidRDefault="00F7349B" w:rsidP="006319B1">
      <w:pPr>
        <w:tabs>
          <w:tab w:val="left" w:pos="476"/>
        </w:tabs>
        <w:rPr>
          <w:rFonts w:ascii="Helvetica" w:hAnsi="Helvetica"/>
          <w:b/>
          <w:sz w:val="22"/>
          <w:szCs w:val="22"/>
        </w:rPr>
      </w:pPr>
    </w:p>
    <w:p w14:paraId="7DDF84B6" w14:textId="72877DB7" w:rsidR="00F7349B" w:rsidRPr="00490B72" w:rsidRDefault="00F7349B" w:rsidP="00F7349B">
      <w:pPr>
        <w:tabs>
          <w:tab w:val="left" w:pos="476"/>
        </w:tabs>
        <w:rPr>
          <w:rFonts w:ascii="Helvetica" w:hAnsi="Helvetica" w:cs="Helvetica"/>
          <w:color w:val="10131A"/>
          <w:sz w:val="20"/>
          <w:szCs w:val="20"/>
        </w:rPr>
      </w:pPr>
      <w:r>
        <w:rPr>
          <w:rFonts w:ascii="Helvetica" w:hAnsi="Helvetica" w:cs="Helvetica"/>
          <w:color w:val="10131A"/>
          <w:sz w:val="20"/>
          <w:szCs w:val="20"/>
        </w:rPr>
        <w:t xml:space="preserve">For yderligere information og interviews kontakt </w:t>
      </w:r>
      <w:r>
        <w:rPr>
          <w:rFonts w:ascii="Helvetica" w:hAnsi="Helvetica" w:cs="Helvetica"/>
          <w:color w:val="10131A"/>
          <w:sz w:val="20"/>
          <w:szCs w:val="20"/>
        </w:rPr>
        <w:br/>
      </w:r>
      <w:r w:rsidR="00B32988">
        <w:rPr>
          <w:rFonts w:ascii="Helvetica" w:hAnsi="Helvetica" w:cs="Helvetica"/>
          <w:color w:val="10131A"/>
          <w:sz w:val="20"/>
          <w:szCs w:val="20"/>
        </w:rPr>
        <w:br/>
      </w:r>
      <w:r w:rsidR="00B32988" w:rsidRPr="00490B72">
        <w:rPr>
          <w:rFonts w:ascii="Helvetica" w:hAnsi="Helvetica" w:cs="Helvetica"/>
          <w:b/>
          <w:color w:val="10131A"/>
          <w:sz w:val="20"/>
          <w:szCs w:val="20"/>
        </w:rPr>
        <w:t>Allan Skov</w:t>
      </w:r>
      <w:r w:rsidR="00490B72">
        <w:rPr>
          <w:rFonts w:ascii="Helvetica" w:hAnsi="Helvetica" w:cs="Helvetica"/>
          <w:color w:val="10131A"/>
          <w:sz w:val="20"/>
          <w:szCs w:val="20"/>
        </w:rPr>
        <w:br/>
      </w:r>
      <w:hyperlink r:id="rId9" w:history="1">
        <w:r w:rsidR="00490B72" w:rsidRPr="00490B72">
          <w:rPr>
            <w:rStyle w:val="Hyperlink"/>
            <w:rFonts w:ascii="Helvetica" w:hAnsi="Helvetica" w:cs="Helvetica"/>
            <w:color w:val="auto"/>
            <w:sz w:val="20"/>
            <w:szCs w:val="20"/>
          </w:rPr>
          <w:t>allan@friendlypr.dk</w:t>
        </w:r>
      </w:hyperlink>
      <w:r w:rsidR="00490B72" w:rsidRPr="00490B72">
        <w:rPr>
          <w:rFonts w:ascii="Helvetica" w:hAnsi="Helvetica" w:cs="Helvetica"/>
          <w:sz w:val="20"/>
          <w:szCs w:val="20"/>
        </w:rPr>
        <w:t xml:space="preserve">, </w:t>
      </w:r>
      <w:r w:rsidRPr="00490B72">
        <w:rPr>
          <w:rFonts w:ascii="Helvetica" w:hAnsi="Helvetica" w:cs="Helvetica"/>
          <w:sz w:val="20"/>
          <w:szCs w:val="20"/>
        </w:rPr>
        <w:t xml:space="preserve">+45 </w:t>
      </w:r>
      <w:r w:rsidRPr="00490B72">
        <w:rPr>
          <w:rFonts w:ascii="Helvetica" w:hAnsi="Helvetica" w:cs="Verdana"/>
          <w:sz w:val="20"/>
          <w:szCs w:val="20"/>
          <w:lang w:val="en-US"/>
        </w:rPr>
        <w:t>2721 8294</w:t>
      </w:r>
      <w:r w:rsidR="00490B72">
        <w:rPr>
          <w:rFonts w:ascii="Helvetica" w:hAnsi="Helvetica" w:cs="Verdana"/>
          <w:sz w:val="20"/>
          <w:szCs w:val="20"/>
          <w:lang w:val="en-US"/>
        </w:rPr>
        <w:br/>
      </w:r>
      <w:r>
        <w:rPr>
          <w:rFonts w:ascii="Helvetica" w:hAnsi="Helvetica" w:cs="Helvetica"/>
          <w:color w:val="10131A"/>
          <w:sz w:val="20"/>
          <w:szCs w:val="20"/>
        </w:rPr>
        <w:br/>
      </w:r>
      <w:r w:rsidRPr="00490B72">
        <w:rPr>
          <w:rFonts w:ascii="Helvetica" w:hAnsi="Helvetica" w:cs="Helvetica"/>
          <w:b/>
          <w:color w:val="10131A"/>
          <w:sz w:val="20"/>
          <w:szCs w:val="20"/>
        </w:rPr>
        <w:t>Vincent Dreyer</w:t>
      </w:r>
      <w:r>
        <w:rPr>
          <w:rFonts w:ascii="Helvetica" w:hAnsi="Helvetica" w:cs="Helvetica"/>
          <w:color w:val="10131A"/>
          <w:sz w:val="20"/>
          <w:szCs w:val="20"/>
        </w:rPr>
        <w:t xml:space="preserve">  </w:t>
      </w:r>
      <w:r w:rsidR="00490B72">
        <w:rPr>
          <w:rFonts w:ascii="Helvetica" w:hAnsi="Helvetica" w:cs="Helvetica"/>
          <w:color w:val="10131A"/>
          <w:sz w:val="20"/>
          <w:szCs w:val="20"/>
        </w:rPr>
        <w:br/>
      </w:r>
      <w:hyperlink r:id="rId10" w:history="1">
        <w:r w:rsidRPr="00410A54">
          <w:rPr>
            <w:rStyle w:val="Hyperlink"/>
            <w:rFonts w:ascii="Helvetica" w:hAnsi="Helvetica" w:cs="Helvetica"/>
            <w:color w:val="auto"/>
            <w:sz w:val="20"/>
            <w:szCs w:val="20"/>
          </w:rPr>
          <w:t>vincent@friendlypr.dk</w:t>
        </w:r>
      </w:hyperlink>
      <w:r w:rsidR="00490B72">
        <w:rPr>
          <w:rFonts w:ascii="Helvetica" w:hAnsi="Helvetica" w:cs="Helvetica"/>
          <w:sz w:val="20"/>
          <w:szCs w:val="20"/>
        </w:rPr>
        <w:t>,</w:t>
      </w:r>
      <w:r w:rsidRPr="00410A54">
        <w:rPr>
          <w:rFonts w:ascii="Helvetica" w:hAnsi="Helvetica" w:cs="Helvetica"/>
          <w:sz w:val="20"/>
          <w:szCs w:val="20"/>
        </w:rPr>
        <w:t xml:space="preserve"> +45 25113854</w:t>
      </w:r>
    </w:p>
    <w:sectPr w:rsidR="00F7349B" w:rsidRPr="00490B72" w:rsidSect="00490B72">
      <w:headerReference w:type="default" r:id="rId11"/>
      <w:footerReference w:type="default" r:id="rId12"/>
      <w:pgSz w:w="11900" w:h="16840"/>
      <w:pgMar w:top="1440" w:right="1552" w:bottom="993" w:left="1276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D7832" w14:textId="77777777" w:rsidR="00B32988" w:rsidRDefault="00B32988" w:rsidP="006319B1">
      <w:r>
        <w:separator/>
      </w:r>
    </w:p>
  </w:endnote>
  <w:endnote w:type="continuationSeparator" w:id="0">
    <w:p w14:paraId="6553C47C" w14:textId="77777777" w:rsidR="00B32988" w:rsidRDefault="00B32988" w:rsidP="006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48818" w14:textId="6AD02063" w:rsidR="00B32988" w:rsidRPr="00B32988" w:rsidRDefault="00B32988">
    <w:pPr>
      <w:pStyle w:val="Footer"/>
      <w:rPr>
        <w:rFonts w:ascii="Helvetica" w:hAnsi="Helvetica" w:cs="Verdana"/>
        <w:color w:val="001B4C"/>
        <w:sz w:val="16"/>
        <w:szCs w:val="16"/>
        <w:lang w:val="en-US"/>
      </w:rPr>
    </w:pPr>
    <w:r w:rsidRPr="00B32988">
      <w:rPr>
        <w:rFonts w:ascii="Helvetica" w:hAnsi="Helvetica"/>
        <w:sz w:val="16"/>
        <w:szCs w:val="16"/>
      </w:rPr>
      <w:t xml:space="preserve">FRIENDLY PR </w:t>
    </w:r>
    <w:r w:rsidRPr="00B32988">
      <w:rPr>
        <w:rFonts w:ascii="Helvetica" w:hAnsi="Helvetica" w:cs="Helvetica"/>
        <w:color w:val="10131A"/>
        <w:sz w:val="16"/>
        <w:szCs w:val="16"/>
      </w:rPr>
      <w:sym w:font="Symbol" w:char="F0BD"/>
    </w:r>
    <w:r w:rsidRPr="00B32988">
      <w:rPr>
        <w:rFonts w:ascii="Helvetica" w:hAnsi="Helvetica" w:cs="Helvetica"/>
        <w:color w:val="10131A"/>
        <w:sz w:val="16"/>
        <w:szCs w:val="16"/>
      </w:rPr>
      <w:t xml:space="preserve"> STORE KONGENSGADE 72, DK-1264 KØBENHAVN K </w:t>
    </w:r>
    <w:r w:rsidRPr="00B32988">
      <w:rPr>
        <w:rFonts w:ascii="Helvetica" w:hAnsi="Helvetica" w:cs="Helvetica"/>
        <w:color w:val="10131A"/>
        <w:sz w:val="16"/>
        <w:szCs w:val="16"/>
      </w:rPr>
      <w:sym w:font="Symbol" w:char="F0BD"/>
    </w:r>
    <w:r>
      <w:rPr>
        <w:rFonts w:ascii="Helvetica" w:hAnsi="Helvetica" w:cs="Helvetica"/>
        <w:color w:val="10131A"/>
        <w:sz w:val="16"/>
        <w:szCs w:val="16"/>
      </w:rPr>
      <w:t xml:space="preserve"> </w:t>
    </w:r>
    <w:hyperlink r:id="rId1" w:history="1">
      <w:r w:rsidR="00490B72" w:rsidRPr="00490B72">
        <w:rPr>
          <w:rStyle w:val="Hyperlink"/>
          <w:rFonts w:ascii="Helvetica" w:hAnsi="Helvetica" w:cs="Helvetica"/>
          <w:color w:val="auto"/>
          <w:sz w:val="16"/>
          <w:szCs w:val="16"/>
          <w:u w:val="none"/>
        </w:rPr>
        <w:t>WWW.FRIENDLYPR.DK</w:t>
      </w:r>
    </w:hyperlink>
    <w:r w:rsidR="00490B72">
      <w:rPr>
        <w:rFonts w:ascii="Helvetica" w:hAnsi="Helvetica" w:cs="Helvetica"/>
        <w:color w:val="10131A"/>
        <w:sz w:val="16"/>
        <w:szCs w:val="16"/>
      </w:rPr>
      <w:t xml:space="preserve">                   </w:t>
    </w:r>
    <w:r>
      <w:rPr>
        <w:rFonts w:ascii="Helvetica" w:hAnsi="Helvetica" w:cs="Verdana"/>
        <w:noProof/>
        <w:color w:val="001B4C"/>
        <w:sz w:val="16"/>
        <w:szCs w:val="16"/>
        <w:lang w:val="en-US"/>
      </w:rPr>
      <w:drawing>
        <wp:inline distT="0" distB="0" distL="0" distR="0" wp14:anchorId="4276F177" wp14:editId="49B59F20">
          <wp:extent cx="659089" cy="1903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7B0FFD2-AFFF-4722-965D-C5EDD06F184C[8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9" cy="19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D6643" w14:textId="77777777" w:rsidR="00B32988" w:rsidRDefault="00B32988" w:rsidP="006319B1">
      <w:r>
        <w:separator/>
      </w:r>
    </w:p>
  </w:footnote>
  <w:footnote w:type="continuationSeparator" w:id="0">
    <w:p w14:paraId="6403E6BC" w14:textId="77777777" w:rsidR="00B32988" w:rsidRDefault="00B32988" w:rsidP="006319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C703" w14:textId="77777777" w:rsidR="00B32988" w:rsidRPr="006319B1" w:rsidRDefault="00B32988">
    <w:pPr>
      <w:pStyle w:val="Head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                                                                                                                                                Pressemeddelelse d. 8. oktober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B1"/>
    <w:rsid w:val="00020688"/>
    <w:rsid w:val="000B3463"/>
    <w:rsid w:val="00130645"/>
    <w:rsid w:val="00221CC7"/>
    <w:rsid w:val="00286A47"/>
    <w:rsid w:val="00484F72"/>
    <w:rsid w:val="00490B72"/>
    <w:rsid w:val="00610CC3"/>
    <w:rsid w:val="006319B1"/>
    <w:rsid w:val="006D4752"/>
    <w:rsid w:val="00706030"/>
    <w:rsid w:val="0084242B"/>
    <w:rsid w:val="00861F1A"/>
    <w:rsid w:val="00885DAB"/>
    <w:rsid w:val="0092375D"/>
    <w:rsid w:val="00B32988"/>
    <w:rsid w:val="00B772A2"/>
    <w:rsid w:val="00E35D54"/>
    <w:rsid w:val="00F0642A"/>
    <w:rsid w:val="00F7349B"/>
    <w:rsid w:val="00F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951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9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B1"/>
  </w:style>
  <w:style w:type="paragraph" w:styleId="Footer">
    <w:name w:val="footer"/>
    <w:basedOn w:val="Normal"/>
    <w:link w:val="FooterChar"/>
    <w:uiPriority w:val="99"/>
    <w:unhideWhenUsed/>
    <w:rsid w:val="006319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B1"/>
  </w:style>
  <w:style w:type="character" w:styleId="Hyperlink">
    <w:name w:val="Hyperlink"/>
    <w:basedOn w:val="DefaultParagraphFont"/>
    <w:uiPriority w:val="99"/>
    <w:unhideWhenUsed/>
    <w:rsid w:val="00F73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9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19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B1"/>
  </w:style>
  <w:style w:type="paragraph" w:styleId="Footer">
    <w:name w:val="footer"/>
    <w:basedOn w:val="Normal"/>
    <w:link w:val="FooterChar"/>
    <w:uiPriority w:val="99"/>
    <w:unhideWhenUsed/>
    <w:rsid w:val="006319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B1"/>
  </w:style>
  <w:style w:type="character" w:styleId="Hyperlink">
    <w:name w:val="Hyperlink"/>
    <w:basedOn w:val="DefaultParagraphFont"/>
    <w:uiPriority w:val="99"/>
    <w:unhideWhenUsed/>
    <w:rsid w:val="00F73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www.youtube.com/watch?v=5g7j0TrYKMk" TargetMode="External"/><Relationship Id="rId9" Type="http://schemas.openxmlformats.org/officeDocument/2006/relationships/hyperlink" Target="mailto:allan@friendlypr.dk" TargetMode="External"/><Relationship Id="rId10" Type="http://schemas.openxmlformats.org/officeDocument/2006/relationships/hyperlink" Target="mailto:vincent@friendlypr.d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ENDLYPR.DK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1262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Dreyer</dc:creator>
  <cp:keywords/>
  <dc:description/>
  <cp:lastModifiedBy>Vincent Dreyer</cp:lastModifiedBy>
  <cp:revision>16</cp:revision>
  <cp:lastPrinted>2014-10-08T10:14:00Z</cp:lastPrinted>
  <dcterms:created xsi:type="dcterms:W3CDTF">2014-10-08T08:17:00Z</dcterms:created>
  <dcterms:modified xsi:type="dcterms:W3CDTF">2014-10-13T10:15:00Z</dcterms:modified>
</cp:coreProperties>
</file>