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103DA" w14:textId="77777777" w:rsidR="00FB65C2" w:rsidRPr="00BE0F00" w:rsidRDefault="00FB65C2">
      <w:r w:rsidRPr="00101354">
        <w:rPr>
          <w:rFonts w:cs="Arial"/>
          <w:noProof/>
          <w:lang w:val="da-DK" w:eastAsia="da-DK"/>
        </w:rPr>
        <w:drawing>
          <wp:inline distT="0" distB="0" distL="0" distR="0" wp14:anchorId="6ED1F427" wp14:editId="0790813F">
            <wp:extent cx="6299202" cy="8636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header Kop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202" cy="863600"/>
                    </a:xfrm>
                    <a:prstGeom prst="rect">
                      <a:avLst/>
                    </a:prstGeom>
                  </pic:spPr>
                </pic:pic>
              </a:graphicData>
            </a:graphic>
          </wp:inline>
        </w:drawing>
      </w:r>
    </w:p>
    <w:p w14:paraId="59ED7346" w14:textId="4B96F44C" w:rsidR="00FB65C2" w:rsidRPr="00F75F88" w:rsidRDefault="007D4F38" w:rsidP="00FB65C2">
      <w:pPr>
        <w:snapToGrid w:val="0"/>
        <w:spacing w:line="320" w:lineRule="exact"/>
        <w:jc w:val="right"/>
        <w:rPr>
          <w:rFonts w:cs="Arial"/>
          <w:sz w:val="32"/>
        </w:rPr>
      </w:pPr>
      <w:bookmarkStart w:id="0" w:name="OLE_LINK1"/>
      <w:r w:rsidRPr="00F75F88">
        <w:rPr>
          <w:sz w:val="20"/>
          <w:szCs w:val="20"/>
        </w:rPr>
        <w:t xml:space="preserve">Fujitsu </w:t>
      </w:r>
    </w:p>
    <w:p w14:paraId="056C1D4C" w14:textId="6E514F25" w:rsidR="00FB65C2" w:rsidRPr="00BE0F00" w:rsidRDefault="00A33682" w:rsidP="00FB65C2">
      <w:pPr>
        <w:snapToGrid w:val="0"/>
        <w:spacing w:line="320" w:lineRule="exact"/>
        <w:jc w:val="right"/>
        <w:rPr>
          <w:rFonts w:cs="Arial"/>
          <w:sz w:val="20"/>
          <w:szCs w:val="20"/>
        </w:rPr>
      </w:pPr>
      <w:r>
        <w:rPr>
          <w:rFonts w:cs="Arial"/>
          <w:sz w:val="20"/>
          <w:szCs w:val="20"/>
        </w:rPr>
        <w:t>November 25, 2014</w:t>
      </w:r>
    </w:p>
    <w:p w14:paraId="1FACB06C" w14:textId="77777777" w:rsidR="00FB65C2" w:rsidRPr="00BE0F00" w:rsidRDefault="00FB65C2" w:rsidP="00FB65C2">
      <w:pPr>
        <w:snapToGrid w:val="0"/>
        <w:spacing w:line="320" w:lineRule="exact"/>
        <w:rPr>
          <w:rFonts w:cs="Arial"/>
          <w:sz w:val="32"/>
        </w:rPr>
      </w:pPr>
    </w:p>
    <w:p w14:paraId="3EF8E179" w14:textId="77777777" w:rsidR="00FB65C2" w:rsidRPr="00BE0F00" w:rsidRDefault="00FB65C2" w:rsidP="00FB65C2">
      <w:pPr>
        <w:snapToGrid w:val="0"/>
        <w:spacing w:line="320" w:lineRule="exact"/>
        <w:rPr>
          <w:rFonts w:cs="Arial"/>
          <w:sz w:val="32"/>
        </w:rPr>
      </w:pPr>
    </w:p>
    <w:p w14:paraId="6CEEA84F" w14:textId="71DA8635" w:rsidR="004464A4" w:rsidRPr="00BE0F00" w:rsidRDefault="00C25BCD" w:rsidP="004464A4">
      <w:pPr>
        <w:snapToGrid w:val="0"/>
        <w:spacing w:line="320" w:lineRule="exact"/>
        <w:rPr>
          <w:rFonts w:cs="Arial"/>
          <w:sz w:val="32"/>
        </w:rPr>
      </w:pPr>
      <w:bookmarkStart w:id="1" w:name="_GoBack"/>
      <w:r>
        <w:rPr>
          <w:rFonts w:cs="Arial"/>
          <w:sz w:val="32"/>
        </w:rPr>
        <w:t>Fujitsu Invests €345</w:t>
      </w:r>
      <w:r w:rsidR="00527789" w:rsidRPr="00BE0F00">
        <w:rPr>
          <w:rFonts w:cs="Arial"/>
          <w:sz w:val="32"/>
        </w:rPr>
        <w:t xml:space="preserve"> </w:t>
      </w:r>
      <w:r w:rsidR="00F90603" w:rsidRPr="00BE0F00">
        <w:rPr>
          <w:rFonts w:cs="Arial"/>
          <w:sz w:val="32"/>
        </w:rPr>
        <w:t>m</w:t>
      </w:r>
      <w:r w:rsidR="00E66414" w:rsidRPr="00BE0F00">
        <w:rPr>
          <w:rFonts w:cs="Arial"/>
          <w:sz w:val="32"/>
        </w:rPr>
        <w:t>illion</w:t>
      </w:r>
      <w:r w:rsidR="00F90603" w:rsidRPr="00BE0F00">
        <w:rPr>
          <w:rFonts w:cs="Arial"/>
          <w:sz w:val="32"/>
        </w:rPr>
        <w:t xml:space="preserve"> </w:t>
      </w:r>
      <w:r w:rsidR="001D33BF" w:rsidRPr="00BE0F00">
        <w:rPr>
          <w:rFonts w:cs="Arial"/>
          <w:sz w:val="32"/>
        </w:rPr>
        <w:t xml:space="preserve">in Global Delivery </w:t>
      </w:r>
      <w:r w:rsidR="00340DFD">
        <w:rPr>
          <w:rFonts w:cs="Arial"/>
          <w:sz w:val="32"/>
        </w:rPr>
        <w:t xml:space="preserve">Capability </w:t>
      </w:r>
      <w:r w:rsidR="00F90603" w:rsidRPr="00BE0F00">
        <w:rPr>
          <w:rFonts w:cs="Arial"/>
          <w:sz w:val="32"/>
        </w:rPr>
        <w:t xml:space="preserve">to </w:t>
      </w:r>
      <w:r w:rsidR="00D63458">
        <w:rPr>
          <w:rFonts w:cs="Arial"/>
          <w:sz w:val="32"/>
        </w:rPr>
        <w:t xml:space="preserve">Drive and Implement Innovation </w:t>
      </w:r>
    </w:p>
    <w:p w14:paraId="1ABBD83C" w14:textId="77777777" w:rsidR="004464A4" w:rsidRPr="00BE0F00" w:rsidRDefault="004464A4" w:rsidP="004464A4">
      <w:pPr>
        <w:snapToGrid w:val="0"/>
        <w:spacing w:line="320" w:lineRule="exact"/>
        <w:rPr>
          <w:rFonts w:cs="Arial"/>
          <w:sz w:val="32"/>
        </w:rPr>
      </w:pPr>
    </w:p>
    <w:bookmarkEnd w:id="1"/>
    <w:p w14:paraId="33634140" w14:textId="77777777" w:rsidR="004464A4" w:rsidRPr="00BE0F00" w:rsidRDefault="004464A4" w:rsidP="004464A4">
      <w:pPr>
        <w:rPr>
          <w:rFonts w:eastAsia="Times New Roman" w:cs="Arial"/>
          <w:b/>
          <w:iCs/>
          <w:sz w:val="20"/>
          <w:szCs w:val="20"/>
        </w:rPr>
      </w:pPr>
      <w:r w:rsidRPr="00BE0F00">
        <w:rPr>
          <w:rFonts w:eastAsia="Times New Roman" w:cs="Arial"/>
          <w:b/>
          <w:iCs/>
          <w:sz w:val="20"/>
          <w:szCs w:val="20"/>
        </w:rPr>
        <w:t>News facts:</w:t>
      </w:r>
    </w:p>
    <w:p w14:paraId="01CB0AB9" w14:textId="070CFD13" w:rsidR="009869DD" w:rsidRPr="00D63458" w:rsidRDefault="00F90603" w:rsidP="009869DD">
      <w:pPr>
        <w:pStyle w:val="Listeafsnit"/>
        <w:numPr>
          <w:ilvl w:val="0"/>
          <w:numId w:val="1"/>
        </w:numPr>
        <w:spacing w:after="0"/>
        <w:ind w:left="720"/>
        <w:rPr>
          <w:rStyle w:val="apple-style-span"/>
          <w:rFonts w:eastAsia="ヒラギノ角ゴ Pro W6"/>
          <w:color w:val="000000"/>
          <w:lang w:val="en-US"/>
        </w:rPr>
      </w:pPr>
      <w:r w:rsidRPr="00BE0F00">
        <w:rPr>
          <w:rStyle w:val="apple-style-span"/>
          <w:rFonts w:eastAsia="ヒラギノ角ゴ Pro W6"/>
          <w:color w:val="000000"/>
          <w:lang w:val="en-US"/>
        </w:rPr>
        <w:t>Fujitsu</w:t>
      </w:r>
      <w:r w:rsidR="003C03B6">
        <w:rPr>
          <w:rStyle w:val="apple-style-span"/>
          <w:rFonts w:eastAsia="ヒラギノ角ゴ Pro W6"/>
          <w:color w:val="000000"/>
          <w:lang w:val="en-US"/>
        </w:rPr>
        <w:t>’s</w:t>
      </w:r>
      <w:r w:rsidRPr="00BE0F00">
        <w:rPr>
          <w:rStyle w:val="apple-style-span"/>
          <w:rFonts w:eastAsia="ヒラギノ角ゴ Pro W6"/>
          <w:color w:val="000000"/>
          <w:lang w:val="en-US"/>
        </w:rPr>
        <w:t xml:space="preserve"> Global Delivery business </w:t>
      </w:r>
      <w:r w:rsidR="003F49B3">
        <w:rPr>
          <w:rStyle w:val="apple-style-span"/>
          <w:rFonts w:eastAsia="ヒラギノ角ゴ Pro W6"/>
          <w:color w:val="000000"/>
          <w:lang w:val="en-US"/>
        </w:rPr>
        <w:t xml:space="preserve">is </w:t>
      </w:r>
      <w:r w:rsidR="00D507E2">
        <w:rPr>
          <w:rStyle w:val="apple-style-span"/>
          <w:rFonts w:eastAsia="ヒラギノ角ゴ Pro W6"/>
          <w:color w:val="000000"/>
          <w:lang w:val="en-US"/>
        </w:rPr>
        <w:t xml:space="preserve">developing </w:t>
      </w:r>
      <w:r w:rsidR="007A1918" w:rsidRPr="00BE0F00">
        <w:rPr>
          <w:rStyle w:val="apple-style-span"/>
          <w:rFonts w:eastAsia="ヒラギノ角ゴ Pro W6"/>
          <w:color w:val="000000"/>
          <w:lang w:val="en-US"/>
        </w:rPr>
        <w:t xml:space="preserve">new </w:t>
      </w:r>
      <w:r w:rsidR="00C81F51" w:rsidRPr="00340DFD">
        <w:rPr>
          <w:rStyle w:val="apple-style-span"/>
          <w:rFonts w:eastAsia="ヒラギノ角ゴ Pro W6"/>
          <w:color w:val="000000"/>
          <w:lang w:val="en-US"/>
        </w:rPr>
        <w:t>I</w:t>
      </w:r>
      <w:r w:rsidR="00340DFD" w:rsidRPr="003C03B6">
        <w:rPr>
          <w:rStyle w:val="apple-style-span"/>
          <w:rFonts w:eastAsia="ヒラギノ角ゴ Pro W6"/>
          <w:color w:val="000000"/>
          <w:lang w:val="en-US"/>
        </w:rPr>
        <w:t>C</w:t>
      </w:r>
      <w:r w:rsidR="00C81F51" w:rsidRPr="00340DFD">
        <w:rPr>
          <w:rStyle w:val="apple-style-span"/>
          <w:rFonts w:eastAsia="ヒラギノ角ゴ Pro W6"/>
          <w:color w:val="000000"/>
          <w:lang w:val="en-US"/>
        </w:rPr>
        <w:t>T</w:t>
      </w:r>
      <w:r w:rsidR="00C81F51">
        <w:rPr>
          <w:rStyle w:val="apple-style-span"/>
          <w:rFonts w:eastAsia="ヒラギノ角ゴ Pro W6"/>
          <w:color w:val="000000"/>
          <w:lang w:val="en-US"/>
        </w:rPr>
        <w:t xml:space="preserve"> </w:t>
      </w:r>
      <w:r w:rsidR="007A1918" w:rsidRPr="00BE0F00">
        <w:rPr>
          <w:rStyle w:val="apple-style-span"/>
          <w:rFonts w:eastAsia="ヒラギノ角ゴ Pro W6"/>
          <w:color w:val="000000"/>
          <w:lang w:val="en-US"/>
        </w:rPr>
        <w:t>services and solutions</w:t>
      </w:r>
      <w:r w:rsidR="00D15F23" w:rsidRPr="00BE0F00">
        <w:rPr>
          <w:rStyle w:val="apple-style-span"/>
          <w:rFonts w:eastAsia="ヒラギノ角ゴ Pro W6"/>
          <w:color w:val="000000"/>
          <w:lang w:val="en-US"/>
        </w:rPr>
        <w:t xml:space="preserve"> to help customers globalize</w:t>
      </w:r>
    </w:p>
    <w:p w14:paraId="6566FFD8" w14:textId="79B7B267" w:rsidR="007A1918" w:rsidRPr="00BE0F00" w:rsidRDefault="007463BE" w:rsidP="00EE5DB5">
      <w:pPr>
        <w:pStyle w:val="Listeafsnit"/>
        <w:numPr>
          <w:ilvl w:val="0"/>
          <w:numId w:val="1"/>
        </w:numPr>
        <w:spacing w:after="0"/>
        <w:ind w:left="720"/>
        <w:rPr>
          <w:rStyle w:val="apple-style-span"/>
          <w:rFonts w:eastAsia="ヒラギノ角ゴ Pro W6"/>
          <w:color w:val="000000"/>
          <w:lang w:val="en-US"/>
        </w:rPr>
      </w:pPr>
      <w:r>
        <w:rPr>
          <w:rStyle w:val="apple-style-span"/>
          <w:rFonts w:eastAsia="ヒラギノ角ゴ Pro W6"/>
          <w:color w:val="000000"/>
          <w:lang w:val="en-US"/>
        </w:rPr>
        <w:t>Helping</w:t>
      </w:r>
      <w:r w:rsidR="00F90603" w:rsidRPr="00BE0F00">
        <w:rPr>
          <w:rStyle w:val="apple-style-span"/>
          <w:rFonts w:eastAsia="ヒラギノ角ゴ Pro W6"/>
          <w:color w:val="000000"/>
          <w:lang w:val="en-US"/>
        </w:rPr>
        <w:t xml:space="preserve"> </w:t>
      </w:r>
      <w:r w:rsidR="007A1918" w:rsidRPr="00BE0F00">
        <w:rPr>
          <w:rStyle w:val="apple-style-span"/>
          <w:rFonts w:eastAsia="ヒラギノ角ゴ Pro W6"/>
          <w:color w:val="000000"/>
          <w:lang w:val="en-US"/>
        </w:rPr>
        <w:t>business</w:t>
      </w:r>
      <w:r>
        <w:rPr>
          <w:rStyle w:val="apple-style-span"/>
          <w:rFonts w:eastAsia="ヒラギノ角ゴ Pro W6"/>
          <w:color w:val="000000"/>
          <w:lang w:val="en-US"/>
        </w:rPr>
        <w:t>es</w:t>
      </w:r>
      <w:r w:rsidR="007A1918" w:rsidRPr="00BE0F00">
        <w:rPr>
          <w:rStyle w:val="apple-style-span"/>
          <w:rFonts w:eastAsia="ヒラギノ角ゴ Pro W6"/>
          <w:color w:val="000000"/>
          <w:lang w:val="en-US"/>
        </w:rPr>
        <w:t xml:space="preserve"> transform</w:t>
      </w:r>
      <w:r>
        <w:rPr>
          <w:rStyle w:val="apple-style-span"/>
          <w:rFonts w:eastAsia="ヒラギノ角ゴ Pro W6"/>
          <w:color w:val="000000"/>
          <w:lang w:val="en-US"/>
        </w:rPr>
        <w:t xml:space="preserve"> through innovative new technologies and solutions</w:t>
      </w:r>
    </w:p>
    <w:p w14:paraId="3B71FADB" w14:textId="2AC4B741" w:rsidR="004464A4" w:rsidRPr="00BE0F00" w:rsidRDefault="00F90603" w:rsidP="00EE5DB5">
      <w:pPr>
        <w:pStyle w:val="Listeafsnit"/>
        <w:numPr>
          <w:ilvl w:val="0"/>
          <w:numId w:val="1"/>
        </w:numPr>
        <w:spacing w:after="0"/>
        <w:ind w:left="720"/>
        <w:rPr>
          <w:rStyle w:val="apple-style-span"/>
          <w:rFonts w:eastAsia="ヒラギノ角ゴ Pro W6"/>
          <w:color w:val="000000"/>
          <w:lang w:val="en-US"/>
        </w:rPr>
      </w:pPr>
      <w:r w:rsidRPr="00BE0F00">
        <w:rPr>
          <w:rStyle w:val="apple-style-span"/>
          <w:rFonts w:eastAsia="ヒラギノ角ゴ Pro W6"/>
          <w:color w:val="000000"/>
          <w:lang w:val="en-US"/>
        </w:rPr>
        <w:t>Draw</w:t>
      </w:r>
      <w:r w:rsidR="00D507E2">
        <w:rPr>
          <w:rStyle w:val="apple-style-span"/>
          <w:rFonts w:eastAsia="ヒラギノ角ゴ Pro W6"/>
          <w:color w:val="000000"/>
          <w:lang w:val="en-US"/>
        </w:rPr>
        <w:t>ing</w:t>
      </w:r>
      <w:r w:rsidRPr="00BE0F00">
        <w:rPr>
          <w:rStyle w:val="apple-style-span"/>
          <w:rFonts w:eastAsia="ヒラギノ角ゴ Pro W6"/>
          <w:color w:val="000000"/>
          <w:lang w:val="en-US"/>
        </w:rPr>
        <w:t xml:space="preserve"> on Japanese heritage to offer customers differentiated, </w:t>
      </w:r>
      <w:r w:rsidR="002955E2">
        <w:rPr>
          <w:rStyle w:val="apple-style-span"/>
          <w:rFonts w:eastAsia="ヒラギノ角ゴ Pro W6"/>
          <w:color w:val="000000"/>
          <w:lang w:val="en-US"/>
        </w:rPr>
        <w:t>h</w:t>
      </w:r>
      <w:r w:rsidR="002955E2" w:rsidRPr="00BE0F00">
        <w:rPr>
          <w:rStyle w:val="apple-style-span"/>
          <w:rFonts w:eastAsia="ヒラギノ角ゴ Pro W6"/>
          <w:color w:val="000000"/>
          <w:lang w:val="en-US"/>
        </w:rPr>
        <w:t xml:space="preserve">uman </w:t>
      </w:r>
      <w:r w:rsidR="002955E2">
        <w:rPr>
          <w:rStyle w:val="apple-style-span"/>
          <w:rFonts w:eastAsia="ヒラギノ角ゴ Pro W6"/>
          <w:color w:val="000000"/>
          <w:lang w:val="en-US"/>
        </w:rPr>
        <w:t>c</w:t>
      </w:r>
      <w:r w:rsidR="002955E2" w:rsidRPr="00BE0F00">
        <w:rPr>
          <w:rStyle w:val="apple-style-span"/>
          <w:rFonts w:eastAsia="ヒラギノ角ゴ Pro W6"/>
          <w:color w:val="000000"/>
          <w:lang w:val="en-US"/>
        </w:rPr>
        <w:t xml:space="preserve">entric </w:t>
      </w:r>
      <w:r w:rsidRPr="00BE0F00">
        <w:rPr>
          <w:rStyle w:val="apple-style-span"/>
          <w:rFonts w:eastAsia="ヒラギノ角ゴ Pro W6"/>
          <w:color w:val="000000"/>
          <w:lang w:val="en-US"/>
        </w:rPr>
        <w:t>approach</w:t>
      </w:r>
      <w:r w:rsidR="007463BE">
        <w:rPr>
          <w:rStyle w:val="apple-style-span"/>
          <w:rFonts w:eastAsia="ヒラギノ角ゴ Pro W6"/>
          <w:color w:val="000000"/>
          <w:lang w:val="en-US"/>
        </w:rPr>
        <w:t xml:space="preserve"> to innovation</w:t>
      </w:r>
    </w:p>
    <w:p w14:paraId="1EB177EE" w14:textId="77777777" w:rsidR="00FB65C2" w:rsidRPr="00D63458" w:rsidRDefault="00C25862" w:rsidP="00FB65C2">
      <w:pPr>
        <w:snapToGrid w:val="0"/>
        <w:spacing w:line="320" w:lineRule="exact"/>
        <w:rPr>
          <w:rStyle w:val="apple-style-span"/>
          <w:rFonts w:eastAsia="ヒラギノ角ゴ Pro W6" w:cs="Arial"/>
          <w:b/>
          <w:color w:val="000000"/>
          <w:sz w:val="20"/>
          <w:szCs w:val="20"/>
        </w:rPr>
      </w:pPr>
      <w:r w:rsidRPr="00101354">
        <w:rPr>
          <w:rFonts w:eastAsia="ヒラギノ角ゴ Pro W6" w:cs="Arial"/>
          <w:b/>
          <w:noProof/>
          <w:color w:val="000000"/>
          <w:sz w:val="20"/>
          <w:szCs w:val="20"/>
          <w:lang w:val="da-DK" w:eastAsia="da-DK"/>
        </w:rPr>
        <mc:AlternateContent>
          <mc:Choice Requires="wps">
            <w:drawing>
              <wp:anchor distT="4294967295" distB="4294967295" distL="114300" distR="114300" simplePos="0" relativeHeight="251659264" behindDoc="0" locked="0" layoutInCell="1" allowOverlap="1" wp14:anchorId="4DBAF1C7" wp14:editId="17DA395C">
                <wp:simplePos x="0" y="0"/>
                <wp:positionH relativeFrom="column">
                  <wp:posOffset>-1905</wp:posOffset>
                </wp:positionH>
                <wp:positionV relativeFrom="paragraph">
                  <wp:posOffset>114934</wp:posOffset>
                </wp:positionV>
                <wp:extent cx="6305550" cy="0"/>
                <wp:effectExtent l="0" t="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C0AD16" id="Gerade Verbindu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05pt" to="496.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" strokecolor="red" strokeweight="1.5pt">
                <o:lock v:ext="edit" shapetype="f"/>
              </v:line>
            </w:pict>
          </mc:Fallback>
        </mc:AlternateContent>
      </w:r>
    </w:p>
    <w:p w14:paraId="1952AD2C" w14:textId="2AAA37D8" w:rsidR="00D63458" w:rsidRDefault="00A5783E" w:rsidP="00A5783E">
      <w:pPr>
        <w:snapToGrid w:val="0"/>
        <w:spacing w:line="240" w:lineRule="exact"/>
        <w:ind w:right="-1"/>
        <w:rPr>
          <w:rStyle w:val="apple-style-span"/>
          <w:rFonts w:eastAsia="ヒラギノ角ゴ Pro W6" w:cs="Arial"/>
          <w:color w:val="000000"/>
          <w:sz w:val="20"/>
          <w:szCs w:val="20"/>
        </w:rPr>
      </w:pPr>
      <w:r w:rsidRPr="00BE0F00">
        <w:rPr>
          <w:rStyle w:val="apple-style-span"/>
          <w:rFonts w:eastAsia="ヒラギノ角ゴ Pro W6" w:cs="Arial"/>
          <w:b/>
          <w:color w:val="000000"/>
          <w:sz w:val="20"/>
          <w:szCs w:val="20"/>
        </w:rPr>
        <w:t xml:space="preserve">Munich, November </w:t>
      </w:r>
      <w:r w:rsidR="006412B0">
        <w:rPr>
          <w:rStyle w:val="apple-style-span"/>
          <w:rFonts w:eastAsia="ヒラギノ角ゴ Pro W6" w:cs="Arial"/>
          <w:b/>
          <w:color w:val="000000"/>
          <w:sz w:val="20"/>
          <w:szCs w:val="20"/>
        </w:rPr>
        <w:t>25</w:t>
      </w:r>
      <w:r w:rsidRPr="00BE0F00">
        <w:rPr>
          <w:rStyle w:val="apple-style-span"/>
          <w:rFonts w:eastAsia="ヒラギノ角ゴ Pro W6" w:cs="Arial"/>
          <w:b/>
          <w:color w:val="000000"/>
          <w:sz w:val="20"/>
          <w:szCs w:val="20"/>
        </w:rPr>
        <w:t>, 2014</w:t>
      </w:r>
      <w:r w:rsidR="007D4F38" w:rsidRPr="00BE0F00">
        <w:rPr>
          <w:rStyle w:val="apple-style-span"/>
          <w:rFonts w:eastAsia="ヒラギノ角ゴ Pro W6" w:cs="Arial"/>
          <w:color w:val="000000"/>
          <w:sz w:val="20"/>
          <w:szCs w:val="20"/>
        </w:rPr>
        <w:t xml:space="preserve"> –</w:t>
      </w:r>
      <w:r w:rsidR="00EA2FE5" w:rsidRPr="00BE0F00">
        <w:rPr>
          <w:rStyle w:val="apple-style-span"/>
          <w:rFonts w:eastAsia="ヒラギノ角ゴ Pro W6" w:cs="Arial"/>
          <w:color w:val="000000"/>
          <w:sz w:val="20"/>
          <w:szCs w:val="20"/>
        </w:rPr>
        <w:t xml:space="preserve"> </w:t>
      </w:r>
      <w:r w:rsidR="00E366AD" w:rsidRPr="00BE0F00">
        <w:rPr>
          <w:rStyle w:val="apple-style-span"/>
          <w:rFonts w:eastAsia="ヒラギノ角ゴ Pro W6" w:cs="Arial"/>
          <w:color w:val="000000"/>
          <w:sz w:val="20"/>
          <w:szCs w:val="20"/>
        </w:rPr>
        <w:t>Fujitsu today announce</w:t>
      </w:r>
      <w:r w:rsidR="00280DF7" w:rsidRPr="00BE0F00">
        <w:rPr>
          <w:rStyle w:val="apple-style-span"/>
          <w:rFonts w:eastAsia="ヒラギノ角ゴ Pro W6" w:cs="Arial"/>
          <w:color w:val="000000"/>
          <w:sz w:val="20"/>
          <w:szCs w:val="20"/>
        </w:rPr>
        <w:t xml:space="preserve">s details of how </w:t>
      </w:r>
      <w:r w:rsidR="000A0DC3">
        <w:rPr>
          <w:rStyle w:val="apple-style-span"/>
          <w:rFonts w:eastAsia="ヒラギノ角ゴ Pro W6" w:cs="Arial"/>
          <w:color w:val="000000"/>
          <w:sz w:val="20"/>
          <w:szCs w:val="20"/>
        </w:rPr>
        <w:t xml:space="preserve">it is investing </w:t>
      </w:r>
      <w:r w:rsidR="00C25BCD">
        <w:rPr>
          <w:rStyle w:val="apple-style-span"/>
          <w:rFonts w:eastAsia="ヒラギノ角ゴ Pro W6" w:cs="Arial"/>
          <w:color w:val="000000"/>
          <w:sz w:val="20"/>
          <w:szCs w:val="20"/>
        </w:rPr>
        <w:t>€345</w:t>
      </w:r>
      <w:r w:rsidR="00527789" w:rsidRPr="00BE0F00">
        <w:rPr>
          <w:rStyle w:val="apple-style-span"/>
          <w:rFonts w:eastAsia="ヒラギノ角ゴ Pro W6" w:cs="Arial"/>
          <w:color w:val="000000"/>
          <w:sz w:val="20"/>
          <w:szCs w:val="20"/>
        </w:rPr>
        <w:t xml:space="preserve"> </w:t>
      </w:r>
      <w:r w:rsidR="00E366AD" w:rsidRPr="00BE0F00">
        <w:rPr>
          <w:rStyle w:val="apple-style-span"/>
          <w:rFonts w:eastAsia="ヒラギノ角ゴ Pro W6" w:cs="Arial"/>
          <w:color w:val="000000"/>
          <w:sz w:val="20"/>
          <w:szCs w:val="20"/>
        </w:rPr>
        <w:t xml:space="preserve">million </w:t>
      </w:r>
      <w:r w:rsidR="002129C0" w:rsidRPr="00BE0F00">
        <w:rPr>
          <w:rStyle w:val="apple-style-span"/>
          <w:rFonts w:eastAsia="ヒラギノ角ゴ Pro W6" w:cs="Arial"/>
          <w:color w:val="000000"/>
          <w:sz w:val="20"/>
          <w:szCs w:val="20"/>
        </w:rPr>
        <w:t xml:space="preserve">(50 billion Yen) </w:t>
      </w:r>
      <w:r w:rsidR="00E366AD" w:rsidRPr="00BE0F00">
        <w:rPr>
          <w:rStyle w:val="apple-style-span"/>
          <w:rFonts w:eastAsia="ヒラギノ角ゴ Pro W6" w:cs="Arial"/>
          <w:color w:val="000000"/>
          <w:sz w:val="20"/>
          <w:szCs w:val="20"/>
        </w:rPr>
        <w:t>over the next three years</w:t>
      </w:r>
      <w:r w:rsidR="00280DF7" w:rsidRPr="00BE0F00">
        <w:rPr>
          <w:rStyle w:val="apple-style-span"/>
          <w:rFonts w:eastAsia="ヒラギノ角ゴ Pro W6" w:cs="Arial"/>
          <w:color w:val="000000"/>
          <w:sz w:val="20"/>
          <w:szCs w:val="20"/>
        </w:rPr>
        <w:t xml:space="preserve"> </w:t>
      </w:r>
      <w:r w:rsidR="00106D12" w:rsidRPr="00BE0F00">
        <w:rPr>
          <w:rStyle w:val="apple-style-span"/>
          <w:rFonts w:eastAsia="ヒラギノ角ゴ Pro W6" w:cs="Arial"/>
          <w:color w:val="000000"/>
          <w:sz w:val="20"/>
          <w:szCs w:val="20"/>
        </w:rPr>
        <w:t xml:space="preserve">into its Global Delivery </w:t>
      </w:r>
      <w:r w:rsidR="00DB25D4">
        <w:rPr>
          <w:rStyle w:val="apple-style-span"/>
          <w:rFonts w:eastAsia="ヒラギノ角ゴ Pro W6" w:cs="Arial"/>
          <w:color w:val="000000"/>
          <w:sz w:val="20"/>
          <w:szCs w:val="20"/>
        </w:rPr>
        <w:t>capability</w:t>
      </w:r>
      <w:r w:rsidR="00734042">
        <w:rPr>
          <w:rStyle w:val="apple-style-span"/>
          <w:rFonts w:eastAsia="ヒラギノ角ゴ Pro W6" w:cs="Arial"/>
          <w:color w:val="000000"/>
          <w:sz w:val="20"/>
          <w:szCs w:val="20"/>
        </w:rPr>
        <w:t xml:space="preserve"> in order</w:t>
      </w:r>
      <w:r w:rsidR="007C1BD5" w:rsidRPr="00BE0F00">
        <w:rPr>
          <w:rStyle w:val="apple-style-span"/>
          <w:rFonts w:eastAsia="ヒラギノ角ゴ Pro W6" w:cs="Arial"/>
          <w:color w:val="000000"/>
          <w:sz w:val="20"/>
          <w:szCs w:val="20"/>
        </w:rPr>
        <w:t xml:space="preserve"> to </w:t>
      </w:r>
      <w:r w:rsidR="00D63458">
        <w:rPr>
          <w:rStyle w:val="apple-style-span"/>
          <w:rFonts w:eastAsia="ヒラギノ角ゴ Pro W6" w:cs="Arial"/>
          <w:color w:val="000000"/>
          <w:sz w:val="20"/>
          <w:szCs w:val="20"/>
        </w:rPr>
        <w:t xml:space="preserve">bring innovative new </w:t>
      </w:r>
      <w:r w:rsidR="005906AC">
        <w:rPr>
          <w:rStyle w:val="apple-style-span"/>
          <w:rFonts w:eastAsia="ヒラギノ角ゴ Pro W6" w:cs="Arial"/>
          <w:color w:val="000000"/>
          <w:sz w:val="20"/>
          <w:szCs w:val="20"/>
        </w:rPr>
        <w:t>I</w:t>
      </w:r>
      <w:r w:rsidR="003C03B6">
        <w:rPr>
          <w:rStyle w:val="apple-style-span"/>
          <w:rFonts w:eastAsia="ヒラギノ角ゴ Pro W6" w:cs="Arial"/>
          <w:color w:val="000000"/>
          <w:sz w:val="20"/>
          <w:szCs w:val="20"/>
        </w:rPr>
        <w:t>C</w:t>
      </w:r>
      <w:r w:rsidR="005906AC">
        <w:rPr>
          <w:rStyle w:val="apple-style-span"/>
          <w:rFonts w:eastAsia="ヒラギノ角ゴ Pro W6" w:cs="Arial"/>
          <w:color w:val="000000"/>
          <w:sz w:val="20"/>
          <w:szCs w:val="20"/>
        </w:rPr>
        <w:t xml:space="preserve">T </w:t>
      </w:r>
      <w:r w:rsidR="00D63458">
        <w:rPr>
          <w:rStyle w:val="apple-style-span"/>
          <w:rFonts w:eastAsia="ヒラギノ角ゴ Pro W6" w:cs="Arial"/>
          <w:color w:val="000000"/>
          <w:sz w:val="20"/>
          <w:szCs w:val="20"/>
        </w:rPr>
        <w:t xml:space="preserve">services </w:t>
      </w:r>
      <w:r w:rsidR="005906AC">
        <w:rPr>
          <w:rStyle w:val="apple-style-span"/>
          <w:rFonts w:eastAsia="ヒラギノ角ゴ Pro W6" w:cs="Arial"/>
          <w:color w:val="000000"/>
          <w:sz w:val="20"/>
          <w:szCs w:val="20"/>
        </w:rPr>
        <w:t xml:space="preserve">and solutions </w:t>
      </w:r>
      <w:r w:rsidR="00D63458">
        <w:rPr>
          <w:rStyle w:val="apple-style-span"/>
          <w:rFonts w:eastAsia="ヒラギノ角ゴ Pro W6" w:cs="Arial"/>
          <w:color w:val="000000"/>
          <w:sz w:val="20"/>
          <w:szCs w:val="20"/>
        </w:rPr>
        <w:t>to market.</w:t>
      </w:r>
    </w:p>
    <w:p w14:paraId="13CA1DF2" w14:textId="77777777" w:rsidR="00D63458" w:rsidRDefault="00D63458" w:rsidP="00A5783E">
      <w:pPr>
        <w:snapToGrid w:val="0"/>
        <w:spacing w:line="240" w:lineRule="exact"/>
        <w:ind w:right="-1"/>
        <w:rPr>
          <w:rStyle w:val="apple-style-span"/>
          <w:rFonts w:eastAsia="ヒラギノ角ゴ Pro W6" w:cs="Arial"/>
          <w:color w:val="000000"/>
          <w:sz w:val="20"/>
          <w:szCs w:val="20"/>
        </w:rPr>
      </w:pPr>
    </w:p>
    <w:p w14:paraId="6C7194DB" w14:textId="60D8DCDF" w:rsidR="0051103A" w:rsidRDefault="00D63458" w:rsidP="0051103A">
      <w:pPr>
        <w:snapToGrid w:val="0"/>
        <w:spacing w:line="240" w:lineRule="exact"/>
        <w:ind w:right="-1"/>
        <w:rPr>
          <w:rStyle w:val="apple-style-span"/>
          <w:rFonts w:eastAsia="ヒラギノ角ゴ Pro W6" w:cs="Arial"/>
          <w:color w:val="000000"/>
          <w:sz w:val="20"/>
          <w:szCs w:val="20"/>
        </w:rPr>
      </w:pPr>
      <w:r>
        <w:rPr>
          <w:rStyle w:val="apple-style-span"/>
          <w:rFonts w:eastAsia="ヒラギノ角ゴ Pro W6" w:cs="Arial"/>
          <w:color w:val="000000"/>
          <w:sz w:val="20"/>
          <w:szCs w:val="20"/>
        </w:rPr>
        <w:t xml:space="preserve">Alongside </w:t>
      </w:r>
      <w:r w:rsidR="00D507E2">
        <w:rPr>
          <w:rStyle w:val="apple-style-span"/>
          <w:rFonts w:eastAsia="ヒラギノ角ゴ Pro W6" w:cs="Arial"/>
          <w:color w:val="000000"/>
          <w:sz w:val="20"/>
          <w:szCs w:val="20"/>
        </w:rPr>
        <w:t xml:space="preserve">the goal of </w:t>
      </w:r>
      <w:r>
        <w:rPr>
          <w:rStyle w:val="apple-style-span"/>
          <w:rFonts w:eastAsia="ヒラギノ角ゴ Pro W6" w:cs="Arial"/>
          <w:color w:val="000000"/>
          <w:sz w:val="20"/>
          <w:szCs w:val="20"/>
        </w:rPr>
        <w:t xml:space="preserve">globally </w:t>
      </w:r>
      <w:r w:rsidR="00D507E2">
        <w:rPr>
          <w:rStyle w:val="apple-style-span"/>
          <w:rFonts w:eastAsia="ヒラギノ角ゴ Pro W6" w:cs="Arial"/>
          <w:color w:val="000000"/>
          <w:sz w:val="20"/>
          <w:szCs w:val="20"/>
        </w:rPr>
        <w:t>standardizing</w:t>
      </w:r>
      <w:r>
        <w:rPr>
          <w:rStyle w:val="apple-style-span"/>
          <w:rFonts w:eastAsia="ヒラギノ角ゴ Pro W6" w:cs="Arial"/>
          <w:color w:val="000000"/>
          <w:sz w:val="20"/>
          <w:szCs w:val="20"/>
        </w:rPr>
        <w:t xml:space="preserve"> its service delivery</w:t>
      </w:r>
      <w:r w:rsidR="00D507E2">
        <w:rPr>
          <w:rStyle w:val="apple-style-span"/>
          <w:rFonts w:eastAsia="ヒラギノ角ゴ Pro W6" w:cs="Arial"/>
          <w:color w:val="000000"/>
          <w:sz w:val="20"/>
          <w:szCs w:val="20"/>
        </w:rPr>
        <w:t xml:space="preserve"> offerings</w:t>
      </w:r>
      <w:r>
        <w:rPr>
          <w:rStyle w:val="apple-style-span"/>
          <w:rFonts w:eastAsia="ヒラギノ角ゴ Pro W6" w:cs="Arial"/>
          <w:color w:val="000000"/>
          <w:sz w:val="20"/>
          <w:szCs w:val="20"/>
        </w:rPr>
        <w:t xml:space="preserve">, Fujitsu </w:t>
      </w:r>
      <w:r w:rsidR="008B1DB2">
        <w:rPr>
          <w:rStyle w:val="apple-style-span"/>
          <w:rFonts w:eastAsia="ヒラギノ角ゴ Pro W6" w:cs="Arial"/>
          <w:color w:val="000000"/>
          <w:sz w:val="20"/>
          <w:szCs w:val="20"/>
        </w:rPr>
        <w:t xml:space="preserve">sees </w:t>
      </w:r>
      <w:r w:rsidR="00734042">
        <w:rPr>
          <w:rStyle w:val="apple-style-span"/>
          <w:rFonts w:eastAsia="ヒラギノ角ゴ Pro W6" w:cs="Arial"/>
          <w:color w:val="000000"/>
          <w:sz w:val="20"/>
          <w:szCs w:val="20"/>
        </w:rPr>
        <w:t>innovation</w:t>
      </w:r>
      <w:r w:rsidR="003C03B6">
        <w:rPr>
          <w:rStyle w:val="apple-style-span"/>
          <w:rFonts w:eastAsia="ヒラギノ角ゴ Pro W6" w:cs="Arial"/>
          <w:color w:val="000000"/>
          <w:sz w:val="20"/>
          <w:szCs w:val="20"/>
        </w:rPr>
        <w:t xml:space="preserve"> </w:t>
      </w:r>
      <w:r>
        <w:rPr>
          <w:rStyle w:val="apple-style-span"/>
          <w:rFonts w:eastAsia="ヒラギノ角ゴ Pro W6" w:cs="Arial"/>
          <w:color w:val="000000"/>
          <w:sz w:val="20"/>
          <w:szCs w:val="20"/>
        </w:rPr>
        <w:t>as a key enabler for its customers to better and faster achieve their own business goals</w:t>
      </w:r>
      <w:r w:rsidR="002955E2">
        <w:rPr>
          <w:rStyle w:val="apple-style-span"/>
          <w:rFonts w:eastAsia="ヒラギノ角ゴ Pro W6" w:cs="Arial"/>
          <w:color w:val="000000"/>
          <w:sz w:val="20"/>
          <w:szCs w:val="20"/>
        </w:rPr>
        <w:t xml:space="preserve">, while being a significant differentiator </w:t>
      </w:r>
      <w:r>
        <w:rPr>
          <w:rStyle w:val="apple-style-span"/>
          <w:rFonts w:eastAsia="ヒラギノ角ゴ Pro W6" w:cs="Arial"/>
          <w:color w:val="000000"/>
          <w:sz w:val="20"/>
          <w:szCs w:val="20"/>
        </w:rPr>
        <w:t xml:space="preserve">in an increasingly commoditized </w:t>
      </w:r>
      <w:r w:rsidR="00D507E2">
        <w:rPr>
          <w:rStyle w:val="apple-style-span"/>
          <w:rFonts w:eastAsia="ヒラギノ角ゴ Pro W6" w:cs="Arial"/>
          <w:color w:val="000000"/>
          <w:sz w:val="20"/>
          <w:szCs w:val="20"/>
        </w:rPr>
        <w:t xml:space="preserve">global </w:t>
      </w:r>
      <w:r>
        <w:rPr>
          <w:rStyle w:val="apple-style-span"/>
          <w:rFonts w:eastAsia="ヒラギノ角ゴ Pro W6" w:cs="Arial"/>
          <w:color w:val="000000"/>
          <w:sz w:val="20"/>
          <w:szCs w:val="20"/>
        </w:rPr>
        <w:t>services market.</w:t>
      </w:r>
      <w:r w:rsidR="00DB25D4">
        <w:rPr>
          <w:rStyle w:val="apple-style-span"/>
          <w:rFonts w:eastAsia="ヒラギノ角ゴ Pro W6" w:cs="Arial"/>
          <w:color w:val="000000"/>
          <w:sz w:val="20"/>
          <w:szCs w:val="20"/>
        </w:rPr>
        <w:t xml:space="preserve"> </w:t>
      </w:r>
    </w:p>
    <w:p w14:paraId="2F4FA3E6" w14:textId="77777777" w:rsidR="0051103A" w:rsidRDefault="0051103A" w:rsidP="0051103A">
      <w:pPr>
        <w:snapToGrid w:val="0"/>
        <w:spacing w:line="240" w:lineRule="exact"/>
        <w:ind w:right="-1"/>
        <w:rPr>
          <w:rStyle w:val="apple-style-span"/>
          <w:rFonts w:eastAsia="ヒラギノ角ゴ Pro W6" w:cs="Arial"/>
          <w:color w:val="000000"/>
          <w:sz w:val="20"/>
          <w:szCs w:val="20"/>
        </w:rPr>
      </w:pPr>
    </w:p>
    <w:p w14:paraId="361E5BEF" w14:textId="4BDA5746" w:rsidR="00D63458" w:rsidRDefault="00D63458" w:rsidP="00A5783E">
      <w:pPr>
        <w:snapToGrid w:val="0"/>
        <w:spacing w:line="240" w:lineRule="exact"/>
        <w:ind w:right="-1"/>
        <w:rPr>
          <w:rStyle w:val="apple-style-span"/>
          <w:rFonts w:eastAsia="ヒラギノ角ゴ Pro W6" w:cs="Arial"/>
          <w:color w:val="000000"/>
          <w:sz w:val="20"/>
          <w:szCs w:val="20"/>
        </w:rPr>
      </w:pPr>
      <w:r>
        <w:rPr>
          <w:rStyle w:val="apple-style-span"/>
          <w:rFonts w:eastAsia="ヒラギノ角ゴ Pro W6" w:cs="Arial"/>
          <w:color w:val="000000"/>
          <w:sz w:val="20"/>
          <w:szCs w:val="20"/>
        </w:rPr>
        <w:t>Fujitsu has created</w:t>
      </w:r>
      <w:r w:rsidR="00D507E2">
        <w:rPr>
          <w:rStyle w:val="apple-style-span"/>
          <w:rFonts w:eastAsia="ヒラギノ角ゴ Pro W6" w:cs="Arial"/>
          <w:color w:val="000000"/>
          <w:sz w:val="20"/>
          <w:szCs w:val="20"/>
        </w:rPr>
        <w:t xml:space="preserve"> a new Global Delivery </w:t>
      </w:r>
      <w:r w:rsidR="00340DFD">
        <w:rPr>
          <w:rStyle w:val="apple-style-span"/>
          <w:rFonts w:eastAsia="ヒラギノ角ゴ Pro W6" w:cs="Arial"/>
          <w:color w:val="000000"/>
          <w:sz w:val="20"/>
          <w:szCs w:val="20"/>
        </w:rPr>
        <w:t>organisation</w:t>
      </w:r>
      <w:r w:rsidR="00D507E2">
        <w:rPr>
          <w:rStyle w:val="apple-style-span"/>
          <w:rFonts w:eastAsia="ヒラギノ角ゴ Pro W6" w:cs="Arial"/>
          <w:color w:val="000000"/>
          <w:sz w:val="20"/>
          <w:szCs w:val="20"/>
        </w:rPr>
        <w:t>, led by Executive Vice</w:t>
      </w:r>
      <w:r w:rsidR="003C03B6">
        <w:rPr>
          <w:rStyle w:val="apple-style-span"/>
          <w:rFonts w:eastAsia="ヒラギノ角ゴ Pro W6" w:cs="Arial"/>
          <w:color w:val="000000"/>
          <w:sz w:val="20"/>
          <w:szCs w:val="20"/>
        </w:rPr>
        <w:t xml:space="preserve"> </w:t>
      </w:r>
      <w:r w:rsidR="00D507E2">
        <w:rPr>
          <w:rStyle w:val="apple-style-span"/>
          <w:rFonts w:eastAsia="ヒラギノ角ゴ Pro W6" w:cs="Arial"/>
          <w:color w:val="000000"/>
          <w:sz w:val="20"/>
          <w:szCs w:val="20"/>
        </w:rPr>
        <w:t xml:space="preserve">President Hidenori Furuta, </w:t>
      </w:r>
      <w:r w:rsidR="00340DFD">
        <w:rPr>
          <w:rStyle w:val="apple-style-span"/>
          <w:rFonts w:eastAsia="ヒラギノ角ゴ Pro W6" w:cs="Arial"/>
          <w:color w:val="000000"/>
          <w:sz w:val="20"/>
          <w:szCs w:val="20"/>
        </w:rPr>
        <w:t xml:space="preserve">which supports </w:t>
      </w:r>
      <w:r w:rsidR="00AB1E09">
        <w:rPr>
          <w:rStyle w:val="apple-style-span"/>
          <w:rFonts w:eastAsia="ヒラギノ角ゴ Pro W6" w:cs="Arial"/>
          <w:color w:val="000000"/>
          <w:sz w:val="20"/>
          <w:szCs w:val="20"/>
        </w:rPr>
        <w:t>a workforce of m</w:t>
      </w:r>
      <w:r w:rsidR="00340DFD">
        <w:rPr>
          <w:rStyle w:val="apple-style-span"/>
          <w:rFonts w:eastAsia="ヒラギノ角ゴ Pro W6" w:cs="Arial"/>
          <w:color w:val="000000"/>
          <w:sz w:val="20"/>
          <w:szCs w:val="20"/>
        </w:rPr>
        <w:t xml:space="preserve">ore than </w:t>
      </w:r>
      <w:r>
        <w:rPr>
          <w:rStyle w:val="apple-style-span"/>
          <w:rFonts w:eastAsia="ヒラギノ角ゴ Pro W6" w:cs="Arial"/>
          <w:color w:val="000000"/>
          <w:sz w:val="20"/>
          <w:szCs w:val="20"/>
        </w:rPr>
        <w:t>6</w:t>
      </w:r>
      <w:r w:rsidR="00340DFD">
        <w:rPr>
          <w:rStyle w:val="apple-style-span"/>
          <w:rFonts w:eastAsia="ヒラギノ角ゴ Pro W6" w:cs="Arial"/>
          <w:color w:val="000000"/>
          <w:sz w:val="20"/>
          <w:szCs w:val="20"/>
        </w:rPr>
        <w:t>0</w:t>
      </w:r>
      <w:r>
        <w:rPr>
          <w:rStyle w:val="apple-style-span"/>
          <w:rFonts w:eastAsia="ヒラギノ角ゴ Pro W6" w:cs="Arial"/>
          <w:color w:val="000000"/>
          <w:sz w:val="20"/>
          <w:szCs w:val="20"/>
        </w:rPr>
        <w:t>,000</w:t>
      </w:r>
      <w:r w:rsidR="00AB1E09">
        <w:rPr>
          <w:rStyle w:val="apple-style-span"/>
          <w:rFonts w:eastAsia="ヒラギノ角ゴ Pro W6" w:cs="Arial"/>
          <w:color w:val="000000"/>
          <w:sz w:val="20"/>
          <w:szCs w:val="20"/>
        </w:rPr>
        <w:t xml:space="preserve"> service professionals</w:t>
      </w:r>
      <w:r w:rsidR="00D507E2">
        <w:rPr>
          <w:rStyle w:val="apple-style-span"/>
          <w:rFonts w:eastAsia="ヒラギノ角ゴ Pro W6" w:cs="Arial"/>
          <w:color w:val="000000"/>
          <w:sz w:val="20"/>
          <w:szCs w:val="20"/>
        </w:rPr>
        <w:t xml:space="preserve">. A high priority is being placed on creating </w:t>
      </w:r>
      <w:r>
        <w:rPr>
          <w:rStyle w:val="apple-style-span"/>
          <w:rFonts w:eastAsia="ヒラギノ角ゴ Pro W6" w:cs="Arial"/>
          <w:color w:val="000000"/>
          <w:sz w:val="20"/>
          <w:szCs w:val="20"/>
        </w:rPr>
        <w:t xml:space="preserve">new value-added </w:t>
      </w:r>
      <w:r w:rsidR="00C81F51" w:rsidRPr="00340DFD">
        <w:rPr>
          <w:rStyle w:val="apple-style-span"/>
          <w:rFonts w:eastAsia="ヒラギノ角ゴ Pro W6" w:cs="Arial"/>
          <w:color w:val="000000"/>
          <w:sz w:val="20"/>
          <w:szCs w:val="20"/>
        </w:rPr>
        <w:t>I</w:t>
      </w:r>
      <w:r w:rsidR="00340DFD" w:rsidRPr="003C03B6">
        <w:rPr>
          <w:rStyle w:val="apple-style-span"/>
          <w:rFonts w:eastAsia="ヒラギノ角ゴ Pro W6" w:cs="Arial"/>
          <w:color w:val="000000"/>
          <w:sz w:val="20"/>
          <w:szCs w:val="20"/>
        </w:rPr>
        <w:t>C</w:t>
      </w:r>
      <w:r w:rsidR="00C81F51" w:rsidRPr="00340DFD">
        <w:rPr>
          <w:rStyle w:val="apple-style-span"/>
          <w:rFonts w:eastAsia="ヒラギノ角ゴ Pro W6" w:cs="Arial"/>
          <w:color w:val="000000"/>
          <w:sz w:val="20"/>
          <w:szCs w:val="20"/>
        </w:rPr>
        <w:t>T</w:t>
      </w:r>
      <w:r w:rsidR="00C81F51">
        <w:rPr>
          <w:rStyle w:val="apple-style-span"/>
          <w:rFonts w:eastAsia="ヒラギノ角ゴ Pro W6" w:cs="Arial"/>
          <w:color w:val="000000"/>
          <w:sz w:val="20"/>
          <w:szCs w:val="20"/>
        </w:rPr>
        <w:t xml:space="preserve"> </w:t>
      </w:r>
      <w:r>
        <w:rPr>
          <w:rStyle w:val="apple-style-span"/>
          <w:rFonts w:eastAsia="ヒラギノ角ゴ Pro W6" w:cs="Arial"/>
          <w:color w:val="000000"/>
          <w:sz w:val="20"/>
          <w:szCs w:val="20"/>
        </w:rPr>
        <w:t>services</w:t>
      </w:r>
      <w:r w:rsidR="00F7617E">
        <w:rPr>
          <w:rStyle w:val="apple-style-span"/>
          <w:rFonts w:eastAsia="ヒラギノ角ゴ Pro W6" w:cs="Arial"/>
          <w:color w:val="000000"/>
          <w:sz w:val="20"/>
          <w:szCs w:val="20"/>
        </w:rPr>
        <w:t xml:space="preserve"> and innovative solutions by leveraging </w:t>
      </w:r>
      <w:r w:rsidR="0007634E" w:rsidRPr="003C03B6">
        <w:rPr>
          <w:rStyle w:val="apple-style-span"/>
          <w:rFonts w:eastAsia="ヒラギノ角ゴ Pro W6" w:cs="Arial"/>
          <w:color w:val="000000"/>
          <w:sz w:val="20"/>
          <w:szCs w:val="20"/>
        </w:rPr>
        <w:t xml:space="preserve">the service-led </w:t>
      </w:r>
      <w:r w:rsidR="00F7617E" w:rsidRPr="003C03B6">
        <w:rPr>
          <w:rStyle w:val="apple-style-span"/>
          <w:rFonts w:eastAsia="ヒラギノ角ゴ Pro W6" w:cs="Arial"/>
          <w:color w:val="000000"/>
          <w:sz w:val="20"/>
          <w:szCs w:val="20"/>
        </w:rPr>
        <w:t xml:space="preserve">culture </w:t>
      </w:r>
      <w:r w:rsidR="0007634E" w:rsidRPr="003C03B6">
        <w:rPr>
          <w:rStyle w:val="apple-style-span"/>
          <w:rFonts w:eastAsia="ヒラギノ角ゴ Pro W6" w:cs="Arial"/>
          <w:color w:val="000000"/>
          <w:sz w:val="20"/>
          <w:szCs w:val="20"/>
        </w:rPr>
        <w:t>fostered in Japan</w:t>
      </w:r>
      <w:r w:rsidR="008B1DB2">
        <w:rPr>
          <w:rStyle w:val="apple-style-span"/>
          <w:rFonts w:eastAsia="ヒラギノ角ゴ Pro W6" w:cs="Arial"/>
          <w:color w:val="000000"/>
          <w:sz w:val="20"/>
          <w:szCs w:val="20"/>
        </w:rPr>
        <w:t>,</w:t>
      </w:r>
      <w:r w:rsidR="0007634E" w:rsidRPr="003C03B6">
        <w:rPr>
          <w:rStyle w:val="apple-style-span"/>
          <w:rFonts w:eastAsia="ヒラギノ角ゴ Pro W6" w:cs="Arial"/>
          <w:color w:val="000000"/>
          <w:sz w:val="20"/>
          <w:szCs w:val="20"/>
        </w:rPr>
        <w:t xml:space="preserve"> based on deep customer intimacy and jointly agreed outcomes</w:t>
      </w:r>
      <w:r w:rsidR="00F7617E" w:rsidRPr="003C03B6">
        <w:rPr>
          <w:rStyle w:val="apple-style-span"/>
          <w:rFonts w:eastAsia="ヒラギノ角ゴ Pro W6" w:cs="Arial"/>
          <w:color w:val="000000"/>
          <w:sz w:val="20"/>
          <w:szCs w:val="20"/>
        </w:rPr>
        <w:t>.</w:t>
      </w:r>
      <w:r w:rsidR="002955E2">
        <w:rPr>
          <w:rStyle w:val="apple-style-span"/>
          <w:rFonts w:eastAsia="ヒラギノ角ゴ Pro W6" w:cs="Arial"/>
          <w:color w:val="000000"/>
          <w:sz w:val="20"/>
          <w:szCs w:val="20"/>
        </w:rPr>
        <w:t xml:space="preserve"> </w:t>
      </w:r>
      <w:r w:rsidR="002955E2" w:rsidRPr="00991EE4">
        <w:rPr>
          <w:rStyle w:val="apple-style-span"/>
          <w:rFonts w:eastAsia="ヒラギノ角ゴ Pro W6" w:cs="Arial"/>
          <w:color w:val="000000"/>
          <w:sz w:val="20"/>
          <w:szCs w:val="20"/>
        </w:rPr>
        <w:t xml:space="preserve">Fujitsu is also investing in its workforce, fostering global talent </w:t>
      </w:r>
      <w:r w:rsidR="00E7436F" w:rsidRPr="00991EE4">
        <w:rPr>
          <w:rStyle w:val="apple-style-span"/>
          <w:rFonts w:eastAsia="ヒラギノ角ゴ Pro W6" w:cs="Arial"/>
          <w:color w:val="000000"/>
          <w:sz w:val="20"/>
          <w:szCs w:val="20"/>
        </w:rPr>
        <w:t>to achieve business growth.</w:t>
      </w:r>
    </w:p>
    <w:p w14:paraId="45B9A163" w14:textId="77777777" w:rsidR="00D63458" w:rsidRDefault="00D63458" w:rsidP="00A5783E">
      <w:pPr>
        <w:snapToGrid w:val="0"/>
        <w:spacing w:line="240" w:lineRule="exact"/>
        <w:ind w:right="-1"/>
        <w:rPr>
          <w:rStyle w:val="apple-style-span"/>
          <w:rFonts w:eastAsia="ヒラギノ角ゴ Pro W6" w:cs="Arial"/>
          <w:color w:val="000000"/>
          <w:sz w:val="20"/>
          <w:szCs w:val="20"/>
        </w:rPr>
      </w:pPr>
    </w:p>
    <w:p w14:paraId="3C2DF205" w14:textId="63E35265" w:rsidR="00AB1E09" w:rsidRDefault="003C03B6" w:rsidP="00AB1E09">
      <w:pPr>
        <w:snapToGrid w:val="0"/>
        <w:spacing w:line="240" w:lineRule="exact"/>
        <w:ind w:right="-1"/>
        <w:rPr>
          <w:rStyle w:val="apple-style-span"/>
          <w:rFonts w:eastAsia="ヒラギノ角ゴ Pro W6" w:cs="Arial"/>
          <w:color w:val="000000"/>
          <w:sz w:val="20"/>
          <w:szCs w:val="20"/>
        </w:rPr>
      </w:pPr>
      <w:r>
        <w:rPr>
          <w:rStyle w:val="apple-style-span"/>
          <w:rFonts w:eastAsia="ヒラギノ角ゴ Pro W6" w:cs="Arial"/>
          <w:color w:val="000000"/>
          <w:sz w:val="20"/>
          <w:szCs w:val="20"/>
        </w:rPr>
        <w:t>With</w:t>
      </w:r>
      <w:r w:rsidR="00AB1E09">
        <w:rPr>
          <w:rStyle w:val="apple-style-span"/>
          <w:rFonts w:eastAsia="ヒラギノ角ゴ Pro W6" w:cs="Arial"/>
          <w:color w:val="000000"/>
          <w:sz w:val="20"/>
          <w:szCs w:val="20"/>
        </w:rPr>
        <w:t xml:space="preserve"> its Global Delivery business </w:t>
      </w:r>
      <w:r w:rsidR="00AB1E09" w:rsidRPr="00BE0F00">
        <w:rPr>
          <w:rStyle w:val="apple-style-span"/>
          <w:rFonts w:eastAsia="ヒラギノ角ゴ Pro W6" w:cs="Arial"/>
          <w:color w:val="000000"/>
          <w:sz w:val="20"/>
          <w:szCs w:val="20"/>
        </w:rPr>
        <w:t xml:space="preserve">Fujitsu is targeting organizations that want to start or accelerate their own journey of globalization, offering a differentiated, </w:t>
      </w:r>
      <w:r w:rsidR="002955E2">
        <w:rPr>
          <w:rStyle w:val="apple-style-span"/>
          <w:rFonts w:eastAsia="ヒラギノ角ゴ Pro W6" w:cs="Arial"/>
          <w:color w:val="000000"/>
          <w:sz w:val="20"/>
          <w:szCs w:val="20"/>
        </w:rPr>
        <w:t>h</w:t>
      </w:r>
      <w:r w:rsidR="00AB1E09" w:rsidRPr="00BE0F00">
        <w:rPr>
          <w:rStyle w:val="apple-style-span"/>
          <w:rFonts w:eastAsia="ヒラギノ角ゴ Pro W6" w:cs="Arial"/>
          <w:color w:val="000000"/>
          <w:sz w:val="20"/>
          <w:szCs w:val="20"/>
        </w:rPr>
        <w:t xml:space="preserve">uman </w:t>
      </w:r>
      <w:r w:rsidR="002955E2">
        <w:rPr>
          <w:rStyle w:val="apple-style-span"/>
          <w:rFonts w:eastAsia="ヒラギノ角ゴ Pro W6" w:cs="Arial"/>
          <w:color w:val="000000"/>
          <w:sz w:val="20"/>
          <w:szCs w:val="20"/>
        </w:rPr>
        <w:t>c</w:t>
      </w:r>
      <w:r w:rsidR="00AB1E09" w:rsidRPr="00BE0F00">
        <w:rPr>
          <w:rStyle w:val="apple-style-span"/>
          <w:rFonts w:eastAsia="ヒラギノ角ゴ Pro W6" w:cs="Arial"/>
          <w:color w:val="000000"/>
          <w:sz w:val="20"/>
          <w:szCs w:val="20"/>
        </w:rPr>
        <w:t>entric approach</w:t>
      </w:r>
      <w:r w:rsidR="00AB1E09">
        <w:rPr>
          <w:rStyle w:val="apple-style-span"/>
          <w:rFonts w:eastAsia="ヒラギノ角ゴ Pro W6" w:cs="Arial"/>
          <w:color w:val="000000"/>
          <w:sz w:val="20"/>
          <w:szCs w:val="20"/>
        </w:rPr>
        <w:t xml:space="preserve">. Since the business was formed in April this year, Fujitsu has already </w:t>
      </w:r>
      <w:r w:rsidR="00E7436F">
        <w:rPr>
          <w:rStyle w:val="apple-style-span"/>
          <w:rFonts w:eastAsia="ヒラギノ角ゴ Pro W6" w:cs="Arial"/>
          <w:color w:val="000000"/>
          <w:sz w:val="20"/>
          <w:szCs w:val="20"/>
        </w:rPr>
        <w:t>secured</w:t>
      </w:r>
      <w:r w:rsidR="00AB1E09">
        <w:rPr>
          <w:rStyle w:val="apple-style-span"/>
          <w:rFonts w:eastAsia="ヒラギノ角ゴ Pro W6" w:cs="Arial"/>
          <w:color w:val="000000"/>
          <w:sz w:val="20"/>
          <w:szCs w:val="20"/>
        </w:rPr>
        <w:t xml:space="preserve"> some significant major wins, with customers recognizing the value-add </w:t>
      </w:r>
      <w:r w:rsidR="002955E2">
        <w:rPr>
          <w:rStyle w:val="apple-style-span"/>
          <w:rFonts w:eastAsia="ヒラギノ角ゴ Pro W6" w:cs="Arial"/>
          <w:color w:val="000000"/>
          <w:sz w:val="20"/>
          <w:szCs w:val="20"/>
        </w:rPr>
        <w:t xml:space="preserve">that </w:t>
      </w:r>
      <w:r w:rsidR="00AB1E09">
        <w:rPr>
          <w:rStyle w:val="apple-style-span"/>
          <w:rFonts w:eastAsia="ヒラギノ角ゴ Pro W6" w:cs="Arial"/>
          <w:color w:val="000000"/>
          <w:sz w:val="20"/>
          <w:szCs w:val="20"/>
        </w:rPr>
        <w:t xml:space="preserve">one of the world’s leading </w:t>
      </w:r>
      <w:r w:rsidR="00AB1E09" w:rsidRPr="00A1138C">
        <w:rPr>
          <w:rStyle w:val="apple-style-span"/>
          <w:rFonts w:eastAsia="ヒラギノ角ゴ Pro W6" w:cs="Arial"/>
          <w:color w:val="000000"/>
          <w:sz w:val="20"/>
          <w:szCs w:val="20"/>
        </w:rPr>
        <w:t>ICT</w:t>
      </w:r>
      <w:r w:rsidR="00AB1E09">
        <w:rPr>
          <w:rStyle w:val="apple-style-span"/>
          <w:rFonts w:eastAsia="ヒラギノ角ゴ Pro W6" w:cs="Arial"/>
          <w:color w:val="000000"/>
          <w:sz w:val="20"/>
          <w:szCs w:val="20"/>
        </w:rPr>
        <w:t xml:space="preserve"> service provider</w:t>
      </w:r>
      <w:r w:rsidR="00B008F0">
        <w:rPr>
          <w:rStyle w:val="apple-style-span"/>
          <w:rFonts w:eastAsia="ヒラギノ角ゴ Pro W6" w:cs="Arial"/>
          <w:color w:val="000000"/>
          <w:sz w:val="20"/>
          <w:szCs w:val="20"/>
        </w:rPr>
        <w:t>s</w:t>
      </w:r>
      <w:r w:rsidR="00AB1E09">
        <w:rPr>
          <w:rStyle w:val="apple-style-span"/>
          <w:rFonts w:eastAsia="ヒラギノ角ゴ Pro W6" w:cs="Arial"/>
          <w:color w:val="000000"/>
          <w:sz w:val="20"/>
          <w:szCs w:val="20"/>
        </w:rPr>
        <w:t xml:space="preserve"> is able to deliver</w:t>
      </w:r>
      <w:r w:rsidR="00DB25D4">
        <w:rPr>
          <w:rStyle w:val="apple-style-span"/>
          <w:rFonts w:eastAsia="ヒラギノ角ゴ Pro W6" w:cs="Arial"/>
          <w:color w:val="000000"/>
          <w:sz w:val="20"/>
          <w:szCs w:val="20"/>
        </w:rPr>
        <w:t>.</w:t>
      </w:r>
    </w:p>
    <w:p w14:paraId="3FCD25BF" w14:textId="77777777" w:rsidR="00AB1E09" w:rsidRDefault="00AB1E09" w:rsidP="00A5783E">
      <w:pPr>
        <w:snapToGrid w:val="0"/>
        <w:spacing w:line="240" w:lineRule="exact"/>
        <w:ind w:right="-1"/>
        <w:rPr>
          <w:rStyle w:val="apple-style-span"/>
          <w:rFonts w:eastAsia="ヒラギノ角ゴ Pro W6" w:cs="Arial"/>
          <w:color w:val="000000"/>
          <w:sz w:val="20"/>
          <w:szCs w:val="20"/>
        </w:rPr>
      </w:pPr>
    </w:p>
    <w:p w14:paraId="7D712A54" w14:textId="061D0273" w:rsidR="00D63458" w:rsidRDefault="00E7436F" w:rsidP="00A5783E">
      <w:pPr>
        <w:snapToGrid w:val="0"/>
        <w:spacing w:line="240" w:lineRule="exact"/>
        <w:ind w:right="-1"/>
        <w:rPr>
          <w:rStyle w:val="apple-style-span"/>
          <w:rFonts w:eastAsia="ヒラギノ角ゴ Pro W6" w:cs="Arial"/>
          <w:color w:val="000000"/>
          <w:sz w:val="20"/>
          <w:szCs w:val="20"/>
        </w:rPr>
      </w:pPr>
      <w:r>
        <w:rPr>
          <w:rStyle w:val="apple-style-span"/>
          <w:rFonts w:eastAsia="ヒラギノ角ゴ Pro W6" w:cs="Arial"/>
          <w:color w:val="000000"/>
          <w:sz w:val="20"/>
          <w:szCs w:val="20"/>
        </w:rPr>
        <w:t xml:space="preserve">Results from Fujitsu’s </w:t>
      </w:r>
      <w:r w:rsidR="00D63458">
        <w:rPr>
          <w:rStyle w:val="apple-style-span"/>
          <w:rFonts w:eastAsia="ヒラギノ角ゴ Pro W6" w:cs="Arial"/>
          <w:color w:val="000000"/>
          <w:sz w:val="20"/>
          <w:szCs w:val="20"/>
        </w:rPr>
        <w:t>new approach</w:t>
      </w:r>
      <w:r w:rsidR="00D507E2">
        <w:rPr>
          <w:rStyle w:val="apple-style-span"/>
          <w:rFonts w:eastAsia="ヒラギノ角ゴ Pro W6" w:cs="Arial"/>
          <w:color w:val="000000"/>
          <w:sz w:val="20"/>
          <w:szCs w:val="20"/>
        </w:rPr>
        <w:t xml:space="preserve"> </w:t>
      </w:r>
      <w:r w:rsidR="00D63458">
        <w:rPr>
          <w:rStyle w:val="apple-style-span"/>
          <w:rFonts w:eastAsia="ヒラギノ角ゴ Pro W6" w:cs="Arial"/>
          <w:color w:val="000000"/>
          <w:sz w:val="20"/>
          <w:szCs w:val="20"/>
        </w:rPr>
        <w:t xml:space="preserve">are already coming to market, </w:t>
      </w:r>
      <w:r w:rsidR="00734042">
        <w:rPr>
          <w:rStyle w:val="apple-style-span"/>
          <w:rFonts w:eastAsia="ヒラギノ角ゴ Pro W6" w:cs="Arial"/>
          <w:color w:val="000000"/>
          <w:sz w:val="20"/>
          <w:szCs w:val="20"/>
        </w:rPr>
        <w:t>such as</w:t>
      </w:r>
      <w:r w:rsidR="00D63458">
        <w:rPr>
          <w:rStyle w:val="apple-style-span"/>
          <w:rFonts w:eastAsia="ヒラギノ角ゴ Pro W6" w:cs="Arial"/>
          <w:color w:val="000000"/>
          <w:sz w:val="20"/>
          <w:szCs w:val="20"/>
        </w:rPr>
        <w:t xml:space="preserve"> </w:t>
      </w:r>
      <w:r w:rsidR="00991EE4">
        <w:rPr>
          <w:rStyle w:val="apple-style-span"/>
          <w:rFonts w:eastAsia="ヒラギノ角ゴ Pro W6" w:cs="Arial"/>
          <w:color w:val="000000"/>
          <w:sz w:val="20"/>
          <w:szCs w:val="20"/>
        </w:rPr>
        <w:t>PalmSecure ID M</w:t>
      </w:r>
      <w:r>
        <w:rPr>
          <w:rStyle w:val="apple-style-span"/>
          <w:rFonts w:eastAsia="ヒラギノ角ゴ Pro W6" w:cs="Arial"/>
          <w:color w:val="000000"/>
          <w:sz w:val="20"/>
          <w:szCs w:val="20"/>
        </w:rPr>
        <w:t xml:space="preserve">atch, an </w:t>
      </w:r>
      <w:r w:rsidR="008B1DB2">
        <w:rPr>
          <w:rStyle w:val="apple-style-span"/>
          <w:rFonts w:eastAsia="ヒラギノ角ゴ Pro W6" w:cs="Arial"/>
          <w:color w:val="000000"/>
          <w:sz w:val="20"/>
          <w:szCs w:val="20"/>
        </w:rPr>
        <w:t xml:space="preserve">innovative </w:t>
      </w:r>
      <w:r w:rsidR="00D63458">
        <w:rPr>
          <w:rStyle w:val="apple-style-span"/>
          <w:rFonts w:eastAsia="ヒラギノ角ゴ Pro W6" w:cs="Arial"/>
          <w:color w:val="000000"/>
          <w:sz w:val="20"/>
          <w:szCs w:val="20"/>
        </w:rPr>
        <w:t>deployment to enable secure mobile commerce</w:t>
      </w:r>
      <w:r w:rsidR="00734042">
        <w:rPr>
          <w:rStyle w:val="apple-style-span"/>
          <w:rFonts w:eastAsia="ヒラギノ角ゴ Pro W6" w:cs="Arial"/>
          <w:color w:val="000000"/>
          <w:sz w:val="20"/>
          <w:szCs w:val="20"/>
        </w:rPr>
        <w:t xml:space="preserve">. </w:t>
      </w:r>
      <w:r>
        <w:rPr>
          <w:rStyle w:val="apple-style-span"/>
          <w:rFonts w:eastAsia="ヒラギノ角ゴ Pro W6" w:cs="Arial"/>
          <w:color w:val="000000"/>
          <w:sz w:val="20"/>
          <w:szCs w:val="20"/>
        </w:rPr>
        <w:t xml:space="preserve">The device </w:t>
      </w:r>
      <w:r w:rsidR="00734042">
        <w:rPr>
          <w:rStyle w:val="apple-style-span"/>
          <w:rFonts w:eastAsia="ヒラギノ角ゴ Pro W6" w:cs="Arial"/>
          <w:color w:val="000000"/>
          <w:sz w:val="20"/>
          <w:szCs w:val="20"/>
        </w:rPr>
        <w:t xml:space="preserve">is </w:t>
      </w:r>
      <w:r w:rsidR="00D63458">
        <w:rPr>
          <w:rStyle w:val="apple-style-span"/>
          <w:rFonts w:eastAsia="ヒラギノ角ゴ Pro W6" w:cs="Arial"/>
          <w:color w:val="000000"/>
          <w:sz w:val="20"/>
          <w:szCs w:val="20"/>
        </w:rPr>
        <w:t>based on Fujitsu’s unique PalmSecure technology, which uses oxygen-depleted blood veins in the hand to determine an ind</w:t>
      </w:r>
      <w:r w:rsidR="00991EE4">
        <w:rPr>
          <w:rStyle w:val="apple-style-span"/>
          <w:rFonts w:eastAsia="ヒラギノ角ゴ Pro W6" w:cs="Arial"/>
          <w:color w:val="000000"/>
          <w:sz w:val="20"/>
          <w:szCs w:val="20"/>
        </w:rPr>
        <w:t>i</w:t>
      </w:r>
      <w:r w:rsidR="00D63458">
        <w:rPr>
          <w:rStyle w:val="apple-style-span"/>
          <w:rFonts w:eastAsia="ヒラギノ角ゴ Pro W6" w:cs="Arial"/>
          <w:color w:val="000000"/>
          <w:sz w:val="20"/>
          <w:szCs w:val="20"/>
        </w:rPr>
        <w:t>vidual’s identity, and boasts a much-lower false</w:t>
      </w:r>
      <w:r w:rsidR="008B1DB2">
        <w:rPr>
          <w:rStyle w:val="apple-style-span"/>
          <w:rFonts w:eastAsia="ヒラギノ角ゴ Pro W6" w:cs="Arial"/>
          <w:color w:val="000000"/>
          <w:sz w:val="20"/>
          <w:szCs w:val="20"/>
        </w:rPr>
        <w:t xml:space="preserve"> positive rate than traditional</w:t>
      </w:r>
      <w:r w:rsidR="00D63458">
        <w:rPr>
          <w:rStyle w:val="apple-style-span"/>
          <w:rFonts w:eastAsia="ヒラギノ角ゴ Pro W6" w:cs="Arial"/>
          <w:color w:val="000000"/>
          <w:sz w:val="20"/>
          <w:szCs w:val="20"/>
        </w:rPr>
        <w:t xml:space="preserve"> fingerprint biometric identity management.</w:t>
      </w:r>
      <w:r w:rsidR="00D507E2">
        <w:rPr>
          <w:rStyle w:val="apple-style-span"/>
          <w:rFonts w:eastAsia="ヒラギノ角ゴ Pro W6" w:cs="Arial"/>
          <w:color w:val="000000"/>
          <w:sz w:val="20"/>
          <w:szCs w:val="20"/>
        </w:rPr>
        <w:t xml:space="preserve"> </w:t>
      </w:r>
      <w:r>
        <w:rPr>
          <w:rStyle w:val="apple-style-span"/>
          <w:rFonts w:eastAsia="ヒラギノ角ゴ Pro W6" w:cs="Arial"/>
          <w:color w:val="000000"/>
          <w:sz w:val="20"/>
          <w:szCs w:val="20"/>
        </w:rPr>
        <w:t xml:space="preserve">PalmSecure ID Match solves </w:t>
      </w:r>
      <w:r w:rsidR="00734042">
        <w:rPr>
          <w:rStyle w:val="apple-style-span"/>
          <w:rFonts w:eastAsia="ヒラギノ角ゴ Pro W6" w:cs="Arial"/>
          <w:color w:val="000000"/>
          <w:sz w:val="20"/>
          <w:szCs w:val="20"/>
        </w:rPr>
        <w:t xml:space="preserve">many of the headaches of accepting payments on mobile devices – providing </w:t>
      </w:r>
      <w:r w:rsidR="00D507E2" w:rsidRPr="00D507E2">
        <w:rPr>
          <w:rStyle w:val="apple-style-span"/>
          <w:rFonts w:eastAsia="ヒラギノ角ゴ Pro W6" w:cs="Arial"/>
          <w:color w:val="000000"/>
          <w:sz w:val="20"/>
          <w:szCs w:val="20"/>
        </w:rPr>
        <w:t xml:space="preserve">reliable and easy-to-use </w:t>
      </w:r>
      <w:r w:rsidR="00B008F0">
        <w:rPr>
          <w:rStyle w:val="apple-style-span"/>
          <w:rFonts w:eastAsia="ヒラギノ角ゴ Pro W6" w:cs="Arial"/>
          <w:color w:val="000000"/>
          <w:sz w:val="20"/>
          <w:szCs w:val="20"/>
        </w:rPr>
        <w:t>multi</w:t>
      </w:r>
      <w:r w:rsidR="00360239">
        <w:rPr>
          <w:rStyle w:val="apple-style-span"/>
          <w:rFonts w:eastAsia="ヒラギノ角ゴ Pro W6" w:cs="Arial"/>
          <w:color w:val="000000"/>
          <w:sz w:val="20"/>
          <w:szCs w:val="20"/>
        </w:rPr>
        <w:t>-</w:t>
      </w:r>
      <w:r w:rsidR="00D507E2" w:rsidRPr="00D507E2">
        <w:rPr>
          <w:rStyle w:val="apple-style-span"/>
          <w:rFonts w:eastAsia="ヒラギノ角ゴ Pro W6" w:cs="Arial"/>
          <w:color w:val="000000"/>
          <w:sz w:val="20"/>
          <w:szCs w:val="20"/>
        </w:rPr>
        <w:t xml:space="preserve">factor verification for a wide range of applications, </w:t>
      </w:r>
      <w:r>
        <w:rPr>
          <w:rStyle w:val="apple-style-span"/>
          <w:rFonts w:eastAsia="ヒラギノ角ゴ Pro W6" w:cs="Arial"/>
          <w:color w:val="000000"/>
          <w:sz w:val="20"/>
          <w:szCs w:val="20"/>
        </w:rPr>
        <w:t xml:space="preserve">also preventing </w:t>
      </w:r>
      <w:r w:rsidR="0007634E" w:rsidRPr="003C03B6">
        <w:rPr>
          <w:rStyle w:val="apple-style-span"/>
          <w:rFonts w:eastAsia="ヒラギノ角ゴ Pro W6" w:cs="Arial"/>
          <w:color w:val="000000"/>
          <w:sz w:val="20"/>
          <w:szCs w:val="20"/>
        </w:rPr>
        <w:t>unauthorized</w:t>
      </w:r>
      <w:r w:rsidR="00D507E2" w:rsidRPr="00AB1E09">
        <w:rPr>
          <w:rStyle w:val="apple-style-span"/>
          <w:rFonts w:eastAsia="ヒラギノ角ゴ Pro W6" w:cs="Arial"/>
          <w:color w:val="000000"/>
          <w:sz w:val="20"/>
          <w:szCs w:val="20"/>
        </w:rPr>
        <w:t xml:space="preserve"> access</w:t>
      </w:r>
      <w:r w:rsidR="0007634E" w:rsidRPr="003C03B6">
        <w:rPr>
          <w:rStyle w:val="apple-style-span"/>
          <w:rFonts w:eastAsia="ヒラギノ角ゴ Pro W6" w:cs="Arial"/>
          <w:color w:val="000000"/>
          <w:sz w:val="20"/>
          <w:szCs w:val="20"/>
        </w:rPr>
        <w:t xml:space="preserve"> and protect</w:t>
      </w:r>
      <w:r>
        <w:rPr>
          <w:rStyle w:val="apple-style-span"/>
          <w:rFonts w:eastAsia="ヒラギノ角ゴ Pro W6" w:cs="Arial"/>
          <w:color w:val="000000"/>
          <w:sz w:val="20"/>
          <w:szCs w:val="20"/>
        </w:rPr>
        <w:t>ing</w:t>
      </w:r>
      <w:r w:rsidR="00D507E2" w:rsidRPr="00AB1E09">
        <w:rPr>
          <w:rStyle w:val="apple-style-span"/>
          <w:rFonts w:eastAsia="ヒラギノ角ゴ Pro W6" w:cs="Arial"/>
          <w:color w:val="000000"/>
          <w:sz w:val="20"/>
          <w:szCs w:val="20"/>
        </w:rPr>
        <w:t xml:space="preserve"> </w:t>
      </w:r>
      <w:r w:rsidR="00734042" w:rsidRPr="00AB1E09">
        <w:rPr>
          <w:rStyle w:val="apple-style-span"/>
          <w:rFonts w:eastAsia="ヒラギノ角ゴ Pro W6" w:cs="Arial"/>
          <w:color w:val="000000"/>
          <w:sz w:val="20"/>
          <w:szCs w:val="20"/>
        </w:rPr>
        <w:t xml:space="preserve">customer </w:t>
      </w:r>
      <w:r w:rsidR="00D507E2" w:rsidRPr="00AB1E09">
        <w:rPr>
          <w:rStyle w:val="apple-style-span"/>
          <w:rFonts w:eastAsia="ヒラギノ角ゴ Pro W6" w:cs="Arial"/>
          <w:color w:val="000000"/>
          <w:sz w:val="20"/>
          <w:szCs w:val="20"/>
        </w:rPr>
        <w:t>data and payment</w:t>
      </w:r>
      <w:r w:rsidR="00734042" w:rsidRPr="00AB1E09">
        <w:rPr>
          <w:rStyle w:val="apple-style-span"/>
          <w:rFonts w:eastAsia="ヒラギノ角ゴ Pro W6" w:cs="Arial"/>
          <w:color w:val="000000"/>
          <w:sz w:val="20"/>
          <w:szCs w:val="20"/>
        </w:rPr>
        <w:t>s</w:t>
      </w:r>
      <w:r w:rsidR="00D507E2" w:rsidRPr="00AB1E09">
        <w:rPr>
          <w:rStyle w:val="apple-style-span"/>
          <w:rFonts w:eastAsia="ヒラギノ角ゴ Pro W6" w:cs="Arial"/>
          <w:color w:val="000000"/>
          <w:sz w:val="20"/>
          <w:szCs w:val="20"/>
        </w:rPr>
        <w:t>.</w:t>
      </w:r>
    </w:p>
    <w:p w14:paraId="7A71D1E5" w14:textId="49E7440A" w:rsidR="001D33BF" w:rsidRPr="00BE0F00" w:rsidRDefault="001D33BF" w:rsidP="001D33BF">
      <w:pPr>
        <w:snapToGrid w:val="0"/>
        <w:spacing w:line="240" w:lineRule="exact"/>
        <w:ind w:right="-1"/>
        <w:rPr>
          <w:rStyle w:val="apple-style-span"/>
          <w:rFonts w:eastAsia="ヒラギノ角ゴ Pro W6" w:cs="Arial"/>
          <w:color w:val="000000"/>
          <w:sz w:val="20"/>
          <w:szCs w:val="20"/>
        </w:rPr>
      </w:pPr>
    </w:p>
    <w:p w14:paraId="45951868" w14:textId="7AB48712" w:rsidR="001D33BF" w:rsidRPr="00D63458" w:rsidRDefault="00362DD5" w:rsidP="00A5783E">
      <w:pPr>
        <w:snapToGrid w:val="0"/>
        <w:spacing w:line="240" w:lineRule="exact"/>
        <w:ind w:right="-1"/>
        <w:rPr>
          <w:rStyle w:val="apple-style-span"/>
          <w:rFonts w:eastAsia="ヒラギノ角ゴ Pro W6" w:cs="Arial"/>
          <w:b/>
          <w:color w:val="000000"/>
          <w:sz w:val="20"/>
          <w:szCs w:val="20"/>
        </w:rPr>
      </w:pPr>
      <w:r>
        <w:rPr>
          <w:rStyle w:val="apple-style-span"/>
          <w:rFonts w:eastAsia="ヒラギノ角ゴ Pro W6" w:cs="Arial"/>
          <w:color w:val="000000"/>
          <w:sz w:val="20"/>
          <w:szCs w:val="20"/>
        </w:rPr>
        <w:t>In addition</w:t>
      </w:r>
      <w:r w:rsidR="002955E2">
        <w:rPr>
          <w:rStyle w:val="apple-style-span"/>
          <w:rFonts w:eastAsia="ヒラギノ角ゴ Pro W6" w:cs="Arial"/>
          <w:color w:val="000000"/>
          <w:sz w:val="20"/>
          <w:szCs w:val="20"/>
        </w:rPr>
        <w:t xml:space="preserve"> to </w:t>
      </w:r>
      <w:r w:rsidR="004B392C">
        <w:rPr>
          <w:rStyle w:val="apple-style-span"/>
          <w:rFonts w:eastAsia="ヒラギノ角ゴ Pro W6" w:cs="Arial"/>
          <w:color w:val="000000"/>
          <w:sz w:val="20"/>
          <w:szCs w:val="20"/>
        </w:rPr>
        <w:t xml:space="preserve">focusing on </w:t>
      </w:r>
      <w:r w:rsidR="002955E2">
        <w:rPr>
          <w:rStyle w:val="apple-style-span"/>
          <w:rFonts w:eastAsia="ヒラギノ角ゴ Pro W6" w:cs="Arial"/>
          <w:color w:val="000000"/>
          <w:sz w:val="20"/>
          <w:szCs w:val="20"/>
        </w:rPr>
        <w:t xml:space="preserve">driving continuous improvement in </w:t>
      </w:r>
      <w:r w:rsidR="004B392C">
        <w:rPr>
          <w:rStyle w:val="apple-style-span"/>
          <w:rFonts w:eastAsia="ヒラギノ角ゴ Pro W6" w:cs="Arial"/>
          <w:color w:val="000000"/>
          <w:sz w:val="20"/>
          <w:szCs w:val="20"/>
        </w:rPr>
        <w:t xml:space="preserve">delivering </w:t>
      </w:r>
      <w:r w:rsidR="002955E2">
        <w:rPr>
          <w:rStyle w:val="apple-style-span"/>
          <w:rFonts w:eastAsia="ヒラギノ角ゴ Pro W6" w:cs="Arial"/>
          <w:color w:val="000000"/>
          <w:sz w:val="20"/>
          <w:szCs w:val="20"/>
        </w:rPr>
        <w:t>service desk services to its customers</w:t>
      </w:r>
      <w:r>
        <w:rPr>
          <w:rStyle w:val="apple-style-span"/>
          <w:rFonts w:eastAsia="ヒラギノ角ゴ Pro W6" w:cs="Arial"/>
          <w:color w:val="000000"/>
          <w:sz w:val="20"/>
          <w:szCs w:val="20"/>
        </w:rPr>
        <w:t xml:space="preserve">, Fujitsu is accelerating its investment in developing and introducing disruptive </w:t>
      </w:r>
      <w:r w:rsidRPr="00BE0F00">
        <w:rPr>
          <w:rStyle w:val="apple-style-span"/>
          <w:rFonts w:eastAsia="ヒラギノ角ゴ Pro W6" w:cs="Arial"/>
          <w:color w:val="000000"/>
          <w:sz w:val="20"/>
          <w:szCs w:val="20"/>
        </w:rPr>
        <w:t xml:space="preserve">future service solutions, such as an analytics-focused service desk that will both </w:t>
      </w:r>
      <w:r>
        <w:rPr>
          <w:rStyle w:val="apple-style-span"/>
          <w:rFonts w:eastAsia="ヒラギノ角ゴ Pro W6" w:cs="Arial"/>
          <w:color w:val="000000"/>
          <w:sz w:val="20"/>
          <w:szCs w:val="20"/>
        </w:rPr>
        <w:t xml:space="preserve">further </w:t>
      </w:r>
      <w:r w:rsidRPr="00BE0F00">
        <w:rPr>
          <w:rStyle w:val="apple-style-span"/>
          <w:rFonts w:eastAsia="ヒラギノ角ゴ Pro W6" w:cs="Arial"/>
          <w:color w:val="000000"/>
          <w:sz w:val="20"/>
          <w:szCs w:val="20"/>
        </w:rPr>
        <w:t xml:space="preserve">empower </w:t>
      </w:r>
      <w:r w:rsidRPr="003C03B6">
        <w:rPr>
          <w:rStyle w:val="apple-style-span"/>
          <w:rFonts w:eastAsia="ヒラギノ角ゴ Pro W6" w:cs="Arial"/>
          <w:color w:val="000000"/>
          <w:sz w:val="20"/>
          <w:szCs w:val="20"/>
        </w:rPr>
        <w:t>end</w:t>
      </w:r>
      <w:r w:rsidR="004B392C">
        <w:rPr>
          <w:rStyle w:val="apple-style-span"/>
          <w:rFonts w:eastAsia="ヒラギノ角ゴ Pro W6" w:cs="Arial"/>
          <w:color w:val="000000"/>
          <w:sz w:val="20"/>
          <w:szCs w:val="20"/>
        </w:rPr>
        <w:t xml:space="preserve"> </w:t>
      </w:r>
      <w:r w:rsidRPr="003C03B6">
        <w:rPr>
          <w:rStyle w:val="apple-style-span"/>
          <w:rFonts w:eastAsia="ヒラギノ角ゴ Pro W6" w:cs="Arial"/>
          <w:color w:val="000000"/>
          <w:sz w:val="20"/>
          <w:szCs w:val="20"/>
        </w:rPr>
        <w:t>users</w:t>
      </w:r>
      <w:r w:rsidRPr="00AB1E09">
        <w:rPr>
          <w:rStyle w:val="apple-style-span"/>
          <w:rFonts w:eastAsia="ヒラギノ角ゴ Pro W6" w:cs="Arial"/>
          <w:color w:val="000000"/>
          <w:sz w:val="20"/>
          <w:szCs w:val="20"/>
        </w:rPr>
        <w:t xml:space="preserve"> and reduce costs for the organization.</w:t>
      </w:r>
    </w:p>
    <w:p w14:paraId="03D6223B" w14:textId="77777777" w:rsidR="001D33BF" w:rsidRPr="00BE0F00" w:rsidRDefault="001D33BF" w:rsidP="00A5783E">
      <w:pPr>
        <w:snapToGrid w:val="0"/>
        <w:spacing w:line="240" w:lineRule="exact"/>
        <w:ind w:right="-1"/>
        <w:rPr>
          <w:rStyle w:val="apple-style-span"/>
          <w:rFonts w:eastAsia="ヒラギノ角ゴ Pro W6" w:cs="Arial"/>
          <w:color w:val="000000"/>
          <w:sz w:val="20"/>
          <w:szCs w:val="20"/>
        </w:rPr>
      </w:pPr>
    </w:p>
    <w:p w14:paraId="48EBD9BF" w14:textId="223D9E27" w:rsidR="001B1E44" w:rsidRPr="00BE0F00" w:rsidRDefault="001D33BF" w:rsidP="00A5783E">
      <w:pPr>
        <w:snapToGrid w:val="0"/>
        <w:spacing w:line="240" w:lineRule="exact"/>
        <w:ind w:right="-1"/>
        <w:rPr>
          <w:rStyle w:val="apple-style-span"/>
          <w:rFonts w:eastAsia="ヒラギノ角ゴ Pro W6" w:cs="Arial"/>
          <w:color w:val="000000"/>
          <w:sz w:val="20"/>
          <w:szCs w:val="20"/>
        </w:rPr>
      </w:pPr>
      <w:r w:rsidRPr="00BE0F00">
        <w:rPr>
          <w:rStyle w:val="apple-style-span"/>
          <w:rFonts w:eastAsia="ヒラギノ角ゴ Pro W6" w:cs="Arial"/>
          <w:color w:val="000000"/>
          <w:sz w:val="20"/>
          <w:szCs w:val="20"/>
        </w:rPr>
        <w:t xml:space="preserve">A new </w:t>
      </w:r>
      <w:r w:rsidR="006E6805" w:rsidRPr="00BE0F00">
        <w:rPr>
          <w:rStyle w:val="apple-style-span"/>
          <w:rFonts w:eastAsia="ヒラギノ角ゴ Pro W6" w:cs="Arial"/>
          <w:color w:val="000000"/>
          <w:sz w:val="20"/>
          <w:szCs w:val="20"/>
        </w:rPr>
        <w:t>Fujitsu “end</w:t>
      </w:r>
      <w:r w:rsidR="0096037B" w:rsidRPr="00BE0F00">
        <w:rPr>
          <w:rStyle w:val="apple-style-span"/>
          <w:rFonts w:eastAsia="ヒラギノ角ゴ Pro W6" w:cs="Arial"/>
          <w:color w:val="000000"/>
          <w:sz w:val="20"/>
          <w:szCs w:val="20"/>
        </w:rPr>
        <w:t>-</w:t>
      </w:r>
      <w:r w:rsidR="006E6805" w:rsidRPr="00BE0F00">
        <w:rPr>
          <w:rStyle w:val="apple-style-span"/>
          <w:rFonts w:eastAsia="ヒラギノ角ゴ Pro W6" w:cs="Arial"/>
          <w:color w:val="000000"/>
          <w:sz w:val="20"/>
          <w:szCs w:val="20"/>
        </w:rPr>
        <w:t>to</w:t>
      </w:r>
      <w:r w:rsidR="0096037B" w:rsidRPr="00BE0F00">
        <w:rPr>
          <w:rStyle w:val="apple-style-span"/>
          <w:rFonts w:eastAsia="ヒラギノ角ゴ Pro W6" w:cs="Arial"/>
          <w:color w:val="000000"/>
          <w:sz w:val="20"/>
          <w:szCs w:val="20"/>
        </w:rPr>
        <w:t>-</w:t>
      </w:r>
      <w:r w:rsidR="006E6805" w:rsidRPr="00BE0F00">
        <w:rPr>
          <w:rStyle w:val="apple-style-span"/>
          <w:rFonts w:eastAsia="ヒラギノ角ゴ Pro W6" w:cs="Arial"/>
          <w:color w:val="000000"/>
          <w:sz w:val="20"/>
          <w:szCs w:val="20"/>
        </w:rPr>
        <w:t>end” (e2e) services system is under development to deliver tangible improvements in operational efficiency</w:t>
      </w:r>
      <w:r w:rsidR="0096037B" w:rsidRPr="00BE0F00">
        <w:rPr>
          <w:rStyle w:val="apple-style-span"/>
          <w:rFonts w:eastAsia="ヒラギノ角ゴ Pro W6" w:cs="Arial"/>
          <w:color w:val="000000"/>
          <w:sz w:val="20"/>
          <w:szCs w:val="20"/>
        </w:rPr>
        <w:t xml:space="preserve"> that </w:t>
      </w:r>
      <w:r w:rsidR="00362DD5">
        <w:rPr>
          <w:rStyle w:val="apple-style-span"/>
          <w:rFonts w:eastAsia="ヒラギノ角ゴ Pro W6" w:cs="Arial"/>
          <w:color w:val="000000"/>
          <w:sz w:val="20"/>
          <w:szCs w:val="20"/>
        </w:rPr>
        <w:t>will</w:t>
      </w:r>
      <w:r w:rsidR="00734042">
        <w:rPr>
          <w:rStyle w:val="apple-style-span"/>
          <w:rFonts w:eastAsia="ヒラギノ角ゴ Pro W6" w:cs="Arial"/>
          <w:color w:val="000000"/>
          <w:sz w:val="20"/>
          <w:szCs w:val="20"/>
        </w:rPr>
        <w:t xml:space="preserve"> </w:t>
      </w:r>
      <w:r w:rsidR="0096037B" w:rsidRPr="00BE0F00">
        <w:rPr>
          <w:rStyle w:val="apple-style-span"/>
          <w:rFonts w:eastAsia="ヒラギノ角ゴ Pro W6" w:cs="Arial"/>
          <w:color w:val="000000"/>
          <w:sz w:val="20"/>
          <w:szCs w:val="20"/>
        </w:rPr>
        <w:t>flow through to customers</w:t>
      </w:r>
      <w:r w:rsidR="006E6805" w:rsidRPr="00BE0F00">
        <w:rPr>
          <w:rStyle w:val="apple-style-span"/>
          <w:rFonts w:eastAsia="ヒラギノ角ゴ Pro W6" w:cs="Arial"/>
          <w:color w:val="000000"/>
          <w:sz w:val="20"/>
          <w:szCs w:val="20"/>
        </w:rPr>
        <w:t>.</w:t>
      </w:r>
      <w:r w:rsidR="001B1E44" w:rsidRPr="00BE0F00">
        <w:rPr>
          <w:rStyle w:val="apple-style-span"/>
          <w:rFonts w:eastAsia="ヒラギノ角ゴ Pro W6" w:cs="Arial"/>
          <w:color w:val="000000"/>
          <w:sz w:val="20"/>
          <w:szCs w:val="20"/>
        </w:rPr>
        <w:t xml:space="preserve"> Spanning incident management, field engineering scheduling and spares management, the </w:t>
      </w:r>
      <w:r w:rsidR="0096037B" w:rsidRPr="00BE0F00">
        <w:rPr>
          <w:rStyle w:val="apple-style-span"/>
          <w:rFonts w:eastAsia="ヒラギノ角ゴ Pro W6" w:cs="Arial"/>
          <w:color w:val="000000"/>
          <w:sz w:val="20"/>
          <w:szCs w:val="20"/>
        </w:rPr>
        <w:t xml:space="preserve">Fujitsu e2e Global Delivery initiative </w:t>
      </w:r>
      <w:r w:rsidR="001B1E44" w:rsidRPr="00BE0F00">
        <w:rPr>
          <w:rStyle w:val="apple-style-span"/>
          <w:rFonts w:eastAsia="ヒラギノ角ゴ Pro W6" w:cs="Arial"/>
          <w:color w:val="000000"/>
          <w:sz w:val="20"/>
          <w:szCs w:val="20"/>
        </w:rPr>
        <w:t>will provide</w:t>
      </w:r>
      <w:r w:rsidR="0096037B" w:rsidRPr="00BE0F00">
        <w:rPr>
          <w:rStyle w:val="apple-style-span"/>
          <w:rFonts w:eastAsia="ヒラギノ角ゴ Pro W6" w:cs="Arial"/>
          <w:color w:val="000000"/>
          <w:sz w:val="20"/>
          <w:szCs w:val="20"/>
        </w:rPr>
        <w:t xml:space="preserve"> a holistic set of </w:t>
      </w:r>
      <w:r w:rsidR="00AB1E09">
        <w:rPr>
          <w:rStyle w:val="apple-style-span"/>
          <w:rFonts w:eastAsia="ヒラギノ角ゴ Pro W6" w:cs="Arial"/>
          <w:color w:val="000000"/>
          <w:sz w:val="20"/>
          <w:szCs w:val="20"/>
        </w:rPr>
        <w:t>toolse</w:t>
      </w:r>
      <w:r w:rsidR="00B008F0">
        <w:rPr>
          <w:rStyle w:val="apple-style-span"/>
          <w:rFonts w:eastAsia="ヒラギノ角ゴ Pro W6" w:cs="Arial"/>
          <w:color w:val="000000"/>
          <w:sz w:val="20"/>
          <w:szCs w:val="20"/>
        </w:rPr>
        <w:t>t</w:t>
      </w:r>
      <w:r w:rsidR="00AB1E09">
        <w:rPr>
          <w:rStyle w:val="apple-style-span"/>
          <w:rFonts w:eastAsia="ヒラギノ角ゴ Pro W6" w:cs="Arial"/>
          <w:color w:val="000000"/>
          <w:sz w:val="20"/>
          <w:szCs w:val="20"/>
        </w:rPr>
        <w:t xml:space="preserve">s and </w:t>
      </w:r>
      <w:r w:rsidR="0096037B" w:rsidRPr="00BE0F00">
        <w:rPr>
          <w:rStyle w:val="apple-style-span"/>
          <w:rFonts w:eastAsia="ヒラギノ角ゴ Pro W6" w:cs="Arial"/>
          <w:color w:val="000000"/>
          <w:sz w:val="20"/>
          <w:szCs w:val="20"/>
        </w:rPr>
        <w:t xml:space="preserve">services to deliver </w:t>
      </w:r>
      <w:r w:rsidR="0096037B" w:rsidRPr="00AB1E09">
        <w:rPr>
          <w:rStyle w:val="apple-style-span"/>
          <w:rFonts w:eastAsia="ヒラギノ角ゴ Pro W6" w:cs="Arial"/>
          <w:color w:val="000000"/>
          <w:sz w:val="20"/>
          <w:szCs w:val="20"/>
        </w:rPr>
        <w:t>true customer value</w:t>
      </w:r>
      <w:r w:rsidR="00E7436F">
        <w:rPr>
          <w:rStyle w:val="apple-style-span"/>
          <w:rFonts w:eastAsia="ヒラギノ角ゴ Pro W6" w:cs="Arial"/>
          <w:color w:val="000000"/>
          <w:sz w:val="20"/>
          <w:szCs w:val="20"/>
        </w:rPr>
        <w:t xml:space="preserve">, using smart alerting and analysis to deliver </w:t>
      </w:r>
      <w:r w:rsidR="00362DD5" w:rsidRPr="00AB1E09">
        <w:rPr>
          <w:rStyle w:val="apple-style-span"/>
          <w:rFonts w:eastAsia="ヒラギノ角ゴ Pro W6" w:cs="Arial"/>
          <w:color w:val="000000"/>
          <w:sz w:val="20"/>
          <w:szCs w:val="20"/>
        </w:rPr>
        <w:t>pr</w:t>
      </w:r>
      <w:r w:rsidR="0007634E" w:rsidRPr="003C03B6">
        <w:rPr>
          <w:rStyle w:val="apple-style-span"/>
          <w:rFonts w:eastAsia="ヒラギノ角ゴ Pro W6" w:cs="Arial"/>
          <w:color w:val="000000"/>
          <w:sz w:val="20"/>
          <w:szCs w:val="20"/>
        </w:rPr>
        <w:t xml:space="preserve">oactive </w:t>
      </w:r>
      <w:r w:rsidR="009915C0" w:rsidRPr="003C03B6">
        <w:rPr>
          <w:rStyle w:val="apple-style-span"/>
          <w:rFonts w:eastAsia="ヒラギノ角ゴ Pro W6" w:cs="Arial"/>
          <w:color w:val="000000"/>
          <w:sz w:val="20"/>
          <w:szCs w:val="20"/>
        </w:rPr>
        <w:t xml:space="preserve">services </w:t>
      </w:r>
      <w:r w:rsidR="0007634E" w:rsidRPr="003C03B6">
        <w:rPr>
          <w:rStyle w:val="apple-style-span"/>
          <w:rFonts w:eastAsia="ヒラギノ角ゴ Pro W6" w:cs="Arial"/>
          <w:color w:val="000000"/>
          <w:sz w:val="20"/>
          <w:szCs w:val="20"/>
        </w:rPr>
        <w:t>man</w:t>
      </w:r>
      <w:r w:rsidR="009915C0" w:rsidRPr="003C03B6">
        <w:rPr>
          <w:rStyle w:val="apple-style-span"/>
          <w:rFonts w:eastAsia="ヒラギノ角ゴ Pro W6" w:cs="Arial"/>
          <w:color w:val="000000"/>
          <w:sz w:val="20"/>
          <w:szCs w:val="20"/>
        </w:rPr>
        <w:t>a</w:t>
      </w:r>
      <w:r w:rsidR="0007634E" w:rsidRPr="003C03B6">
        <w:rPr>
          <w:rStyle w:val="apple-style-span"/>
          <w:rFonts w:eastAsia="ヒラギノ角ゴ Pro W6" w:cs="Arial"/>
          <w:color w:val="000000"/>
          <w:sz w:val="20"/>
          <w:szCs w:val="20"/>
        </w:rPr>
        <w:t xml:space="preserve">gement </w:t>
      </w:r>
      <w:r w:rsidR="009915C0" w:rsidRPr="003C03B6">
        <w:rPr>
          <w:rStyle w:val="apple-style-span"/>
          <w:rFonts w:eastAsia="ヒラギノ角ゴ Pro W6" w:cs="Arial"/>
          <w:color w:val="000000"/>
          <w:sz w:val="20"/>
          <w:szCs w:val="20"/>
        </w:rPr>
        <w:t>in line with Service Level Agreements</w:t>
      </w:r>
      <w:r w:rsidR="00362DD5" w:rsidRPr="003C03B6">
        <w:rPr>
          <w:rStyle w:val="apple-style-span"/>
          <w:rFonts w:eastAsia="ヒラギノ角ゴ Pro W6" w:cs="Arial"/>
          <w:color w:val="000000"/>
          <w:sz w:val="20"/>
          <w:szCs w:val="20"/>
        </w:rPr>
        <w:t>.</w:t>
      </w:r>
    </w:p>
    <w:p w14:paraId="1B0D4397" w14:textId="77777777" w:rsidR="001B1E44" w:rsidRDefault="001B1E44" w:rsidP="00A5783E">
      <w:pPr>
        <w:snapToGrid w:val="0"/>
        <w:spacing w:line="240" w:lineRule="exact"/>
        <w:ind w:right="-1"/>
        <w:rPr>
          <w:rStyle w:val="apple-style-span"/>
          <w:rFonts w:eastAsia="ヒラギノ角ゴ Pro W6" w:cs="Arial"/>
          <w:color w:val="000000"/>
          <w:sz w:val="20"/>
          <w:szCs w:val="20"/>
        </w:rPr>
      </w:pPr>
    </w:p>
    <w:p w14:paraId="30B6FAD7" w14:textId="77777777" w:rsidR="00CA4EC7" w:rsidRPr="00BE0F00" w:rsidRDefault="00CA4EC7" w:rsidP="00A5783E">
      <w:pPr>
        <w:snapToGrid w:val="0"/>
        <w:spacing w:line="240" w:lineRule="exact"/>
        <w:ind w:right="-1"/>
        <w:rPr>
          <w:rStyle w:val="apple-style-span"/>
          <w:rFonts w:eastAsia="ヒラギノ角ゴ Pro W6" w:cs="Arial"/>
          <w:color w:val="000000"/>
          <w:sz w:val="20"/>
          <w:szCs w:val="20"/>
        </w:rPr>
      </w:pPr>
    </w:p>
    <w:p w14:paraId="66E6AB1B" w14:textId="150E9229" w:rsidR="001B1E44" w:rsidRPr="00D63458" w:rsidRDefault="005F209C" w:rsidP="00A5783E">
      <w:pPr>
        <w:snapToGrid w:val="0"/>
        <w:spacing w:line="240" w:lineRule="exact"/>
        <w:ind w:right="-1"/>
        <w:rPr>
          <w:rStyle w:val="apple-style-span"/>
          <w:rFonts w:eastAsia="ヒラギノ角ゴ Pro W6" w:cs="Arial"/>
          <w:b/>
          <w:color w:val="000000"/>
          <w:sz w:val="20"/>
          <w:szCs w:val="20"/>
        </w:rPr>
      </w:pPr>
      <w:r>
        <w:rPr>
          <w:rStyle w:val="apple-style-span"/>
          <w:rFonts w:eastAsia="ヒラギノ角ゴ Pro W6" w:cs="Arial"/>
          <w:b/>
          <w:color w:val="000000"/>
          <w:sz w:val="20"/>
          <w:szCs w:val="20"/>
        </w:rPr>
        <w:t>Human Centric Innovation</w:t>
      </w:r>
    </w:p>
    <w:p w14:paraId="3A3F0DF0" w14:textId="5A1052B6" w:rsidR="005F209C" w:rsidRDefault="005F209C" w:rsidP="00A5783E">
      <w:pPr>
        <w:snapToGrid w:val="0"/>
        <w:spacing w:line="240" w:lineRule="exact"/>
        <w:ind w:right="-1"/>
        <w:rPr>
          <w:rStyle w:val="apple-style-span"/>
          <w:rFonts w:eastAsia="ヒラギノ角ゴ Pro W6" w:cs="Arial"/>
          <w:color w:val="000000"/>
          <w:sz w:val="20"/>
          <w:szCs w:val="20"/>
        </w:rPr>
      </w:pPr>
      <w:r>
        <w:rPr>
          <w:rStyle w:val="apple-style-span"/>
          <w:rFonts w:eastAsia="ヒラギノ角ゴ Pro W6" w:cs="Arial"/>
          <w:color w:val="000000"/>
          <w:sz w:val="20"/>
          <w:szCs w:val="20"/>
        </w:rPr>
        <w:t xml:space="preserve">As part of </w:t>
      </w:r>
      <w:r w:rsidR="009915C0">
        <w:rPr>
          <w:rStyle w:val="apple-style-span"/>
          <w:rFonts w:eastAsia="ヒラギノ角ゴ Pro W6" w:cs="Arial"/>
          <w:color w:val="000000"/>
          <w:sz w:val="20"/>
          <w:szCs w:val="20"/>
        </w:rPr>
        <w:t>its</w:t>
      </w:r>
      <w:r>
        <w:rPr>
          <w:rStyle w:val="apple-style-span"/>
          <w:rFonts w:eastAsia="ヒラギノ角ゴ Pro W6" w:cs="Arial"/>
          <w:color w:val="000000"/>
          <w:sz w:val="20"/>
          <w:szCs w:val="20"/>
        </w:rPr>
        <w:t xml:space="preserve"> vision of a Human Centric Intelligent Society</w:t>
      </w:r>
      <w:r w:rsidR="009915C0">
        <w:rPr>
          <w:rStyle w:val="apple-style-span"/>
          <w:rFonts w:eastAsia="ヒラギノ角ゴ Pro W6" w:cs="Arial"/>
          <w:color w:val="000000"/>
          <w:sz w:val="20"/>
          <w:szCs w:val="20"/>
        </w:rPr>
        <w:t xml:space="preserve">, Fujitsu’s </w:t>
      </w:r>
      <w:r w:rsidR="00362DD5">
        <w:rPr>
          <w:rStyle w:val="apple-style-span"/>
          <w:rFonts w:eastAsia="ヒラギノ角ゴ Pro W6" w:cs="Arial"/>
          <w:color w:val="000000"/>
          <w:sz w:val="20"/>
          <w:szCs w:val="20"/>
        </w:rPr>
        <w:t xml:space="preserve">Global Delivery </w:t>
      </w:r>
      <w:r w:rsidR="009915C0">
        <w:rPr>
          <w:rStyle w:val="apple-style-span"/>
          <w:rFonts w:eastAsia="ヒラギノ角ゴ Pro W6" w:cs="Arial"/>
          <w:color w:val="000000"/>
          <w:sz w:val="20"/>
          <w:szCs w:val="20"/>
        </w:rPr>
        <w:t xml:space="preserve">organization </w:t>
      </w:r>
      <w:r w:rsidR="00362DD5">
        <w:rPr>
          <w:rStyle w:val="apple-style-span"/>
          <w:rFonts w:eastAsia="ヒラギノ角ゴ Pro W6" w:cs="Arial"/>
          <w:color w:val="000000"/>
          <w:sz w:val="20"/>
          <w:szCs w:val="20"/>
        </w:rPr>
        <w:t>is bring</w:t>
      </w:r>
      <w:r>
        <w:rPr>
          <w:rStyle w:val="apple-style-span"/>
          <w:rFonts w:eastAsia="ヒラギノ角ゴ Pro W6" w:cs="Arial"/>
          <w:color w:val="000000"/>
          <w:sz w:val="20"/>
          <w:szCs w:val="20"/>
        </w:rPr>
        <w:t>ing</w:t>
      </w:r>
      <w:r w:rsidR="00362DD5">
        <w:rPr>
          <w:rStyle w:val="apple-style-span"/>
          <w:rFonts w:eastAsia="ヒラギノ角ゴ Pro W6" w:cs="Arial"/>
          <w:color w:val="000000"/>
          <w:sz w:val="20"/>
          <w:szCs w:val="20"/>
        </w:rPr>
        <w:t xml:space="preserve"> Fujitsu’s </w:t>
      </w:r>
      <w:r w:rsidR="009915C0">
        <w:rPr>
          <w:rStyle w:val="apple-style-span"/>
          <w:rFonts w:eastAsia="ヒラギノ角ゴ Pro W6" w:cs="Arial"/>
          <w:color w:val="000000"/>
          <w:sz w:val="20"/>
          <w:szCs w:val="20"/>
        </w:rPr>
        <w:t>emerging</w:t>
      </w:r>
      <w:r w:rsidR="00362DD5">
        <w:rPr>
          <w:rStyle w:val="apple-style-span"/>
          <w:rFonts w:eastAsia="ヒラギノ角ゴ Pro W6" w:cs="Arial"/>
          <w:color w:val="000000"/>
          <w:sz w:val="20"/>
          <w:szCs w:val="20"/>
        </w:rPr>
        <w:t xml:space="preserve"> technologies and solutions to </w:t>
      </w:r>
      <w:r w:rsidR="009915C0">
        <w:rPr>
          <w:rStyle w:val="apple-style-span"/>
          <w:rFonts w:eastAsia="ヒラギノ角ゴ Pro W6" w:cs="Arial"/>
          <w:color w:val="000000"/>
          <w:sz w:val="20"/>
          <w:szCs w:val="20"/>
        </w:rPr>
        <w:t xml:space="preserve">market, and delivering </w:t>
      </w:r>
      <w:r w:rsidR="00362DD5">
        <w:rPr>
          <w:rStyle w:val="apple-style-span"/>
          <w:rFonts w:eastAsia="ヒラギノ角ゴ Pro W6" w:cs="Arial"/>
          <w:color w:val="000000"/>
          <w:sz w:val="20"/>
          <w:szCs w:val="20"/>
        </w:rPr>
        <w:t>these as an I</w:t>
      </w:r>
      <w:r w:rsidR="00AB1E09">
        <w:rPr>
          <w:rStyle w:val="apple-style-span"/>
          <w:rFonts w:eastAsia="ヒラギノ角ゴ Pro W6" w:cs="Arial"/>
          <w:color w:val="000000"/>
          <w:sz w:val="20"/>
          <w:szCs w:val="20"/>
        </w:rPr>
        <w:t>C</w:t>
      </w:r>
      <w:r w:rsidR="00362DD5">
        <w:rPr>
          <w:rStyle w:val="apple-style-span"/>
          <w:rFonts w:eastAsia="ヒラギノ角ゴ Pro W6" w:cs="Arial"/>
          <w:color w:val="000000"/>
          <w:sz w:val="20"/>
          <w:szCs w:val="20"/>
        </w:rPr>
        <w:t xml:space="preserve">T service. As </w:t>
      </w:r>
      <w:r w:rsidR="001B1E44" w:rsidRPr="00BE0F00">
        <w:rPr>
          <w:rStyle w:val="apple-style-span"/>
          <w:rFonts w:eastAsia="ヒラギノ角ゴ Pro W6" w:cs="Arial"/>
          <w:color w:val="000000"/>
          <w:sz w:val="20"/>
          <w:szCs w:val="20"/>
        </w:rPr>
        <w:t xml:space="preserve">the </w:t>
      </w:r>
      <w:r w:rsidR="0096037B" w:rsidRPr="00BE0F00">
        <w:rPr>
          <w:rStyle w:val="apple-style-span"/>
          <w:rFonts w:eastAsia="ヒラギノ角ゴ Pro W6" w:cs="Arial"/>
          <w:color w:val="000000"/>
          <w:sz w:val="20"/>
          <w:szCs w:val="20"/>
        </w:rPr>
        <w:t xml:space="preserve">adoption of cloud-based services </w:t>
      </w:r>
      <w:r w:rsidR="00362DD5">
        <w:rPr>
          <w:rStyle w:val="apple-style-span"/>
          <w:rFonts w:eastAsia="ヒラギノ角ゴ Pro W6" w:cs="Arial"/>
          <w:color w:val="000000"/>
          <w:sz w:val="20"/>
          <w:szCs w:val="20"/>
        </w:rPr>
        <w:t xml:space="preserve">becomes more </w:t>
      </w:r>
      <w:r w:rsidR="0096037B" w:rsidRPr="00BE0F00">
        <w:rPr>
          <w:rStyle w:val="apple-style-span"/>
          <w:rFonts w:eastAsia="ヒラギノ角ゴ Pro W6" w:cs="Arial"/>
          <w:color w:val="000000"/>
          <w:sz w:val="20"/>
          <w:szCs w:val="20"/>
        </w:rPr>
        <w:t>both mainstream and increasingly deeply integrated into the workflows of companies and organizations of all sizes</w:t>
      </w:r>
      <w:r w:rsidR="001B1E44" w:rsidRPr="00BE0F00">
        <w:rPr>
          <w:rStyle w:val="apple-style-span"/>
          <w:rFonts w:eastAsia="ヒラギノ角ゴ Pro W6" w:cs="Arial"/>
          <w:color w:val="000000"/>
          <w:sz w:val="20"/>
          <w:szCs w:val="20"/>
        </w:rPr>
        <w:t>,</w:t>
      </w:r>
      <w:r w:rsidR="009915C0">
        <w:rPr>
          <w:rStyle w:val="apple-style-span"/>
          <w:rFonts w:eastAsia="ヒラギノ角ゴ Pro W6" w:cs="Arial"/>
          <w:color w:val="000000"/>
          <w:sz w:val="20"/>
          <w:szCs w:val="20"/>
        </w:rPr>
        <w:t xml:space="preserve"> </w:t>
      </w:r>
      <w:r w:rsidR="002F4FC6" w:rsidRPr="00BE0F00">
        <w:rPr>
          <w:rStyle w:val="apple-style-span"/>
          <w:rFonts w:eastAsia="ヒラギノ角ゴ Pro W6" w:cs="Arial"/>
          <w:color w:val="000000"/>
          <w:sz w:val="20"/>
          <w:szCs w:val="20"/>
        </w:rPr>
        <w:t xml:space="preserve">Fujitsu is investing </w:t>
      </w:r>
      <w:r>
        <w:rPr>
          <w:rStyle w:val="apple-style-span"/>
          <w:rFonts w:eastAsia="ヒラギノ角ゴ Pro W6" w:cs="Arial"/>
          <w:color w:val="000000"/>
          <w:sz w:val="20"/>
          <w:szCs w:val="20"/>
        </w:rPr>
        <w:t xml:space="preserve">in </w:t>
      </w:r>
      <w:r w:rsidRPr="00AB1E09">
        <w:rPr>
          <w:rStyle w:val="apple-style-span"/>
          <w:rFonts w:eastAsia="ヒラギノ角ゴ Pro W6" w:cs="Arial"/>
          <w:color w:val="000000"/>
          <w:sz w:val="20"/>
          <w:szCs w:val="20"/>
        </w:rPr>
        <w:t>I</w:t>
      </w:r>
      <w:r w:rsidR="00AB1E09" w:rsidRPr="003C03B6">
        <w:rPr>
          <w:rStyle w:val="apple-style-span"/>
          <w:rFonts w:eastAsia="ヒラギノ角ゴ Pro W6" w:cs="Arial"/>
          <w:color w:val="000000"/>
          <w:sz w:val="20"/>
          <w:szCs w:val="20"/>
        </w:rPr>
        <w:t>C</w:t>
      </w:r>
      <w:r w:rsidRPr="00AB1E09">
        <w:rPr>
          <w:rStyle w:val="apple-style-span"/>
          <w:rFonts w:eastAsia="ヒラギノ角ゴ Pro W6" w:cs="Arial"/>
          <w:color w:val="000000"/>
          <w:sz w:val="20"/>
          <w:szCs w:val="20"/>
        </w:rPr>
        <w:t>T</w:t>
      </w:r>
      <w:r>
        <w:rPr>
          <w:rStyle w:val="apple-style-span"/>
          <w:rFonts w:eastAsia="ヒラギノ角ゴ Pro W6" w:cs="Arial"/>
          <w:color w:val="000000"/>
          <w:sz w:val="20"/>
          <w:szCs w:val="20"/>
        </w:rPr>
        <w:t xml:space="preserve"> services and solutions that </w:t>
      </w:r>
      <w:r w:rsidR="009915C0">
        <w:rPr>
          <w:rStyle w:val="apple-style-span"/>
          <w:rFonts w:eastAsia="ヒラギノ角ゴ Pro W6" w:cs="Arial"/>
          <w:color w:val="000000"/>
          <w:sz w:val="20"/>
          <w:szCs w:val="20"/>
        </w:rPr>
        <w:t xml:space="preserve">are capable of </w:t>
      </w:r>
      <w:r>
        <w:rPr>
          <w:rStyle w:val="apple-style-span"/>
          <w:rFonts w:eastAsia="ヒラギノ角ゴ Pro W6" w:cs="Arial"/>
          <w:color w:val="000000"/>
          <w:sz w:val="20"/>
          <w:szCs w:val="20"/>
        </w:rPr>
        <w:t>deliver</w:t>
      </w:r>
      <w:r w:rsidR="009915C0">
        <w:rPr>
          <w:rStyle w:val="apple-style-span"/>
          <w:rFonts w:eastAsia="ヒラギノ角ゴ Pro W6" w:cs="Arial"/>
          <w:color w:val="000000"/>
          <w:sz w:val="20"/>
          <w:szCs w:val="20"/>
        </w:rPr>
        <w:t>ing</w:t>
      </w:r>
      <w:r>
        <w:rPr>
          <w:rStyle w:val="apple-style-span"/>
          <w:rFonts w:eastAsia="ヒラギノ角ゴ Pro W6" w:cs="Arial"/>
          <w:color w:val="000000"/>
          <w:sz w:val="20"/>
          <w:szCs w:val="20"/>
        </w:rPr>
        <w:t xml:space="preserve"> both business and social innovation.</w:t>
      </w:r>
    </w:p>
    <w:p w14:paraId="37B30BA7" w14:textId="77777777" w:rsidR="0096037B" w:rsidRPr="00BE0F00" w:rsidRDefault="0096037B" w:rsidP="00A5783E">
      <w:pPr>
        <w:snapToGrid w:val="0"/>
        <w:spacing w:line="240" w:lineRule="exact"/>
        <w:ind w:right="-1"/>
        <w:rPr>
          <w:rStyle w:val="apple-style-span"/>
          <w:rFonts w:eastAsia="ヒラギノ角ゴ Pro W6" w:cs="Arial"/>
          <w:color w:val="000000"/>
          <w:sz w:val="20"/>
          <w:szCs w:val="20"/>
        </w:rPr>
      </w:pPr>
    </w:p>
    <w:p w14:paraId="4190B24C" w14:textId="3F41FE30" w:rsidR="009915C0" w:rsidRDefault="004B392C">
      <w:pPr>
        <w:snapToGrid w:val="0"/>
        <w:spacing w:line="240" w:lineRule="exact"/>
        <w:ind w:right="-1"/>
        <w:rPr>
          <w:rFonts w:eastAsia="ヒラギノ角ゴ Pro W6" w:cs="Arial"/>
          <w:color w:val="000000"/>
          <w:sz w:val="20"/>
          <w:szCs w:val="20"/>
        </w:rPr>
      </w:pPr>
      <w:r>
        <w:rPr>
          <w:rStyle w:val="apple-style-span"/>
          <w:rFonts w:eastAsia="ヒラギノ角ゴ Pro W6" w:cs="Arial"/>
          <w:color w:val="000000"/>
          <w:sz w:val="20"/>
          <w:szCs w:val="20"/>
        </w:rPr>
        <w:t>E</w:t>
      </w:r>
      <w:r w:rsidR="009915C0">
        <w:rPr>
          <w:rStyle w:val="apple-style-span"/>
          <w:rFonts w:eastAsia="ヒラギノ角ゴ Pro W6" w:cs="Arial"/>
          <w:color w:val="000000"/>
          <w:sz w:val="20"/>
          <w:szCs w:val="20"/>
        </w:rPr>
        <w:t xml:space="preserve">xamples </w:t>
      </w:r>
      <w:r w:rsidR="005F209C">
        <w:rPr>
          <w:rStyle w:val="apple-style-span"/>
          <w:rFonts w:eastAsia="ヒラギノ角ゴ Pro W6" w:cs="Arial"/>
          <w:color w:val="000000"/>
          <w:sz w:val="20"/>
          <w:szCs w:val="20"/>
        </w:rPr>
        <w:t>include</w:t>
      </w:r>
      <w:r w:rsidR="0048130A" w:rsidRPr="00BE0F00">
        <w:rPr>
          <w:rStyle w:val="apple-style-span"/>
          <w:rFonts w:eastAsia="ヒラギノ角ゴ Pro W6" w:cs="Arial"/>
          <w:color w:val="000000"/>
          <w:sz w:val="20"/>
          <w:szCs w:val="20"/>
        </w:rPr>
        <w:t xml:space="preserve"> </w:t>
      </w:r>
      <w:r w:rsidR="001237D1" w:rsidRPr="00BE0F00">
        <w:rPr>
          <w:rStyle w:val="apple-style-span"/>
          <w:rFonts w:eastAsia="ヒラギノ角ゴ Pro W6" w:cs="Arial"/>
          <w:color w:val="000000"/>
          <w:sz w:val="20"/>
          <w:szCs w:val="20"/>
        </w:rPr>
        <w:t xml:space="preserve">areas such as </w:t>
      </w:r>
      <w:r w:rsidR="002F4FC6" w:rsidRPr="00BE0F00">
        <w:rPr>
          <w:rStyle w:val="apple-style-span"/>
          <w:rFonts w:eastAsia="ヒラギノ角ゴ Pro W6" w:cs="Arial"/>
          <w:color w:val="000000"/>
          <w:sz w:val="20"/>
          <w:szCs w:val="20"/>
        </w:rPr>
        <w:t xml:space="preserve">modernizing </w:t>
      </w:r>
      <w:r w:rsidR="001237D1" w:rsidRPr="00BE0F00">
        <w:rPr>
          <w:rStyle w:val="apple-style-span"/>
          <w:rFonts w:eastAsia="ヒラギノ角ゴ Pro W6" w:cs="Arial"/>
          <w:color w:val="000000"/>
          <w:sz w:val="20"/>
          <w:szCs w:val="20"/>
        </w:rPr>
        <w:t xml:space="preserve">work style, where it is now commonplace to see the </w:t>
      </w:r>
      <w:r w:rsidR="001237D1" w:rsidRPr="00BE0F00">
        <w:rPr>
          <w:rFonts w:eastAsia="ヒラギノ角ゴ Pro W6" w:cs="Arial"/>
          <w:color w:val="000000"/>
          <w:sz w:val="20"/>
          <w:szCs w:val="20"/>
        </w:rPr>
        <w:t>use of smart devices in the field</w:t>
      </w:r>
      <w:r w:rsidR="005F209C">
        <w:rPr>
          <w:rFonts w:eastAsia="ヒラギノ角ゴ Pro W6" w:cs="Arial"/>
          <w:color w:val="000000"/>
          <w:sz w:val="20"/>
          <w:szCs w:val="20"/>
        </w:rPr>
        <w:t xml:space="preserve"> and the use of augmented reality in supporting maintenance engineers. In </w:t>
      </w:r>
      <w:r w:rsidR="001237D1" w:rsidRPr="00BE0F00">
        <w:rPr>
          <w:rFonts w:eastAsia="ヒラギノ角ゴ Pro W6" w:cs="Arial"/>
          <w:color w:val="000000"/>
          <w:sz w:val="20"/>
          <w:szCs w:val="20"/>
        </w:rPr>
        <w:t>manufacturing</w:t>
      </w:r>
      <w:r w:rsidR="009915C0">
        <w:rPr>
          <w:rFonts w:eastAsia="ヒラギノ角ゴ Pro W6" w:cs="Arial"/>
          <w:color w:val="000000"/>
          <w:sz w:val="20"/>
          <w:szCs w:val="20"/>
        </w:rPr>
        <w:t>,</w:t>
      </w:r>
      <w:r w:rsidR="005F209C">
        <w:rPr>
          <w:rFonts w:eastAsia="ヒラギノ角ゴ Pro W6" w:cs="Arial"/>
          <w:color w:val="000000"/>
          <w:sz w:val="20"/>
          <w:szCs w:val="20"/>
        </w:rPr>
        <w:t xml:space="preserve"> </w:t>
      </w:r>
      <w:r w:rsidR="009915C0">
        <w:rPr>
          <w:rFonts w:eastAsia="ヒラギノ角ゴ Pro W6" w:cs="Arial"/>
          <w:color w:val="000000"/>
          <w:sz w:val="20"/>
          <w:szCs w:val="20"/>
        </w:rPr>
        <w:t>Fujitsu is supporting its customers with the</w:t>
      </w:r>
      <w:r w:rsidR="002F4FC6" w:rsidRPr="00BE0F00">
        <w:rPr>
          <w:rFonts w:eastAsia="ヒラギノ角ゴ Pro W6" w:cs="Arial"/>
          <w:color w:val="000000"/>
          <w:sz w:val="20"/>
          <w:szCs w:val="20"/>
        </w:rPr>
        <w:t xml:space="preserve"> </w:t>
      </w:r>
      <w:r w:rsidR="009915C0">
        <w:rPr>
          <w:rFonts w:eastAsia="ヒラギノ角ゴ Pro W6" w:cs="Arial"/>
          <w:color w:val="000000"/>
          <w:sz w:val="20"/>
          <w:szCs w:val="20"/>
        </w:rPr>
        <w:t xml:space="preserve">growing </w:t>
      </w:r>
      <w:r w:rsidR="002F4FC6" w:rsidRPr="00BE0F00">
        <w:rPr>
          <w:rFonts w:eastAsia="ヒラギノ角ゴ Pro W6" w:cs="Arial"/>
          <w:color w:val="000000"/>
          <w:sz w:val="20"/>
          <w:szCs w:val="20"/>
        </w:rPr>
        <w:t xml:space="preserve">use of </w:t>
      </w:r>
      <w:r w:rsidR="002129C0" w:rsidRPr="00BE0F00">
        <w:rPr>
          <w:rFonts w:eastAsia="ヒラギノ角ゴ Pro W6" w:cs="Arial"/>
          <w:color w:val="000000"/>
          <w:sz w:val="20"/>
          <w:szCs w:val="20"/>
        </w:rPr>
        <w:t>wearable devices, human sensing and new integration technologies</w:t>
      </w:r>
      <w:r w:rsidR="009915C0">
        <w:rPr>
          <w:rFonts w:eastAsia="ヒラギノ角ゴ Pro W6" w:cs="Arial"/>
          <w:color w:val="000000"/>
          <w:sz w:val="20"/>
          <w:szCs w:val="20"/>
        </w:rPr>
        <w:t xml:space="preserve">. Fujitsu also </w:t>
      </w:r>
      <w:r w:rsidR="00FB4F62">
        <w:rPr>
          <w:rFonts w:eastAsia="ヒラギノ角ゴ Pro W6" w:cs="Arial"/>
          <w:color w:val="000000"/>
          <w:sz w:val="20"/>
          <w:szCs w:val="20"/>
        </w:rPr>
        <w:t xml:space="preserve">sees great potential in the Internet of Things (IoT) and has already worked on more than 100 IoT </w:t>
      </w:r>
      <w:r w:rsidR="009915C0">
        <w:rPr>
          <w:rFonts w:eastAsia="ヒラギノ角ゴ Pro W6" w:cs="Arial"/>
          <w:color w:val="000000"/>
          <w:sz w:val="20"/>
          <w:szCs w:val="20"/>
        </w:rPr>
        <w:t>projects with customers in Japan.</w:t>
      </w:r>
    </w:p>
    <w:p w14:paraId="364E35FA" w14:textId="77777777" w:rsidR="001237D1" w:rsidRPr="00BE0F00" w:rsidRDefault="001237D1">
      <w:pPr>
        <w:snapToGrid w:val="0"/>
        <w:spacing w:line="240" w:lineRule="exact"/>
        <w:ind w:right="-1"/>
        <w:rPr>
          <w:rStyle w:val="apple-style-span"/>
          <w:rFonts w:eastAsia="ヒラギノ角ゴ Pro W6" w:cs="Arial"/>
          <w:color w:val="000000"/>
          <w:sz w:val="20"/>
          <w:szCs w:val="20"/>
        </w:rPr>
      </w:pPr>
    </w:p>
    <w:p w14:paraId="4668F587" w14:textId="77777777" w:rsidR="006D6330" w:rsidRPr="00BE0F00" w:rsidRDefault="00A26271" w:rsidP="002D769B">
      <w:pPr>
        <w:tabs>
          <w:tab w:val="left" w:pos="0"/>
        </w:tabs>
        <w:spacing w:line="240" w:lineRule="exact"/>
        <w:rPr>
          <w:rStyle w:val="apple-style-span"/>
          <w:rFonts w:eastAsia="ヒラギノ角ゴ Pro W6" w:cs="Arial"/>
          <w:b/>
          <w:color w:val="000000"/>
          <w:sz w:val="20"/>
          <w:szCs w:val="20"/>
        </w:rPr>
      </w:pPr>
      <w:r w:rsidRPr="00BE0F00">
        <w:rPr>
          <w:rStyle w:val="apple-style-span"/>
          <w:rFonts w:eastAsia="ヒラギノ角ゴ Pro W6" w:cs="Arial"/>
          <w:b/>
          <w:color w:val="000000"/>
          <w:sz w:val="20"/>
          <w:szCs w:val="20"/>
        </w:rPr>
        <w:t>Recent Fujitsu</w:t>
      </w:r>
      <w:r w:rsidR="006D6330" w:rsidRPr="00BE0F00">
        <w:rPr>
          <w:rStyle w:val="apple-style-span"/>
          <w:rFonts w:eastAsia="ヒラギノ角ゴ Pro W6" w:cs="Arial"/>
          <w:b/>
          <w:color w:val="000000"/>
          <w:sz w:val="20"/>
          <w:szCs w:val="20"/>
        </w:rPr>
        <w:t xml:space="preserve"> Services</w:t>
      </w:r>
      <w:r w:rsidRPr="00BE0F00">
        <w:rPr>
          <w:rStyle w:val="apple-style-span"/>
          <w:rFonts w:eastAsia="ヒラギノ角ゴ Pro W6" w:cs="Arial"/>
          <w:b/>
          <w:color w:val="000000"/>
          <w:sz w:val="20"/>
          <w:szCs w:val="20"/>
        </w:rPr>
        <w:t xml:space="preserve"> Wins</w:t>
      </w:r>
    </w:p>
    <w:p w14:paraId="5CFA4490" w14:textId="1E83C092" w:rsidR="007B5F32" w:rsidRPr="007B5F32" w:rsidRDefault="006D6330" w:rsidP="00FC6385">
      <w:pPr>
        <w:spacing w:line="240" w:lineRule="exact"/>
        <w:rPr>
          <w:rFonts w:cs="Arial"/>
          <w:sz w:val="20"/>
          <w:szCs w:val="20"/>
        </w:rPr>
      </w:pPr>
      <w:r w:rsidRPr="007B5F32">
        <w:rPr>
          <w:rStyle w:val="apple-style-span"/>
          <w:rFonts w:eastAsia="ヒラギノ角ゴ Pro W6" w:cs="Arial"/>
          <w:sz w:val="20"/>
          <w:szCs w:val="20"/>
        </w:rPr>
        <w:t xml:space="preserve">Around the world, </w:t>
      </w:r>
      <w:r w:rsidR="007A1918" w:rsidRPr="007B5F32">
        <w:rPr>
          <w:rStyle w:val="apple-style-span"/>
          <w:rFonts w:eastAsia="ヒラギノ角ゴ Pro W6" w:cs="Arial"/>
          <w:sz w:val="20"/>
          <w:szCs w:val="20"/>
        </w:rPr>
        <w:t>Fuji</w:t>
      </w:r>
      <w:r w:rsidR="00D15F23" w:rsidRPr="007B5F32">
        <w:rPr>
          <w:rStyle w:val="apple-style-span"/>
          <w:rFonts w:eastAsia="ヒラギノ角ゴ Pro W6" w:cs="Arial"/>
          <w:sz w:val="20"/>
          <w:szCs w:val="20"/>
        </w:rPr>
        <w:t>t</w:t>
      </w:r>
      <w:r w:rsidR="007A1918" w:rsidRPr="007B5F32">
        <w:rPr>
          <w:rStyle w:val="apple-style-span"/>
          <w:rFonts w:eastAsia="ヒラギノ角ゴ Pro W6" w:cs="Arial"/>
          <w:sz w:val="20"/>
          <w:szCs w:val="20"/>
        </w:rPr>
        <w:t xml:space="preserve">su </w:t>
      </w:r>
      <w:r w:rsidRPr="007B5F32">
        <w:rPr>
          <w:rStyle w:val="apple-style-span"/>
          <w:rFonts w:eastAsia="ヒラギノ角ゴ Pro W6" w:cs="Arial"/>
          <w:sz w:val="20"/>
          <w:szCs w:val="20"/>
        </w:rPr>
        <w:t xml:space="preserve">is </w:t>
      </w:r>
      <w:r w:rsidR="00D15F23" w:rsidRPr="007B5F32">
        <w:rPr>
          <w:rStyle w:val="apple-style-span"/>
          <w:rFonts w:eastAsia="ヒラギノ角ゴ Pro W6" w:cs="Arial"/>
          <w:sz w:val="20"/>
          <w:szCs w:val="20"/>
        </w:rPr>
        <w:t xml:space="preserve">also </w:t>
      </w:r>
      <w:r w:rsidRPr="007B5F32">
        <w:rPr>
          <w:rStyle w:val="apple-style-span"/>
          <w:rFonts w:eastAsia="ヒラギノ角ゴ Pro W6" w:cs="Arial"/>
          <w:sz w:val="20"/>
          <w:szCs w:val="20"/>
        </w:rPr>
        <w:t>accelerating in winning major services deals which underline the strength and scope of its offerings</w:t>
      </w:r>
      <w:r w:rsidR="007B5F32" w:rsidRPr="007B5F32">
        <w:rPr>
          <w:rStyle w:val="apple-style-span"/>
          <w:rFonts w:eastAsia="ヒラギノ角ゴ Pro W6" w:cs="Arial"/>
          <w:sz w:val="20"/>
          <w:szCs w:val="20"/>
        </w:rPr>
        <w:t xml:space="preserve">. </w:t>
      </w:r>
      <w:r w:rsidR="007B5F32" w:rsidRPr="007B5F32">
        <w:rPr>
          <w:rFonts w:cs="Arial"/>
          <w:sz w:val="20"/>
          <w:szCs w:val="20"/>
        </w:rPr>
        <w:t>Today, Fujitsu is able to announce a new contract with Correios de Portugal, S.A. (CTT) –Portugal’s universal postal service provider – to manage more than 9000 devices including desktop PCs, thin clients, notebooks and printers, as well as multiple Post Office devices in front office branches.</w:t>
      </w:r>
    </w:p>
    <w:p w14:paraId="43A01FB3" w14:textId="31DB8B75" w:rsidR="006D6330" w:rsidRPr="003F49B3" w:rsidRDefault="006D6330" w:rsidP="002D769B">
      <w:pPr>
        <w:tabs>
          <w:tab w:val="left" w:pos="0"/>
        </w:tabs>
        <w:spacing w:line="240" w:lineRule="exact"/>
        <w:rPr>
          <w:rStyle w:val="apple-style-span"/>
          <w:rFonts w:eastAsia="ヒラギノ角ゴ Pro W6" w:cs="Arial"/>
          <w:color w:val="FF0000"/>
          <w:sz w:val="20"/>
          <w:szCs w:val="20"/>
        </w:rPr>
      </w:pPr>
    </w:p>
    <w:p w14:paraId="70ECDFD4" w14:textId="577F3AEE" w:rsidR="006D6330" w:rsidRPr="00BE0F00" w:rsidRDefault="007B5F32" w:rsidP="002D769B">
      <w:pPr>
        <w:tabs>
          <w:tab w:val="left" w:pos="0"/>
        </w:tabs>
        <w:spacing w:line="240" w:lineRule="exact"/>
        <w:rPr>
          <w:rStyle w:val="apple-style-span"/>
          <w:rFonts w:eastAsia="ヒラギノ角ゴ Pro W6" w:cs="Arial"/>
          <w:color w:val="000000"/>
          <w:sz w:val="20"/>
          <w:szCs w:val="20"/>
        </w:rPr>
      </w:pPr>
      <w:r w:rsidRPr="00BE0F00">
        <w:rPr>
          <w:rStyle w:val="apple-style-span"/>
          <w:rFonts w:eastAsia="ヒラギノ角ゴ Pro W6" w:cs="Arial"/>
          <w:color w:val="000000"/>
          <w:sz w:val="20"/>
          <w:szCs w:val="20"/>
        </w:rPr>
        <w:t>Further recent major wins:</w:t>
      </w:r>
    </w:p>
    <w:p w14:paraId="77072EB6" w14:textId="01D0916F" w:rsidR="00B008F0" w:rsidRPr="00B008F0" w:rsidRDefault="006D6330" w:rsidP="00B008F0">
      <w:pPr>
        <w:pStyle w:val="Listeafsnit"/>
        <w:numPr>
          <w:ilvl w:val="0"/>
          <w:numId w:val="5"/>
        </w:numPr>
        <w:spacing w:after="0" w:line="240" w:lineRule="exact"/>
        <w:rPr>
          <w:lang w:val="en-US"/>
        </w:rPr>
      </w:pPr>
      <w:r w:rsidRPr="00BE0F00">
        <w:rPr>
          <w:rStyle w:val="apple-style-span"/>
          <w:rFonts w:eastAsia="ヒラギノ角ゴ Pro W6"/>
          <w:color w:val="000000"/>
          <w:lang w:val="en-US"/>
        </w:rPr>
        <w:t xml:space="preserve">The recent selection by </w:t>
      </w:r>
      <w:r w:rsidRPr="00BE0F00">
        <w:rPr>
          <w:rStyle w:val="apple-style-span"/>
          <w:rFonts w:eastAsia="ヒラギノ角ゴ Pro W6"/>
          <w:b/>
          <w:color w:val="000000"/>
          <w:lang w:val="en-US"/>
        </w:rPr>
        <w:t>Norsk Hydro ASA</w:t>
      </w:r>
      <w:r w:rsidR="007A1918" w:rsidRPr="00BE0F00">
        <w:rPr>
          <w:lang w:val="en-US"/>
        </w:rPr>
        <w:t xml:space="preserve">, a global </w:t>
      </w:r>
      <w:r w:rsidRPr="00BE0F00">
        <w:rPr>
          <w:lang w:val="en-US"/>
        </w:rPr>
        <w:t xml:space="preserve">aluminum </w:t>
      </w:r>
      <w:r w:rsidR="007A1918" w:rsidRPr="00BE0F00">
        <w:rPr>
          <w:lang w:val="en-US"/>
        </w:rPr>
        <w:t>company</w:t>
      </w:r>
      <w:r w:rsidRPr="00BE0F00">
        <w:rPr>
          <w:lang w:val="en-US"/>
        </w:rPr>
        <w:t>,</w:t>
      </w:r>
      <w:r w:rsidR="007F68FC" w:rsidRPr="00B008F0">
        <w:rPr>
          <w:lang w:val="en-US"/>
        </w:rPr>
        <w:t xml:space="preserve"> </w:t>
      </w:r>
      <w:r w:rsidR="00B008F0">
        <w:rPr>
          <w:lang w:val="en-US"/>
        </w:rPr>
        <w:t xml:space="preserve">that </w:t>
      </w:r>
      <w:r w:rsidR="007F68FC" w:rsidRPr="00B008F0">
        <w:rPr>
          <w:lang w:val="en-US"/>
        </w:rPr>
        <w:t>trusted Fujitsu to develop and deliver a next-generation ICT landscape of outsourced infrastructure systems and services</w:t>
      </w:r>
    </w:p>
    <w:p w14:paraId="00624F8C" w14:textId="77777777" w:rsidR="006D6330" w:rsidRPr="00BE0F00" w:rsidRDefault="006D6330" w:rsidP="002D769B">
      <w:pPr>
        <w:pStyle w:val="Listeafsnit"/>
        <w:numPr>
          <w:ilvl w:val="0"/>
          <w:numId w:val="5"/>
        </w:numPr>
        <w:spacing w:after="0" w:line="240" w:lineRule="exact"/>
        <w:rPr>
          <w:lang w:val="en-US"/>
        </w:rPr>
      </w:pPr>
      <w:r w:rsidRPr="00BE0F00">
        <w:rPr>
          <w:lang w:val="en-US"/>
        </w:rPr>
        <w:t>A seven-</w:t>
      </w:r>
      <w:r w:rsidR="007A1918" w:rsidRPr="00BE0F00">
        <w:rPr>
          <w:lang w:val="en-US"/>
        </w:rPr>
        <w:t xml:space="preserve">year contract with the </w:t>
      </w:r>
      <w:r w:rsidR="007A1918" w:rsidRPr="00BE0F00">
        <w:rPr>
          <w:b/>
          <w:lang w:val="en-US"/>
        </w:rPr>
        <w:t>Government of Alberta</w:t>
      </w:r>
      <w:r w:rsidR="007A1918" w:rsidRPr="00BE0F00">
        <w:rPr>
          <w:lang w:val="en-US"/>
        </w:rPr>
        <w:t xml:space="preserve"> </w:t>
      </w:r>
      <w:r w:rsidRPr="00BE0F00">
        <w:rPr>
          <w:lang w:val="en-US"/>
        </w:rPr>
        <w:t xml:space="preserve">in Canada, </w:t>
      </w:r>
      <w:r w:rsidR="007A1918" w:rsidRPr="00BE0F00">
        <w:rPr>
          <w:lang w:val="en-US"/>
        </w:rPr>
        <w:t xml:space="preserve">to provide service desk </w:t>
      </w:r>
      <w:r w:rsidRPr="00BE0F00">
        <w:rPr>
          <w:lang w:val="en-US"/>
        </w:rPr>
        <w:t xml:space="preserve">facilities </w:t>
      </w:r>
      <w:r w:rsidR="007A1918" w:rsidRPr="00BE0F00">
        <w:rPr>
          <w:lang w:val="en-US"/>
        </w:rPr>
        <w:t>to the state’s 30,000 employees</w:t>
      </w:r>
    </w:p>
    <w:p w14:paraId="56926BF9" w14:textId="77777777" w:rsidR="002D769B" w:rsidRPr="00BE0F00" w:rsidRDefault="002D769B" w:rsidP="002D769B">
      <w:pPr>
        <w:pStyle w:val="Listeafsnit"/>
        <w:numPr>
          <w:ilvl w:val="0"/>
          <w:numId w:val="5"/>
        </w:numPr>
        <w:spacing w:after="0" w:line="240" w:lineRule="exact"/>
        <w:rPr>
          <w:lang w:val="en-US"/>
        </w:rPr>
      </w:pPr>
      <w:r w:rsidRPr="00BE0F00">
        <w:rPr>
          <w:lang w:val="en-US"/>
        </w:rPr>
        <w:t xml:space="preserve">A partnership to host </w:t>
      </w:r>
      <w:r w:rsidRPr="00BE0F00">
        <w:rPr>
          <w:b/>
          <w:lang w:val="en-US"/>
        </w:rPr>
        <w:t>Canon</w:t>
      </w:r>
      <w:r w:rsidRPr="00BE0F00">
        <w:rPr>
          <w:lang w:val="en-US"/>
        </w:rPr>
        <w:t>'s Therefore Online workflow and information management solution on Fujitsu's cloud platform</w:t>
      </w:r>
    </w:p>
    <w:p w14:paraId="4A451F8D" w14:textId="77777777" w:rsidR="002D769B" w:rsidRPr="00BE0F00" w:rsidRDefault="002D769B" w:rsidP="002D769B">
      <w:pPr>
        <w:pStyle w:val="Listeafsnit"/>
        <w:numPr>
          <w:ilvl w:val="0"/>
          <w:numId w:val="5"/>
        </w:numPr>
        <w:spacing w:after="0" w:line="240" w:lineRule="exact"/>
        <w:rPr>
          <w:lang w:val="en-US"/>
        </w:rPr>
      </w:pPr>
      <w:r w:rsidRPr="00BE0F00">
        <w:rPr>
          <w:lang w:val="en-US"/>
        </w:rPr>
        <w:t xml:space="preserve">A SAP HANA implementation for the </w:t>
      </w:r>
      <w:r w:rsidRPr="00BE0F00">
        <w:rPr>
          <w:b/>
          <w:lang w:val="en-US"/>
        </w:rPr>
        <w:t>Modern Bakery</w:t>
      </w:r>
      <w:r w:rsidRPr="00BE0F00">
        <w:rPr>
          <w:lang w:val="en-US"/>
        </w:rPr>
        <w:t>, a bakery company in Dubai</w:t>
      </w:r>
    </w:p>
    <w:p w14:paraId="35A39534" w14:textId="4EDAC00A" w:rsidR="005F1E85" w:rsidRPr="005F1E85" w:rsidRDefault="005F1E85" w:rsidP="005F1E85">
      <w:pPr>
        <w:pStyle w:val="Almindeligtekst"/>
        <w:numPr>
          <w:ilvl w:val="0"/>
          <w:numId w:val="5"/>
        </w:numPr>
        <w:rPr>
          <w:rFonts w:ascii="Arial" w:hAnsi="Arial" w:cs="Arial"/>
          <w:sz w:val="20"/>
          <w:szCs w:val="20"/>
          <w:lang w:val="en-US"/>
        </w:rPr>
      </w:pPr>
      <w:r w:rsidRPr="005F1E85">
        <w:rPr>
          <w:rFonts w:ascii="Arial" w:hAnsi="Arial" w:cs="Arial"/>
          <w:sz w:val="20"/>
          <w:szCs w:val="20"/>
          <w:lang w:val="en-US"/>
        </w:rPr>
        <w:t xml:space="preserve">The successful migration of Hong Kong financial conglomerate </w:t>
      </w:r>
      <w:r w:rsidRPr="005F1E85">
        <w:rPr>
          <w:rFonts w:ascii="Arial" w:hAnsi="Arial" w:cs="Arial"/>
          <w:b/>
          <w:sz w:val="20"/>
          <w:szCs w:val="20"/>
          <w:lang w:val="en-US"/>
        </w:rPr>
        <w:t>Core Pacific – Yamaichi‘s</w:t>
      </w:r>
      <w:r w:rsidRPr="005F1E85">
        <w:rPr>
          <w:rFonts w:ascii="Arial" w:hAnsi="Arial" w:cs="Arial"/>
          <w:sz w:val="20"/>
          <w:szCs w:val="20"/>
          <w:lang w:val="en-US"/>
        </w:rPr>
        <w:t xml:space="preserve"> entire ICT facilities to a data center managed and hosted by Fujitsu</w:t>
      </w:r>
    </w:p>
    <w:p w14:paraId="7B72B63D" w14:textId="02ABF8D5" w:rsidR="00C14CC5" w:rsidRPr="00BE0F00" w:rsidRDefault="006D6330" w:rsidP="002D769B">
      <w:pPr>
        <w:pStyle w:val="Listeafsnit"/>
        <w:numPr>
          <w:ilvl w:val="0"/>
          <w:numId w:val="5"/>
        </w:numPr>
        <w:spacing w:after="0" w:line="240" w:lineRule="exact"/>
        <w:rPr>
          <w:color w:val="000000"/>
          <w:lang w:val="en-US"/>
        </w:rPr>
      </w:pPr>
      <w:r w:rsidRPr="00BE0F00">
        <w:rPr>
          <w:color w:val="000000"/>
          <w:lang w:val="en-US"/>
        </w:rPr>
        <w:t xml:space="preserve">The provision of </w:t>
      </w:r>
      <w:r w:rsidRPr="00BE0F00">
        <w:rPr>
          <w:lang w:val="en-US"/>
        </w:rPr>
        <w:t xml:space="preserve">a cloud-enabled email service for approximately 27,000 mailboxes for </w:t>
      </w:r>
      <w:r w:rsidRPr="00BE0F00">
        <w:rPr>
          <w:b/>
          <w:lang w:val="en-US"/>
        </w:rPr>
        <w:t>New South Wales (NSW) Government Agencies</w:t>
      </w:r>
      <w:r w:rsidRPr="00BE0F00">
        <w:rPr>
          <w:lang w:val="en-US"/>
        </w:rPr>
        <w:t xml:space="preserve"> in Australia</w:t>
      </w:r>
    </w:p>
    <w:p w14:paraId="7AC6414F" w14:textId="0646B07D" w:rsidR="006D6330" w:rsidRPr="003F49B3" w:rsidRDefault="006C1D74" w:rsidP="006C1D74">
      <w:pPr>
        <w:pStyle w:val="Listeafsnit"/>
        <w:numPr>
          <w:ilvl w:val="0"/>
          <w:numId w:val="5"/>
        </w:numPr>
        <w:spacing w:after="0" w:line="240" w:lineRule="exact"/>
        <w:rPr>
          <w:color w:val="000000"/>
          <w:lang w:val="en-US"/>
        </w:rPr>
      </w:pPr>
      <w:r w:rsidRPr="00BE0F00">
        <w:rPr>
          <w:lang w:val="en-US"/>
        </w:rPr>
        <w:t>Fujitsu is one of four consortium partners to have been awarded the contract to implement</w:t>
      </w:r>
      <w:r w:rsidR="00F71FD0">
        <w:rPr>
          <w:lang w:val="en-US"/>
        </w:rPr>
        <w:t>, deploy and manage</w:t>
      </w:r>
      <w:r w:rsidRPr="00BE0F00">
        <w:rPr>
          <w:lang w:val="en-US"/>
        </w:rPr>
        <w:t xml:space="preserve"> a new </w:t>
      </w:r>
      <w:r w:rsidR="00F71FD0">
        <w:rPr>
          <w:lang w:val="en-US"/>
        </w:rPr>
        <w:t xml:space="preserve">public transport solution based on a </w:t>
      </w:r>
      <w:r w:rsidRPr="00BE0F00">
        <w:rPr>
          <w:lang w:val="en-US"/>
        </w:rPr>
        <w:t xml:space="preserve">mobility </w:t>
      </w:r>
      <w:r w:rsidR="00F71FD0">
        <w:rPr>
          <w:lang w:val="en-US"/>
        </w:rPr>
        <w:t xml:space="preserve">NFC </w:t>
      </w:r>
      <w:r w:rsidRPr="00BE0F00">
        <w:rPr>
          <w:lang w:val="en-US"/>
        </w:rPr>
        <w:t xml:space="preserve">card in Catalonia, Spain, on behalf of the </w:t>
      </w:r>
      <w:r w:rsidRPr="00BE0F00">
        <w:rPr>
          <w:b/>
          <w:lang w:val="en-US"/>
        </w:rPr>
        <w:t>Catalan l'Autoritat del Transport Metropolità</w:t>
      </w:r>
      <w:r w:rsidRPr="00BE0F00">
        <w:rPr>
          <w:lang w:val="en-US"/>
        </w:rPr>
        <w:t xml:space="preserve"> (Metropolitan Transportation Authority), together with partners Caixa Bank, Moventia and Indra</w:t>
      </w:r>
    </w:p>
    <w:p w14:paraId="19943414" w14:textId="3AF10694" w:rsidR="00230A15" w:rsidRPr="003F49B3" w:rsidRDefault="00E34CC6">
      <w:pPr>
        <w:pStyle w:val="Listeafsnit"/>
        <w:numPr>
          <w:ilvl w:val="0"/>
          <w:numId w:val="5"/>
        </w:numPr>
        <w:spacing w:after="0" w:line="240" w:lineRule="exact"/>
        <w:rPr>
          <w:lang w:val="en-US"/>
        </w:rPr>
      </w:pPr>
      <w:r w:rsidRPr="003F49B3">
        <w:rPr>
          <w:lang w:val="en-US"/>
        </w:rPr>
        <w:t xml:space="preserve">The successful delivery of optimized SAP HANA infrastructure and comprehensive service offering for </w:t>
      </w:r>
      <w:r w:rsidRPr="003F49B3">
        <w:rPr>
          <w:b/>
          <w:lang w:val="en-US"/>
        </w:rPr>
        <w:t>EDP (Energias de Portugal, S.A.)</w:t>
      </w:r>
      <w:r w:rsidRPr="003F49B3">
        <w:rPr>
          <w:lang w:val="en-US"/>
        </w:rPr>
        <w:t>, a leading leading energy provider which chose Fujitsu to simplify and streamline implementation and management in order to better understand customer needs and provide improved services targeting these needs</w:t>
      </w:r>
    </w:p>
    <w:p w14:paraId="22C47D58" w14:textId="77777777" w:rsidR="007A1918" w:rsidRDefault="007A1918">
      <w:pPr>
        <w:snapToGrid w:val="0"/>
        <w:spacing w:line="240" w:lineRule="exact"/>
        <w:ind w:right="-1"/>
        <w:rPr>
          <w:rStyle w:val="apple-style-span"/>
          <w:rFonts w:eastAsia="ヒラギノ角ゴ Pro W6" w:cs="Arial"/>
          <w:color w:val="000000"/>
          <w:sz w:val="20"/>
          <w:szCs w:val="20"/>
        </w:rPr>
      </w:pPr>
    </w:p>
    <w:p w14:paraId="376328B6" w14:textId="77777777" w:rsidR="00230F70" w:rsidRDefault="00230F70" w:rsidP="00A5783E">
      <w:pPr>
        <w:snapToGrid w:val="0"/>
        <w:spacing w:line="240" w:lineRule="exact"/>
        <w:ind w:right="-1"/>
        <w:rPr>
          <w:rFonts w:eastAsia="Times New Roman" w:cs="Arial"/>
          <w:color w:val="000000"/>
          <w:kern w:val="0"/>
          <w:position w:val="0"/>
          <w:sz w:val="20"/>
          <w:szCs w:val="20"/>
          <w:lang w:eastAsia="de-DE"/>
        </w:rPr>
      </w:pPr>
    </w:p>
    <w:p w14:paraId="6709665E" w14:textId="2656D83C" w:rsidR="00A5783E" w:rsidRPr="00BE0F00" w:rsidRDefault="00A5783E" w:rsidP="00A5783E">
      <w:pPr>
        <w:snapToGrid w:val="0"/>
        <w:spacing w:line="240" w:lineRule="exact"/>
        <w:ind w:right="-1"/>
        <w:rPr>
          <w:rStyle w:val="apple-style-span"/>
          <w:rFonts w:eastAsia="ヒラギノ角ゴ Pro W6" w:cs="Arial"/>
          <w:b/>
          <w:color w:val="000000"/>
          <w:sz w:val="20"/>
          <w:szCs w:val="20"/>
        </w:rPr>
      </w:pPr>
      <w:r w:rsidRPr="00BE0F00">
        <w:rPr>
          <w:rStyle w:val="apple-style-span"/>
          <w:rFonts w:eastAsia="ヒラギノ角ゴ Pro W6" w:cs="Arial"/>
          <w:b/>
          <w:color w:val="000000"/>
          <w:sz w:val="20"/>
          <w:szCs w:val="20"/>
        </w:rPr>
        <w:t>Supporting</w:t>
      </w:r>
      <w:r w:rsidR="0051103A">
        <w:rPr>
          <w:rStyle w:val="apple-style-span"/>
          <w:rFonts w:eastAsia="ヒラギノ角ゴ Pro W6" w:cs="Arial"/>
          <w:b/>
          <w:color w:val="000000"/>
          <w:sz w:val="20"/>
          <w:szCs w:val="20"/>
        </w:rPr>
        <w:t xml:space="preserve"> q</w:t>
      </w:r>
      <w:r w:rsidRPr="00BE0F00">
        <w:rPr>
          <w:rStyle w:val="apple-style-span"/>
          <w:rFonts w:eastAsia="ヒラギノ角ゴ Pro W6" w:cs="Arial"/>
          <w:b/>
          <w:color w:val="000000"/>
          <w:sz w:val="20"/>
          <w:szCs w:val="20"/>
        </w:rPr>
        <w:t>uote</w:t>
      </w:r>
    </w:p>
    <w:p w14:paraId="0D6E705A" w14:textId="77777777" w:rsidR="0051103A" w:rsidRDefault="0051103A" w:rsidP="00A5783E">
      <w:pPr>
        <w:snapToGrid w:val="0"/>
        <w:spacing w:line="240" w:lineRule="exact"/>
        <w:ind w:right="-1"/>
        <w:rPr>
          <w:rStyle w:val="apple-style-span"/>
          <w:rFonts w:eastAsia="ヒラギノ角ゴ Pro W6" w:cs="Arial"/>
          <w:i/>
          <w:color w:val="000000"/>
          <w:sz w:val="20"/>
          <w:szCs w:val="20"/>
        </w:rPr>
      </w:pPr>
    </w:p>
    <w:p w14:paraId="6EA91656" w14:textId="77777777" w:rsidR="00A5783E" w:rsidRPr="00BE0F00" w:rsidRDefault="001237D1" w:rsidP="00A5783E">
      <w:pPr>
        <w:snapToGrid w:val="0"/>
        <w:spacing w:line="240" w:lineRule="exact"/>
        <w:ind w:right="-1"/>
        <w:rPr>
          <w:rStyle w:val="apple-style-span"/>
          <w:rFonts w:eastAsia="ヒラギノ角ゴ Pro W6" w:cs="Arial"/>
          <w:i/>
          <w:color w:val="000000"/>
          <w:sz w:val="20"/>
          <w:szCs w:val="20"/>
        </w:rPr>
      </w:pPr>
      <w:r w:rsidRPr="00BE0F00">
        <w:rPr>
          <w:rStyle w:val="apple-style-span"/>
          <w:rFonts w:eastAsia="ヒラギノ角ゴ Pro W6" w:cs="Arial"/>
          <w:i/>
          <w:color w:val="000000"/>
          <w:sz w:val="20"/>
          <w:szCs w:val="20"/>
        </w:rPr>
        <w:t>Hidenori</w:t>
      </w:r>
      <w:r w:rsidR="00DB3F47" w:rsidRPr="00BE0F00">
        <w:rPr>
          <w:rStyle w:val="apple-style-span"/>
          <w:rFonts w:eastAsia="ヒラギノ角ゴ Pro W6" w:cs="Arial"/>
          <w:i/>
          <w:color w:val="000000"/>
          <w:sz w:val="20"/>
          <w:szCs w:val="20"/>
        </w:rPr>
        <w:t xml:space="preserve"> Furuta, </w:t>
      </w:r>
      <w:r w:rsidRPr="00BE0F00">
        <w:rPr>
          <w:rStyle w:val="apple-style-span"/>
          <w:rFonts w:eastAsia="ヒラギノ角ゴ Pro W6" w:cs="Arial"/>
          <w:i/>
          <w:color w:val="000000"/>
          <w:sz w:val="20"/>
          <w:szCs w:val="20"/>
        </w:rPr>
        <w:t xml:space="preserve">Executive Vice President, Global Delivery </w:t>
      </w:r>
      <w:r w:rsidR="00DB3F47" w:rsidRPr="00BE0F00">
        <w:rPr>
          <w:rStyle w:val="apple-style-span"/>
          <w:rFonts w:eastAsia="ヒラギノ角ゴ Pro W6" w:cs="Arial"/>
          <w:i/>
          <w:color w:val="000000"/>
          <w:sz w:val="20"/>
          <w:szCs w:val="20"/>
        </w:rPr>
        <w:t xml:space="preserve">at </w:t>
      </w:r>
      <w:r w:rsidRPr="00BE0F00">
        <w:rPr>
          <w:rStyle w:val="apple-style-span"/>
          <w:rFonts w:eastAsia="ヒラギノ角ゴ Pro W6" w:cs="Arial"/>
          <w:i/>
          <w:color w:val="000000"/>
          <w:sz w:val="20"/>
          <w:szCs w:val="20"/>
        </w:rPr>
        <w:t>Fujitsu</w:t>
      </w:r>
    </w:p>
    <w:p w14:paraId="67CADA8D" w14:textId="07DEDEFA" w:rsidR="00A5783E" w:rsidRPr="00BE0F00" w:rsidRDefault="001023DE" w:rsidP="007112F4">
      <w:pPr>
        <w:snapToGrid w:val="0"/>
        <w:spacing w:line="240" w:lineRule="exact"/>
        <w:ind w:right="-1"/>
        <w:rPr>
          <w:rStyle w:val="apple-style-span"/>
          <w:rFonts w:eastAsia="ヒラギノ角ゴ Pro W6" w:cs="Arial"/>
          <w:color w:val="000000"/>
          <w:sz w:val="20"/>
          <w:szCs w:val="20"/>
        </w:rPr>
      </w:pPr>
      <w:r w:rsidRPr="00BE0F00">
        <w:rPr>
          <w:rStyle w:val="apple-style-span"/>
          <w:rFonts w:eastAsia="ヒラギノ角ゴ Pro W6" w:cs="Arial"/>
          <w:color w:val="000000"/>
          <w:sz w:val="20"/>
          <w:szCs w:val="20"/>
        </w:rPr>
        <w:t>“</w:t>
      </w:r>
      <w:r w:rsidR="001237D1" w:rsidRPr="00BE0F00">
        <w:rPr>
          <w:rStyle w:val="apple-style-span"/>
          <w:rFonts w:eastAsia="ヒラギノ角ゴ Pro W6" w:cs="Arial"/>
          <w:color w:val="000000"/>
          <w:sz w:val="20"/>
          <w:szCs w:val="20"/>
        </w:rPr>
        <w:t xml:space="preserve">By </w:t>
      </w:r>
      <w:r w:rsidRPr="00BE0F00">
        <w:rPr>
          <w:rStyle w:val="apple-style-span"/>
          <w:rFonts w:eastAsia="ヒラギノ角ゴ Pro W6" w:cs="Arial"/>
          <w:color w:val="000000"/>
          <w:sz w:val="20"/>
          <w:szCs w:val="20"/>
        </w:rPr>
        <w:t xml:space="preserve">making a substantial investment in developing </w:t>
      </w:r>
      <w:r w:rsidR="00D507E2">
        <w:rPr>
          <w:rStyle w:val="apple-style-span"/>
          <w:rFonts w:eastAsia="ヒラギノ角ゴ Pro W6" w:cs="Arial"/>
          <w:color w:val="000000"/>
          <w:sz w:val="20"/>
          <w:szCs w:val="20"/>
        </w:rPr>
        <w:t xml:space="preserve">both </w:t>
      </w:r>
      <w:r w:rsidRPr="00BE0F00">
        <w:rPr>
          <w:rStyle w:val="apple-style-span"/>
          <w:rFonts w:eastAsia="ヒラギノ角ゴ Pro W6" w:cs="Arial"/>
          <w:color w:val="000000"/>
          <w:sz w:val="20"/>
          <w:szCs w:val="20"/>
        </w:rPr>
        <w:t xml:space="preserve">our Global Delivery </w:t>
      </w:r>
      <w:r w:rsidR="00DB25D4">
        <w:rPr>
          <w:rStyle w:val="apple-style-span"/>
          <w:rFonts w:eastAsia="ヒラギノ角ゴ Pro W6" w:cs="Arial"/>
          <w:color w:val="000000"/>
          <w:sz w:val="20"/>
          <w:szCs w:val="20"/>
        </w:rPr>
        <w:t>capability</w:t>
      </w:r>
      <w:r w:rsidR="00D507E2">
        <w:rPr>
          <w:rStyle w:val="apple-style-span"/>
          <w:rFonts w:eastAsia="ヒラギノ角ゴ Pro W6" w:cs="Arial"/>
          <w:color w:val="000000"/>
          <w:sz w:val="20"/>
          <w:szCs w:val="20"/>
        </w:rPr>
        <w:t xml:space="preserve"> and innovative new services, we are focusing on positioning </w:t>
      </w:r>
      <w:r w:rsidRPr="00BE0F00">
        <w:rPr>
          <w:rStyle w:val="apple-style-span"/>
          <w:rFonts w:eastAsia="ヒラギノ角ゴ Pro W6" w:cs="Arial"/>
          <w:color w:val="000000"/>
          <w:sz w:val="20"/>
          <w:szCs w:val="20"/>
        </w:rPr>
        <w:t xml:space="preserve">Fujitsu </w:t>
      </w:r>
      <w:r w:rsidR="00D507E2">
        <w:rPr>
          <w:rStyle w:val="apple-style-span"/>
          <w:rFonts w:eastAsia="ヒラギノ角ゴ Pro W6" w:cs="Arial"/>
          <w:color w:val="000000"/>
          <w:sz w:val="20"/>
          <w:szCs w:val="20"/>
        </w:rPr>
        <w:t xml:space="preserve">as the number one choice for </w:t>
      </w:r>
      <w:r w:rsidRPr="00BE0F00">
        <w:rPr>
          <w:rStyle w:val="apple-style-span"/>
          <w:rFonts w:eastAsia="ヒラギノ角ゴ Pro W6" w:cs="Arial"/>
          <w:color w:val="000000"/>
          <w:sz w:val="20"/>
          <w:szCs w:val="20"/>
        </w:rPr>
        <w:t xml:space="preserve">organizations </w:t>
      </w:r>
      <w:r w:rsidR="00D507E2">
        <w:rPr>
          <w:rStyle w:val="apple-style-span"/>
          <w:rFonts w:eastAsia="ヒラギノ角ゴ Pro W6" w:cs="Arial"/>
          <w:color w:val="000000"/>
          <w:sz w:val="20"/>
          <w:szCs w:val="20"/>
        </w:rPr>
        <w:t>that are looking to transform their businesses</w:t>
      </w:r>
      <w:r w:rsidRPr="00BE0F00">
        <w:rPr>
          <w:rStyle w:val="apple-style-span"/>
          <w:rFonts w:eastAsia="ヒラギノ角ゴ Pro W6" w:cs="Arial"/>
          <w:color w:val="000000"/>
          <w:sz w:val="20"/>
          <w:szCs w:val="20"/>
        </w:rPr>
        <w:t>.</w:t>
      </w:r>
      <w:r w:rsidR="00241E79" w:rsidRPr="00BE0F00">
        <w:rPr>
          <w:rStyle w:val="apple-style-span"/>
          <w:rFonts w:eastAsia="ヒラギノ角ゴ Pro W6" w:cs="Arial"/>
          <w:color w:val="000000"/>
          <w:sz w:val="20"/>
          <w:szCs w:val="20"/>
        </w:rPr>
        <w:t xml:space="preserve"> </w:t>
      </w:r>
      <w:r w:rsidR="00D507E2">
        <w:rPr>
          <w:rStyle w:val="apple-style-span"/>
          <w:rFonts w:eastAsia="ヒラギノ角ゴ Pro W6" w:cs="Arial"/>
          <w:color w:val="000000"/>
          <w:sz w:val="20"/>
          <w:szCs w:val="20"/>
        </w:rPr>
        <w:t xml:space="preserve">Our approach is </w:t>
      </w:r>
      <w:r w:rsidR="00780E87" w:rsidRPr="00BE0F00">
        <w:rPr>
          <w:rStyle w:val="apple-style-span"/>
          <w:rFonts w:eastAsia="ヒラギノ角ゴ Pro W6" w:cs="Arial"/>
          <w:color w:val="000000"/>
          <w:sz w:val="20"/>
          <w:szCs w:val="20"/>
        </w:rPr>
        <w:t>services</w:t>
      </w:r>
      <w:r w:rsidR="006D6330" w:rsidRPr="00BE0F00">
        <w:rPr>
          <w:rStyle w:val="apple-style-span"/>
          <w:rFonts w:eastAsia="ヒラギノ角ゴ Pro W6" w:cs="Arial"/>
          <w:color w:val="000000"/>
          <w:sz w:val="20"/>
          <w:szCs w:val="20"/>
        </w:rPr>
        <w:t>-focused</w:t>
      </w:r>
      <w:r w:rsidR="00D507E2">
        <w:rPr>
          <w:rStyle w:val="apple-style-span"/>
          <w:rFonts w:eastAsia="ヒラギノ角ゴ Pro W6" w:cs="Arial"/>
          <w:color w:val="000000"/>
          <w:sz w:val="20"/>
          <w:szCs w:val="20"/>
        </w:rPr>
        <w:t>,</w:t>
      </w:r>
      <w:r w:rsidR="006D6330" w:rsidRPr="00BE0F00">
        <w:rPr>
          <w:rStyle w:val="apple-style-span"/>
          <w:rFonts w:eastAsia="ヒラギノ角ゴ Pro W6" w:cs="Arial"/>
          <w:color w:val="000000"/>
          <w:sz w:val="20"/>
          <w:szCs w:val="20"/>
        </w:rPr>
        <w:t xml:space="preserve"> </w:t>
      </w:r>
      <w:r w:rsidR="00780E87" w:rsidRPr="00BE0F00">
        <w:rPr>
          <w:rStyle w:val="apple-style-span"/>
          <w:rFonts w:eastAsia="ヒラギノ角ゴ Pro W6" w:cs="Arial"/>
          <w:color w:val="000000"/>
          <w:sz w:val="20"/>
          <w:szCs w:val="20"/>
        </w:rPr>
        <w:t xml:space="preserve">centered on the foundations of quality, collaboration and </w:t>
      </w:r>
      <w:r w:rsidR="009915C0">
        <w:rPr>
          <w:rStyle w:val="apple-style-span"/>
          <w:rFonts w:eastAsia="ヒラギノ角ゴ Pro W6" w:cs="Arial"/>
          <w:color w:val="000000"/>
          <w:sz w:val="20"/>
          <w:szCs w:val="20"/>
        </w:rPr>
        <w:t xml:space="preserve">a </w:t>
      </w:r>
      <w:r w:rsidR="006D6330" w:rsidRPr="00BE0F00">
        <w:rPr>
          <w:rStyle w:val="apple-style-span"/>
          <w:rFonts w:eastAsia="ヒラギノ角ゴ Pro W6" w:cs="Arial"/>
          <w:color w:val="000000"/>
          <w:sz w:val="20"/>
          <w:szCs w:val="20"/>
        </w:rPr>
        <w:t xml:space="preserve">dedication to understanding and serving </w:t>
      </w:r>
      <w:r w:rsidR="00780E87" w:rsidRPr="00BE0F00">
        <w:rPr>
          <w:rStyle w:val="apple-style-span"/>
          <w:rFonts w:eastAsia="ヒラギノ角ゴ Pro W6" w:cs="Arial"/>
          <w:color w:val="000000"/>
          <w:sz w:val="20"/>
          <w:szCs w:val="20"/>
        </w:rPr>
        <w:t>our customers’ needs. Fujitsu’s aim is to help cus</w:t>
      </w:r>
      <w:r w:rsidR="00A26271" w:rsidRPr="00BE0F00">
        <w:rPr>
          <w:rStyle w:val="apple-style-span"/>
          <w:rFonts w:eastAsia="ヒラギノ角ゴ Pro W6" w:cs="Arial"/>
          <w:color w:val="000000"/>
          <w:sz w:val="20"/>
          <w:szCs w:val="20"/>
        </w:rPr>
        <w:t>t</w:t>
      </w:r>
      <w:r w:rsidR="00780E87" w:rsidRPr="00BE0F00">
        <w:rPr>
          <w:rStyle w:val="apple-style-span"/>
          <w:rFonts w:eastAsia="ヒラギノ角ゴ Pro W6" w:cs="Arial"/>
          <w:color w:val="000000"/>
          <w:sz w:val="20"/>
          <w:szCs w:val="20"/>
        </w:rPr>
        <w:t xml:space="preserve">omers </w:t>
      </w:r>
      <w:r w:rsidR="001237D1" w:rsidRPr="00BE0F00">
        <w:rPr>
          <w:rFonts w:eastAsia="ヒラギノ角ゴ Pro W6" w:cs="Arial"/>
          <w:color w:val="000000"/>
          <w:sz w:val="20"/>
          <w:szCs w:val="20"/>
        </w:rPr>
        <w:t xml:space="preserve">not </w:t>
      </w:r>
      <w:r w:rsidR="00780E87" w:rsidRPr="00BE0F00">
        <w:rPr>
          <w:rFonts w:eastAsia="ヒラギノ角ゴ Pro W6" w:cs="Arial"/>
          <w:color w:val="000000"/>
          <w:sz w:val="20"/>
          <w:szCs w:val="20"/>
        </w:rPr>
        <w:t>just</w:t>
      </w:r>
      <w:r w:rsidR="001237D1" w:rsidRPr="00BE0F00">
        <w:rPr>
          <w:rFonts w:eastAsia="ヒラギノ角ゴ Pro W6" w:cs="Arial"/>
          <w:color w:val="000000"/>
          <w:sz w:val="20"/>
          <w:szCs w:val="20"/>
        </w:rPr>
        <w:t xml:space="preserve"> </w:t>
      </w:r>
      <w:r w:rsidR="00241E79" w:rsidRPr="00BE0F00">
        <w:rPr>
          <w:rFonts w:eastAsia="ヒラギノ角ゴ Pro W6" w:cs="Arial"/>
          <w:color w:val="000000"/>
          <w:sz w:val="20"/>
          <w:szCs w:val="20"/>
        </w:rPr>
        <w:t xml:space="preserve">to adapt </w:t>
      </w:r>
      <w:r w:rsidR="001237D1" w:rsidRPr="00BE0F00">
        <w:rPr>
          <w:rFonts w:eastAsia="ヒラギノ角ゴ Pro W6" w:cs="Arial"/>
          <w:color w:val="000000"/>
          <w:sz w:val="20"/>
          <w:szCs w:val="20"/>
        </w:rPr>
        <w:t xml:space="preserve">but to </w:t>
      </w:r>
      <w:r w:rsidR="00241E79" w:rsidRPr="00BE0F00">
        <w:rPr>
          <w:rFonts w:eastAsia="ヒラギノ角ゴ Pro W6" w:cs="Arial"/>
          <w:color w:val="000000"/>
          <w:sz w:val="20"/>
          <w:szCs w:val="20"/>
        </w:rPr>
        <w:t xml:space="preserve">thrive </w:t>
      </w:r>
      <w:r w:rsidR="001237D1" w:rsidRPr="00BE0F00">
        <w:rPr>
          <w:rFonts w:eastAsia="ヒラギノ角ゴ Pro W6" w:cs="Arial"/>
          <w:color w:val="000000"/>
          <w:sz w:val="20"/>
          <w:szCs w:val="20"/>
        </w:rPr>
        <w:t xml:space="preserve">as they enter the </w:t>
      </w:r>
      <w:r w:rsidR="00241E79" w:rsidRPr="00BE0F00">
        <w:rPr>
          <w:rFonts w:eastAsia="ヒラギノ角ゴ Pro W6" w:cs="Arial"/>
          <w:color w:val="000000"/>
          <w:sz w:val="20"/>
          <w:szCs w:val="20"/>
        </w:rPr>
        <w:t>new era of digital transformation</w:t>
      </w:r>
      <w:r w:rsidR="001237D1" w:rsidRPr="00BE0F00">
        <w:rPr>
          <w:rFonts w:eastAsia="ヒラギノ角ゴ Pro W6" w:cs="Arial"/>
          <w:color w:val="000000"/>
          <w:sz w:val="20"/>
          <w:szCs w:val="20"/>
        </w:rPr>
        <w:t>.</w:t>
      </w:r>
      <w:r w:rsidR="00D83F92" w:rsidRPr="00BE0F00">
        <w:rPr>
          <w:rStyle w:val="apple-style-span"/>
          <w:rFonts w:eastAsia="ヒラギノ角ゴ Pro W6" w:cs="Arial"/>
          <w:color w:val="000000"/>
          <w:sz w:val="20"/>
          <w:szCs w:val="20"/>
        </w:rPr>
        <w:t>”</w:t>
      </w:r>
    </w:p>
    <w:p w14:paraId="6C2F300E" w14:textId="77777777" w:rsidR="00500579" w:rsidRPr="00BE0F00" w:rsidRDefault="00500579" w:rsidP="00FB65C2">
      <w:pPr>
        <w:snapToGrid w:val="0"/>
        <w:spacing w:line="240" w:lineRule="exact"/>
        <w:ind w:right="-1"/>
        <w:rPr>
          <w:rFonts w:cs="Arial"/>
          <w:sz w:val="20"/>
          <w:szCs w:val="20"/>
        </w:rPr>
      </w:pPr>
    </w:p>
    <w:p w14:paraId="69538B4F" w14:textId="77777777" w:rsidR="0020278B" w:rsidRPr="00BE0F00" w:rsidRDefault="0020278B" w:rsidP="00FB65C2">
      <w:pPr>
        <w:snapToGrid w:val="0"/>
        <w:spacing w:line="240" w:lineRule="exact"/>
        <w:ind w:right="-1"/>
        <w:rPr>
          <w:rFonts w:cs="Arial"/>
          <w:sz w:val="20"/>
          <w:szCs w:val="20"/>
        </w:rPr>
      </w:pPr>
    </w:p>
    <w:p w14:paraId="45144A36" w14:textId="77777777" w:rsidR="0020278B" w:rsidRPr="0097067B" w:rsidRDefault="0020278B" w:rsidP="00FB65C2">
      <w:pPr>
        <w:snapToGrid w:val="0"/>
        <w:spacing w:line="240" w:lineRule="exact"/>
        <w:ind w:right="-1"/>
        <w:rPr>
          <w:rFonts w:cs="Arial"/>
          <w:b/>
          <w:sz w:val="16"/>
          <w:szCs w:val="16"/>
        </w:rPr>
      </w:pPr>
      <w:r w:rsidRPr="0097067B">
        <w:rPr>
          <w:rFonts w:cs="Arial"/>
          <w:b/>
          <w:sz w:val="16"/>
          <w:szCs w:val="16"/>
        </w:rPr>
        <w:t>Online resources</w:t>
      </w:r>
    </w:p>
    <w:p w14:paraId="366FE4C4" w14:textId="77777777" w:rsidR="0020278B" w:rsidRPr="0097067B" w:rsidRDefault="0020278B"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 xml:space="preserve">Read the Fujitsu blog: </w:t>
      </w:r>
      <w:hyperlink r:id="rId12" w:history="1">
        <w:r w:rsidR="0014487A" w:rsidRPr="0097067B">
          <w:rPr>
            <w:rStyle w:val="Hyperlink"/>
            <w:sz w:val="16"/>
            <w:szCs w:val="16"/>
            <w:lang w:val="en-US"/>
          </w:rPr>
          <w:t>http://blog.ts.fujitsu.com</w:t>
        </w:r>
      </w:hyperlink>
      <w:r w:rsidR="0014487A" w:rsidRPr="0097067B">
        <w:rPr>
          <w:sz w:val="16"/>
          <w:szCs w:val="16"/>
          <w:lang w:val="en-US"/>
        </w:rPr>
        <w:t xml:space="preserve"> </w:t>
      </w:r>
      <w:r w:rsidR="00535818" w:rsidRPr="0097067B">
        <w:rPr>
          <w:sz w:val="16"/>
          <w:szCs w:val="16"/>
          <w:lang w:val="en-US"/>
        </w:rPr>
        <w:t xml:space="preserve"> </w:t>
      </w:r>
      <w:r w:rsidRPr="0097067B">
        <w:rPr>
          <w:sz w:val="16"/>
          <w:szCs w:val="16"/>
          <w:lang w:val="en-US"/>
        </w:rPr>
        <w:t xml:space="preserve"> </w:t>
      </w:r>
    </w:p>
    <w:p w14:paraId="7DA8034C" w14:textId="77777777" w:rsidR="0020278B" w:rsidRPr="0097067B" w:rsidRDefault="0020278B"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 xml:space="preserve">Follow Fujitsu on Twitter: </w:t>
      </w:r>
      <w:hyperlink r:id="rId13" w:history="1">
        <w:r w:rsidR="006C5BC3" w:rsidRPr="0097067B">
          <w:rPr>
            <w:rStyle w:val="Hyperlink"/>
            <w:sz w:val="16"/>
            <w:szCs w:val="16"/>
            <w:lang w:val="en-US"/>
          </w:rPr>
          <w:t>http://www.twitter.com/Fujitsu_Global</w:t>
        </w:r>
      </w:hyperlink>
      <w:r w:rsidR="0014487A" w:rsidRPr="0097067B">
        <w:rPr>
          <w:sz w:val="16"/>
          <w:szCs w:val="16"/>
          <w:lang w:val="en-US"/>
        </w:rPr>
        <w:t xml:space="preserve"> </w:t>
      </w:r>
      <w:r w:rsidR="00535818" w:rsidRPr="0097067B">
        <w:rPr>
          <w:sz w:val="16"/>
          <w:szCs w:val="16"/>
          <w:lang w:val="en-US"/>
        </w:rPr>
        <w:t xml:space="preserve"> </w:t>
      </w:r>
      <w:r w:rsidRPr="0097067B">
        <w:rPr>
          <w:sz w:val="16"/>
          <w:szCs w:val="16"/>
          <w:lang w:val="en-US"/>
        </w:rPr>
        <w:t xml:space="preserve"> </w:t>
      </w:r>
    </w:p>
    <w:p w14:paraId="3193817B" w14:textId="77777777" w:rsidR="0020278B" w:rsidRPr="0097067B" w:rsidRDefault="0020278B"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 xml:space="preserve">Follow us on LinkedIn: </w:t>
      </w:r>
      <w:hyperlink r:id="rId14" w:history="1">
        <w:r w:rsidR="0014487A" w:rsidRPr="0097067B">
          <w:rPr>
            <w:rStyle w:val="Hyperlink"/>
            <w:sz w:val="16"/>
            <w:szCs w:val="16"/>
            <w:lang w:val="en-US"/>
          </w:rPr>
          <w:t>http://www.linkedin.com/company/fujitsu</w:t>
        </w:r>
      </w:hyperlink>
      <w:r w:rsidR="0014487A" w:rsidRPr="0097067B">
        <w:rPr>
          <w:sz w:val="16"/>
          <w:szCs w:val="16"/>
          <w:lang w:val="en-US"/>
        </w:rPr>
        <w:t xml:space="preserve"> </w:t>
      </w:r>
      <w:r w:rsidR="00535818" w:rsidRPr="0097067B">
        <w:rPr>
          <w:sz w:val="16"/>
          <w:szCs w:val="16"/>
          <w:lang w:val="en-US"/>
        </w:rPr>
        <w:t xml:space="preserve">  </w:t>
      </w:r>
      <w:r w:rsidRPr="0097067B">
        <w:rPr>
          <w:sz w:val="16"/>
          <w:szCs w:val="16"/>
          <w:lang w:val="en-US"/>
        </w:rPr>
        <w:t xml:space="preserve"> </w:t>
      </w:r>
    </w:p>
    <w:p w14:paraId="02DB23BA" w14:textId="77777777" w:rsidR="00396C73" w:rsidRPr="0097067B" w:rsidRDefault="00396C73"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 xml:space="preserve">Find Fujitsu on Facebook: </w:t>
      </w:r>
      <w:hyperlink r:id="rId15" w:history="1">
        <w:r w:rsidRPr="0097067B">
          <w:rPr>
            <w:rStyle w:val="Hyperlink"/>
            <w:sz w:val="16"/>
            <w:szCs w:val="16"/>
            <w:lang w:val="en-US"/>
          </w:rPr>
          <w:t>http://www.facebook.com/FujitsuICT</w:t>
        </w:r>
      </w:hyperlink>
      <w:r w:rsidRPr="0097067B">
        <w:rPr>
          <w:sz w:val="16"/>
          <w:szCs w:val="16"/>
          <w:lang w:val="en-US"/>
        </w:rPr>
        <w:t xml:space="preserve">    </w:t>
      </w:r>
    </w:p>
    <w:p w14:paraId="2BF65A75" w14:textId="77777777" w:rsidR="0020278B" w:rsidRPr="0097067B" w:rsidRDefault="0020278B"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 xml:space="preserve">Fujitsu pictures and media server: </w:t>
      </w:r>
      <w:hyperlink r:id="rId16" w:history="1">
        <w:r w:rsidR="0014487A" w:rsidRPr="0097067B">
          <w:rPr>
            <w:rStyle w:val="Hyperlink"/>
            <w:sz w:val="16"/>
            <w:szCs w:val="16"/>
            <w:lang w:val="en-US"/>
          </w:rPr>
          <w:t>http://mediaportal.ts.fujitsu.com/pages/portal.php</w:t>
        </w:r>
      </w:hyperlink>
      <w:r w:rsidR="0014487A" w:rsidRPr="0097067B">
        <w:rPr>
          <w:sz w:val="16"/>
          <w:szCs w:val="16"/>
          <w:lang w:val="en-US"/>
        </w:rPr>
        <w:t xml:space="preserve"> </w:t>
      </w:r>
      <w:r w:rsidR="00535818" w:rsidRPr="0097067B">
        <w:rPr>
          <w:sz w:val="16"/>
          <w:szCs w:val="16"/>
          <w:lang w:val="en-US"/>
        </w:rPr>
        <w:t xml:space="preserve">  </w:t>
      </w:r>
      <w:r w:rsidRPr="0097067B">
        <w:rPr>
          <w:sz w:val="16"/>
          <w:szCs w:val="16"/>
          <w:lang w:val="en-US"/>
        </w:rPr>
        <w:t xml:space="preserve">  </w:t>
      </w:r>
    </w:p>
    <w:p w14:paraId="24F903B7" w14:textId="77777777" w:rsidR="0020278B" w:rsidRPr="0097067B" w:rsidRDefault="0020278B" w:rsidP="004B4703">
      <w:pPr>
        <w:pStyle w:val="Listeafsnit"/>
        <w:numPr>
          <w:ilvl w:val="0"/>
          <w:numId w:val="2"/>
        </w:numPr>
        <w:spacing w:line="240" w:lineRule="exact"/>
        <w:ind w:left="720" w:right="-1"/>
        <w:contextualSpacing/>
        <w:rPr>
          <w:sz w:val="16"/>
          <w:szCs w:val="16"/>
          <w:lang w:val="en-US"/>
        </w:rPr>
      </w:pPr>
      <w:r w:rsidRPr="0097067B">
        <w:rPr>
          <w:sz w:val="16"/>
          <w:szCs w:val="16"/>
          <w:lang w:val="en-US"/>
        </w:rPr>
        <w:t>For regular news</w:t>
      </w:r>
      <w:r w:rsidRPr="0097067B">
        <w:rPr>
          <w:color w:val="000000"/>
          <w:sz w:val="16"/>
          <w:szCs w:val="16"/>
          <w:lang w:val="en-US"/>
        </w:rPr>
        <w:t xml:space="preserve"> updates, bookmark the Fujitsu newsroom: </w:t>
      </w:r>
      <w:hyperlink r:id="rId17" w:history="1">
        <w:r w:rsidRPr="0097067B">
          <w:rPr>
            <w:rStyle w:val="Hyperlink"/>
            <w:rFonts w:eastAsia="MS PGothic"/>
            <w:sz w:val="16"/>
            <w:szCs w:val="16"/>
            <w:lang w:val="en-US"/>
          </w:rPr>
          <w:t>http://ts.fujitsu.com/ps2/nr/index.aspx</w:t>
        </w:r>
      </w:hyperlink>
      <w:r w:rsidRPr="0097067B">
        <w:rPr>
          <w:color w:val="000000"/>
          <w:sz w:val="16"/>
          <w:szCs w:val="16"/>
          <w:lang w:val="en-US"/>
        </w:rPr>
        <w:t xml:space="preserve"> </w:t>
      </w:r>
    </w:p>
    <w:p w14:paraId="0010395C" w14:textId="77777777" w:rsidR="0020278B" w:rsidRDefault="0020278B" w:rsidP="00FB65C2">
      <w:pPr>
        <w:snapToGrid w:val="0"/>
        <w:spacing w:line="240" w:lineRule="exact"/>
        <w:ind w:right="-1"/>
        <w:rPr>
          <w:rFonts w:cs="Arial"/>
          <w:sz w:val="20"/>
          <w:szCs w:val="20"/>
        </w:rPr>
      </w:pPr>
    </w:p>
    <w:p w14:paraId="7024E203" w14:textId="77777777" w:rsidR="00FC6385" w:rsidRDefault="00FC6385" w:rsidP="00FB65C2">
      <w:pPr>
        <w:snapToGrid w:val="0"/>
        <w:spacing w:line="240" w:lineRule="exact"/>
        <w:ind w:right="-1"/>
        <w:rPr>
          <w:rFonts w:cs="Arial"/>
          <w:sz w:val="20"/>
          <w:szCs w:val="20"/>
        </w:rPr>
      </w:pPr>
    </w:p>
    <w:p w14:paraId="51FF85B9" w14:textId="77777777" w:rsidR="00FC6385" w:rsidRPr="00D63458" w:rsidRDefault="00FC6385" w:rsidP="00FB65C2">
      <w:pPr>
        <w:snapToGrid w:val="0"/>
        <w:spacing w:line="240" w:lineRule="exact"/>
        <w:ind w:right="-1"/>
        <w:rPr>
          <w:rFonts w:cs="Arial"/>
          <w:sz w:val="20"/>
          <w:szCs w:val="20"/>
        </w:rPr>
      </w:pPr>
    </w:p>
    <w:p w14:paraId="6E2F6B31" w14:textId="4805AD5F" w:rsidR="006412B0" w:rsidRPr="006412B0" w:rsidRDefault="0020278B" w:rsidP="006412B0">
      <w:pPr>
        <w:snapToGrid w:val="0"/>
        <w:ind w:rightChars="594" w:right="1307"/>
        <w:rPr>
          <w:rFonts w:eastAsiaTheme="minorHAnsi" w:cs="Arial"/>
          <w:kern w:val="0"/>
          <w:position w:val="0"/>
          <w:sz w:val="16"/>
          <w:szCs w:val="16"/>
          <w:lang w:eastAsia="en-US"/>
        </w:rPr>
      </w:pPr>
      <w:r w:rsidRPr="006412B0">
        <w:rPr>
          <w:rFonts w:cs="Arial"/>
          <w:b/>
          <w:sz w:val="16"/>
          <w:szCs w:val="16"/>
        </w:rPr>
        <w:t>Media contacts</w:t>
      </w:r>
      <w:r w:rsidR="006412B0" w:rsidRPr="006412B0">
        <w:rPr>
          <w:rFonts w:cs="Arial"/>
          <w:b/>
          <w:sz w:val="16"/>
          <w:szCs w:val="16"/>
        </w:rPr>
        <w:br/>
      </w:r>
      <w:r w:rsidR="006412B0" w:rsidRPr="006412B0">
        <w:rPr>
          <w:rFonts w:cs="Arial"/>
          <w:sz w:val="16"/>
          <w:szCs w:val="16"/>
        </w:rPr>
        <w:t>Susanne Berland, Marketing Manager, Fujitsu</w:t>
      </w:r>
      <w:r w:rsidR="006412B0" w:rsidRPr="006412B0">
        <w:rPr>
          <w:rFonts w:cs="Arial"/>
          <w:sz w:val="16"/>
          <w:szCs w:val="16"/>
        </w:rPr>
        <w:br/>
      </w:r>
      <w:r w:rsidR="00EE4972">
        <w:rPr>
          <w:rFonts w:cs="Arial"/>
          <w:sz w:val="16"/>
          <w:szCs w:val="16"/>
        </w:rPr>
        <w:t>Phone</w:t>
      </w:r>
      <w:r w:rsidR="006412B0" w:rsidRPr="006412B0">
        <w:rPr>
          <w:rFonts w:cs="Arial"/>
          <w:sz w:val="16"/>
          <w:szCs w:val="16"/>
        </w:rPr>
        <w:t xml:space="preserve">:         </w:t>
      </w:r>
      <w:r w:rsidR="00EE4972">
        <w:rPr>
          <w:rFonts w:cs="Arial"/>
          <w:sz w:val="16"/>
          <w:szCs w:val="16"/>
        </w:rPr>
        <w:t xml:space="preserve">+45 </w:t>
      </w:r>
      <w:r w:rsidR="006412B0" w:rsidRPr="006412B0">
        <w:rPr>
          <w:rFonts w:cs="Arial"/>
          <w:sz w:val="16"/>
          <w:szCs w:val="16"/>
        </w:rPr>
        <w:t>50 83 62 01</w:t>
      </w:r>
      <w:r w:rsidR="006412B0" w:rsidRPr="006412B0">
        <w:rPr>
          <w:rFonts w:cs="Arial"/>
          <w:sz w:val="16"/>
          <w:szCs w:val="16"/>
        </w:rPr>
        <w:br/>
        <w:t xml:space="preserve">E-mail:           </w:t>
      </w:r>
      <w:hyperlink r:id="rId18" w:history="1">
        <w:r w:rsidR="006412B0" w:rsidRPr="006412B0">
          <w:rPr>
            <w:rStyle w:val="Hyperlink"/>
            <w:rFonts w:cs="Arial"/>
            <w:sz w:val="16"/>
            <w:szCs w:val="16"/>
          </w:rPr>
          <w:t>susanne.berland@dk.fujitsu.com</w:t>
        </w:r>
      </w:hyperlink>
    </w:p>
    <w:p w14:paraId="51B9637C" w14:textId="77777777" w:rsidR="00C54885" w:rsidRPr="006412B0" w:rsidRDefault="00C54885" w:rsidP="00C54885">
      <w:pPr>
        <w:spacing w:line="240" w:lineRule="exact"/>
        <w:ind w:right="-1"/>
        <w:rPr>
          <w:rFonts w:cs="Arial"/>
          <w:b/>
          <w:sz w:val="16"/>
          <w:szCs w:val="16"/>
        </w:rPr>
      </w:pPr>
    </w:p>
    <w:p w14:paraId="37659E74" w14:textId="77777777" w:rsidR="0020278B" w:rsidRPr="00BE0F00" w:rsidRDefault="0020278B" w:rsidP="00FB65C2">
      <w:pPr>
        <w:spacing w:line="240" w:lineRule="exact"/>
        <w:ind w:right="-1"/>
        <w:rPr>
          <w:rFonts w:cs="Arial"/>
          <w:b/>
          <w:sz w:val="16"/>
          <w:szCs w:val="16"/>
        </w:rPr>
      </w:pPr>
      <w:r w:rsidRPr="00BE0F00">
        <w:rPr>
          <w:rFonts w:cs="Arial"/>
          <w:b/>
          <w:sz w:val="16"/>
          <w:szCs w:val="16"/>
        </w:rPr>
        <w:t>About Fujitsu</w:t>
      </w:r>
    </w:p>
    <w:p w14:paraId="507C8F3F" w14:textId="77777777" w:rsidR="0020278B" w:rsidRPr="00BE0F00" w:rsidRDefault="000F5201" w:rsidP="000F5201">
      <w:pPr>
        <w:pStyle w:val="textsmall"/>
        <w:spacing w:before="0" w:beforeAutospacing="0" w:after="360" w:afterAutospacing="0" w:line="240" w:lineRule="exact"/>
        <w:rPr>
          <w:rFonts w:ascii="Arial" w:hAnsi="Arial" w:cs="Arial"/>
          <w:color w:val="000000"/>
          <w:sz w:val="16"/>
          <w:szCs w:val="16"/>
        </w:rPr>
      </w:pPr>
      <w:r w:rsidRPr="00BE0F00">
        <w:rPr>
          <w:rFonts w:ascii="Arial" w:hAnsi="Arial" w:cs="Arial"/>
          <w:color w:val="000000"/>
          <w:sz w:val="16"/>
          <w:szCs w:val="16"/>
        </w:rPr>
        <w:t>Fujitsu is the leading Japanese information and communication technology (ICT) company offering a full range of technology products, solutions and services. Approximately 162,000 Fujitsu people support customers in more than 100 countries. We use our experience and the power of ICT to shape the future of society with our customers. Fujitsu Limited (TSE: 6702) reported consolidated revenues of 4.8 trillion yen (US$46 billion) for the fiscal year ended March 31, 2014. For more information, please see</w:t>
      </w:r>
      <w:r w:rsidRPr="00BE0F00">
        <w:rPr>
          <w:rStyle w:val="apple-converted-space"/>
          <w:color w:val="000000"/>
          <w:sz w:val="16"/>
          <w:szCs w:val="16"/>
        </w:rPr>
        <w:t> </w:t>
      </w:r>
      <w:hyperlink r:id="rId19" w:history="1">
        <w:r w:rsidRPr="00BE0F00">
          <w:rPr>
            <w:rStyle w:val="Hyperlink"/>
            <w:rFonts w:ascii="Arial" w:hAnsi="Arial" w:cs="Arial"/>
            <w:color w:val="660099"/>
            <w:sz w:val="16"/>
            <w:szCs w:val="16"/>
          </w:rPr>
          <w:t>http://www.fujitsu.com</w:t>
        </w:r>
      </w:hyperlink>
      <w:r w:rsidRPr="00BE0F00">
        <w:rPr>
          <w:rFonts w:ascii="Arial" w:hAnsi="Arial" w:cs="Arial"/>
          <w:color w:val="000000"/>
          <w:sz w:val="16"/>
          <w:szCs w:val="16"/>
        </w:rPr>
        <w:t>.</w:t>
      </w:r>
    </w:p>
    <w:bookmarkEnd w:id="0"/>
    <w:p w14:paraId="4B89C562" w14:textId="77777777" w:rsidR="00CF7517" w:rsidRPr="00BE0F00" w:rsidRDefault="00CF7517" w:rsidP="00BE0AF3">
      <w:pPr>
        <w:spacing w:line="240" w:lineRule="exact"/>
        <w:rPr>
          <w:rFonts w:cs="Arial"/>
          <w:sz w:val="16"/>
          <w:szCs w:val="16"/>
        </w:rPr>
      </w:pPr>
    </w:p>
    <w:p w14:paraId="098A4451" w14:textId="2E9C4577" w:rsidR="00CF7517" w:rsidRPr="00BE0F00" w:rsidRDefault="00CF7517" w:rsidP="0051103A">
      <w:pPr>
        <w:widowControl/>
        <w:jc w:val="left"/>
        <w:rPr>
          <w:rFonts w:cs="Arial"/>
          <w:sz w:val="16"/>
          <w:szCs w:val="16"/>
        </w:rPr>
      </w:pPr>
    </w:p>
    <w:sectPr w:rsidR="00CF7517" w:rsidRPr="00BE0F00" w:rsidSect="00C72E17">
      <w:footerReference w:type="first" r:id="rId20"/>
      <w:type w:val="continuous"/>
      <w:pgSz w:w="11906" w:h="16838" w:code="9"/>
      <w:pgMar w:top="709" w:right="991" w:bottom="1134" w:left="993" w:header="357" w:footer="394"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C4CCF" w14:textId="77777777" w:rsidR="0064061D" w:rsidRDefault="0064061D">
      <w:r>
        <w:separator/>
      </w:r>
    </w:p>
  </w:endnote>
  <w:endnote w:type="continuationSeparator" w:id="0">
    <w:p w14:paraId="0C01C00D" w14:textId="77777777" w:rsidR="0064061D" w:rsidRDefault="0064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6">
    <w:charset w:val="4E"/>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C027A" w14:textId="77777777" w:rsidR="00313A85" w:rsidRDefault="00361D67">
    <w:r>
      <w:rPr>
        <w:noProof/>
        <w:lang w:val="da-DK" w:eastAsia="da-DK"/>
      </w:rPr>
      <w:drawing>
        <wp:anchor distT="0" distB="0" distL="114300" distR="114300" simplePos="0" relativeHeight="251658240" behindDoc="1" locked="0" layoutInCell="1" allowOverlap="1" wp14:anchorId="5736BB49" wp14:editId="69BBD4DB">
          <wp:simplePos x="0" y="0"/>
          <wp:positionH relativeFrom="margin">
            <wp:align>center</wp:align>
          </wp:positionH>
          <wp:positionV relativeFrom="paragraph">
            <wp:posOffset>130810</wp:posOffset>
          </wp:positionV>
          <wp:extent cx="6301105" cy="468630"/>
          <wp:effectExtent l="0" t="0" r="4445"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f-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1105" cy="468630"/>
                  </a:xfrm>
                  <a:prstGeom prst="rect">
                    <a:avLst/>
                  </a:prstGeom>
                </pic:spPr>
              </pic:pic>
            </a:graphicData>
          </a:graphic>
        </wp:anchor>
      </w:drawing>
    </w:r>
  </w:p>
  <w:tbl>
    <w:tblPr>
      <w:tblStyle w:val="Tabel-Gitter"/>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528"/>
    </w:tblGrid>
    <w:tr w:rsidR="00B748C5" w:rsidRPr="00287921" w14:paraId="48F1AE11" w14:textId="77777777" w:rsidTr="00C72E17">
      <w:tc>
        <w:tcPr>
          <w:tcW w:w="4679" w:type="dxa"/>
        </w:tcPr>
        <w:p w14:paraId="3957DC29" w14:textId="77777777" w:rsidR="00B748C5" w:rsidRDefault="00B748C5" w:rsidP="00B748C5">
          <w:pPr>
            <w:snapToGrid w:val="0"/>
            <w:spacing w:line="240" w:lineRule="exact"/>
          </w:pPr>
        </w:p>
      </w:tc>
      <w:tc>
        <w:tcPr>
          <w:tcW w:w="5528" w:type="dxa"/>
        </w:tcPr>
        <w:p w14:paraId="7AA5E290" w14:textId="77777777" w:rsidR="00203C78" w:rsidRPr="00203C78" w:rsidRDefault="00203C78" w:rsidP="00C72E17">
          <w:pPr>
            <w:snapToGrid w:val="0"/>
            <w:spacing w:line="240" w:lineRule="exact"/>
            <w:jc w:val="right"/>
            <w:rPr>
              <w:b/>
              <w:sz w:val="18"/>
              <w:szCs w:val="18"/>
              <w:lang w:val="de-DE"/>
            </w:rPr>
          </w:pPr>
        </w:p>
      </w:tc>
    </w:tr>
  </w:tbl>
  <w:p w14:paraId="7AAF9079" w14:textId="19CF3758" w:rsidR="00B748C5" w:rsidRDefault="00B748C5" w:rsidP="00B748C5">
    <w:pPr>
      <w:pStyle w:val="Sidefod"/>
      <w:tabs>
        <w:tab w:val="clear" w:pos="4252"/>
        <w:tab w:val="clear" w:pos="8504"/>
        <w:tab w:val="left" w:pos="6525"/>
      </w:tabs>
      <w:rPr>
        <w:lang w:val="de-DE"/>
      </w:rPr>
    </w:pPr>
  </w:p>
  <w:p w14:paraId="3C466B0B" w14:textId="77777777" w:rsidR="00C72E17" w:rsidRPr="00203C78" w:rsidRDefault="00C72E17" w:rsidP="00B748C5">
    <w:pPr>
      <w:pStyle w:val="Sidefod"/>
      <w:tabs>
        <w:tab w:val="clear" w:pos="4252"/>
        <w:tab w:val="clear" w:pos="8504"/>
        <w:tab w:val="left" w:pos="6525"/>
      </w:tabs>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13584" w14:textId="77777777" w:rsidR="0064061D" w:rsidRDefault="0064061D">
      <w:r>
        <w:separator/>
      </w:r>
    </w:p>
  </w:footnote>
  <w:footnote w:type="continuationSeparator" w:id="0">
    <w:p w14:paraId="68BDCD79" w14:textId="77777777" w:rsidR="0064061D" w:rsidRDefault="00640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0DF6"/>
    <w:multiLevelType w:val="hybridMultilevel"/>
    <w:tmpl w:val="B2FCEF38"/>
    <w:lvl w:ilvl="0" w:tplc="EE14219E">
      <w:start w:val="1"/>
      <w:numFmt w:val="bullet"/>
      <w:lvlText w:val=""/>
      <w:lvlJc w:val="left"/>
      <w:pPr>
        <w:tabs>
          <w:tab w:val="num" w:pos="720"/>
        </w:tabs>
        <w:ind w:left="720" w:hanging="360"/>
      </w:pPr>
      <w:rPr>
        <w:rFonts w:ascii="Wingdings" w:hAnsi="Wingdings" w:hint="default"/>
      </w:rPr>
    </w:lvl>
    <w:lvl w:ilvl="1" w:tplc="28A0D132" w:tentative="1">
      <w:start w:val="1"/>
      <w:numFmt w:val="bullet"/>
      <w:lvlText w:val=""/>
      <w:lvlJc w:val="left"/>
      <w:pPr>
        <w:tabs>
          <w:tab w:val="num" w:pos="1440"/>
        </w:tabs>
        <w:ind w:left="1440" w:hanging="360"/>
      </w:pPr>
      <w:rPr>
        <w:rFonts w:ascii="Wingdings" w:hAnsi="Wingdings" w:hint="default"/>
      </w:rPr>
    </w:lvl>
    <w:lvl w:ilvl="2" w:tplc="FA6EF35E" w:tentative="1">
      <w:start w:val="1"/>
      <w:numFmt w:val="bullet"/>
      <w:lvlText w:val=""/>
      <w:lvlJc w:val="left"/>
      <w:pPr>
        <w:tabs>
          <w:tab w:val="num" w:pos="2160"/>
        </w:tabs>
        <w:ind w:left="2160" w:hanging="360"/>
      </w:pPr>
      <w:rPr>
        <w:rFonts w:ascii="Wingdings" w:hAnsi="Wingdings" w:hint="default"/>
      </w:rPr>
    </w:lvl>
    <w:lvl w:ilvl="3" w:tplc="0C08EC8C" w:tentative="1">
      <w:start w:val="1"/>
      <w:numFmt w:val="bullet"/>
      <w:lvlText w:val=""/>
      <w:lvlJc w:val="left"/>
      <w:pPr>
        <w:tabs>
          <w:tab w:val="num" w:pos="2880"/>
        </w:tabs>
        <w:ind w:left="2880" w:hanging="360"/>
      </w:pPr>
      <w:rPr>
        <w:rFonts w:ascii="Wingdings" w:hAnsi="Wingdings" w:hint="default"/>
      </w:rPr>
    </w:lvl>
    <w:lvl w:ilvl="4" w:tplc="79D08AFC" w:tentative="1">
      <w:start w:val="1"/>
      <w:numFmt w:val="bullet"/>
      <w:lvlText w:val=""/>
      <w:lvlJc w:val="left"/>
      <w:pPr>
        <w:tabs>
          <w:tab w:val="num" w:pos="3600"/>
        </w:tabs>
        <w:ind w:left="3600" w:hanging="360"/>
      </w:pPr>
      <w:rPr>
        <w:rFonts w:ascii="Wingdings" w:hAnsi="Wingdings" w:hint="default"/>
      </w:rPr>
    </w:lvl>
    <w:lvl w:ilvl="5" w:tplc="490E0246" w:tentative="1">
      <w:start w:val="1"/>
      <w:numFmt w:val="bullet"/>
      <w:lvlText w:val=""/>
      <w:lvlJc w:val="left"/>
      <w:pPr>
        <w:tabs>
          <w:tab w:val="num" w:pos="4320"/>
        </w:tabs>
        <w:ind w:left="4320" w:hanging="360"/>
      </w:pPr>
      <w:rPr>
        <w:rFonts w:ascii="Wingdings" w:hAnsi="Wingdings" w:hint="default"/>
      </w:rPr>
    </w:lvl>
    <w:lvl w:ilvl="6" w:tplc="A47A83FC" w:tentative="1">
      <w:start w:val="1"/>
      <w:numFmt w:val="bullet"/>
      <w:lvlText w:val=""/>
      <w:lvlJc w:val="left"/>
      <w:pPr>
        <w:tabs>
          <w:tab w:val="num" w:pos="5040"/>
        </w:tabs>
        <w:ind w:left="5040" w:hanging="360"/>
      </w:pPr>
      <w:rPr>
        <w:rFonts w:ascii="Wingdings" w:hAnsi="Wingdings" w:hint="default"/>
      </w:rPr>
    </w:lvl>
    <w:lvl w:ilvl="7" w:tplc="0458FF6E" w:tentative="1">
      <w:start w:val="1"/>
      <w:numFmt w:val="bullet"/>
      <w:lvlText w:val=""/>
      <w:lvlJc w:val="left"/>
      <w:pPr>
        <w:tabs>
          <w:tab w:val="num" w:pos="5760"/>
        </w:tabs>
        <w:ind w:left="5760" w:hanging="360"/>
      </w:pPr>
      <w:rPr>
        <w:rFonts w:ascii="Wingdings" w:hAnsi="Wingdings" w:hint="default"/>
      </w:rPr>
    </w:lvl>
    <w:lvl w:ilvl="8" w:tplc="C8BA04BC" w:tentative="1">
      <w:start w:val="1"/>
      <w:numFmt w:val="bullet"/>
      <w:lvlText w:val=""/>
      <w:lvlJc w:val="left"/>
      <w:pPr>
        <w:tabs>
          <w:tab w:val="num" w:pos="6480"/>
        </w:tabs>
        <w:ind w:left="6480" w:hanging="360"/>
      </w:pPr>
      <w:rPr>
        <w:rFonts w:ascii="Wingdings" w:hAnsi="Wingdings" w:hint="default"/>
      </w:rPr>
    </w:lvl>
  </w:abstractNum>
  <w:abstractNum w:abstractNumId="1">
    <w:nsid w:val="3CA967F7"/>
    <w:multiLevelType w:val="hybridMultilevel"/>
    <w:tmpl w:val="2C8AEEFC"/>
    <w:lvl w:ilvl="0" w:tplc="F4D42D9C">
      <w:numFmt w:val="bullet"/>
      <w:lvlText w:val="•"/>
      <w:lvlJc w:val="left"/>
      <w:pPr>
        <w:ind w:left="1440" w:hanging="360"/>
      </w:pPr>
      <w:rPr>
        <w:rFonts w:ascii="Arial" w:eastAsia="MS PGothic"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E435CA"/>
    <w:multiLevelType w:val="hybridMultilevel"/>
    <w:tmpl w:val="83E450D6"/>
    <w:lvl w:ilvl="0" w:tplc="A0DC84D6">
      <w:numFmt w:val="bullet"/>
      <w:lvlText w:val=""/>
      <w:lvlJc w:val="left"/>
      <w:pPr>
        <w:ind w:left="720" w:hanging="360"/>
      </w:pPr>
      <w:rPr>
        <w:rFonts w:ascii="Symbol" w:eastAsia="ヒラギノ角ゴ Pro W6" w:hAnsi="Symbo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325957"/>
    <w:multiLevelType w:val="hybridMultilevel"/>
    <w:tmpl w:val="5C942622"/>
    <w:lvl w:ilvl="0" w:tplc="4B5A2AC2">
      <w:start w:val="1"/>
      <w:numFmt w:val="bullet"/>
      <w:lvlText w:val=""/>
      <w:lvlJc w:val="left"/>
      <w:pPr>
        <w:tabs>
          <w:tab w:val="num" w:pos="720"/>
        </w:tabs>
        <w:ind w:left="720" w:hanging="360"/>
      </w:pPr>
      <w:rPr>
        <w:rFonts w:ascii="Wingdings" w:hAnsi="Wingdings" w:hint="default"/>
      </w:rPr>
    </w:lvl>
    <w:lvl w:ilvl="1" w:tplc="D20A57D6">
      <w:start w:val="1"/>
      <w:numFmt w:val="bullet"/>
      <w:lvlText w:val=""/>
      <w:lvlJc w:val="left"/>
      <w:pPr>
        <w:tabs>
          <w:tab w:val="num" w:pos="1440"/>
        </w:tabs>
        <w:ind w:left="1440" w:hanging="360"/>
      </w:pPr>
      <w:rPr>
        <w:rFonts w:ascii="Wingdings" w:hAnsi="Wingdings" w:hint="default"/>
      </w:rPr>
    </w:lvl>
    <w:lvl w:ilvl="2" w:tplc="05807B56" w:tentative="1">
      <w:start w:val="1"/>
      <w:numFmt w:val="bullet"/>
      <w:lvlText w:val=""/>
      <w:lvlJc w:val="left"/>
      <w:pPr>
        <w:tabs>
          <w:tab w:val="num" w:pos="2160"/>
        </w:tabs>
        <w:ind w:left="2160" w:hanging="360"/>
      </w:pPr>
      <w:rPr>
        <w:rFonts w:ascii="Wingdings" w:hAnsi="Wingdings" w:hint="default"/>
      </w:rPr>
    </w:lvl>
    <w:lvl w:ilvl="3" w:tplc="04188898" w:tentative="1">
      <w:start w:val="1"/>
      <w:numFmt w:val="bullet"/>
      <w:lvlText w:val=""/>
      <w:lvlJc w:val="left"/>
      <w:pPr>
        <w:tabs>
          <w:tab w:val="num" w:pos="2880"/>
        </w:tabs>
        <w:ind w:left="2880" w:hanging="360"/>
      </w:pPr>
      <w:rPr>
        <w:rFonts w:ascii="Wingdings" w:hAnsi="Wingdings" w:hint="default"/>
      </w:rPr>
    </w:lvl>
    <w:lvl w:ilvl="4" w:tplc="9CA0161C" w:tentative="1">
      <w:start w:val="1"/>
      <w:numFmt w:val="bullet"/>
      <w:lvlText w:val=""/>
      <w:lvlJc w:val="left"/>
      <w:pPr>
        <w:tabs>
          <w:tab w:val="num" w:pos="3600"/>
        </w:tabs>
        <w:ind w:left="3600" w:hanging="360"/>
      </w:pPr>
      <w:rPr>
        <w:rFonts w:ascii="Wingdings" w:hAnsi="Wingdings" w:hint="default"/>
      </w:rPr>
    </w:lvl>
    <w:lvl w:ilvl="5" w:tplc="AF84C60E" w:tentative="1">
      <w:start w:val="1"/>
      <w:numFmt w:val="bullet"/>
      <w:lvlText w:val=""/>
      <w:lvlJc w:val="left"/>
      <w:pPr>
        <w:tabs>
          <w:tab w:val="num" w:pos="4320"/>
        </w:tabs>
        <w:ind w:left="4320" w:hanging="360"/>
      </w:pPr>
      <w:rPr>
        <w:rFonts w:ascii="Wingdings" w:hAnsi="Wingdings" w:hint="default"/>
      </w:rPr>
    </w:lvl>
    <w:lvl w:ilvl="6" w:tplc="872C32F0" w:tentative="1">
      <w:start w:val="1"/>
      <w:numFmt w:val="bullet"/>
      <w:lvlText w:val=""/>
      <w:lvlJc w:val="left"/>
      <w:pPr>
        <w:tabs>
          <w:tab w:val="num" w:pos="5040"/>
        </w:tabs>
        <w:ind w:left="5040" w:hanging="360"/>
      </w:pPr>
      <w:rPr>
        <w:rFonts w:ascii="Wingdings" w:hAnsi="Wingdings" w:hint="default"/>
      </w:rPr>
    </w:lvl>
    <w:lvl w:ilvl="7" w:tplc="9D8CABE4" w:tentative="1">
      <w:start w:val="1"/>
      <w:numFmt w:val="bullet"/>
      <w:lvlText w:val=""/>
      <w:lvlJc w:val="left"/>
      <w:pPr>
        <w:tabs>
          <w:tab w:val="num" w:pos="5760"/>
        </w:tabs>
        <w:ind w:left="5760" w:hanging="360"/>
      </w:pPr>
      <w:rPr>
        <w:rFonts w:ascii="Wingdings" w:hAnsi="Wingdings" w:hint="default"/>
      </w:rPr>
    </w:lvl>
    <w:lvl w:ilvl="8" w:tplc="ED2A2794" w:tentative="1">
      <w:start w:val="1"/>
      <w:numFmt w:val="bullet"/>
      <w:lvlText w:val=""/>
      <w:lvlJc w:val="left"/>
      <w:pPr>
        <w:tabs>
          <w:tab w:val="num" w:pos="6480"/>
        </w:tabs>
        <w:ind w:left="6480" w:hanging="360"/>
      </w:pPr>
      <w:rPr>
        <w:rFonts w:ascii="Wingdings" w:hAnsi="Wingdings" w:hint="default"/>
      </w:rPr>
    </w:lvl>
  </w:abstractNum>
  <w:abstractNum w:abstractNumId="4">
    <w:nsid w:val="50286357"/>
    <w:multiLevelType w:val="hybridMultilevel"/>
    <w:tmpl w:val="AE580EA2"/>
    <w:lvl w:ilvl="0" w:tplc="E3363B96">
      <w:numFmt w:val="bullet"/>
      <w:lvlText w:val="-"/>
      <w:lvlJc w:val="left"/>
      <w:pPr>
        <w:ind w:left="1080" w:hanging="360"/>
      </w:pPr>
      <w:rPr>
        <w:rFonts w:ascii="Calibri" w:eastAsia="ヒラギノ角ゴ Pro W6"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61217DD5"/>
    <w:multiLevelType w:val="hybridMultilevel"/>
    <w:tmpl w:val="41582D4C"/>
    <w:lvl w:ilvl="0" w:tplc="A0DC84D6">
      <w:numFmt w:val="bullet"/>
      <w:lvlText w:val=""/>
      <w:lvlJc w:val="left"/>
      <w:pPr>
        <w:ind w:left="720" w:hanging="360"/>
      </w:pPr>
      <w:rPr>
        <w:rFonts w:ascii="Symbol" w:eastAsia="ヒラギノ角ゴ Pro W6" w:hAnsi="Symbo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D3835"/>
    <w:multiLevelType w:val="hybridMultilevel"/>
    <w:tmpl w:val="28D01DA0"/>
    <w:lvl w:ilvl="0" w:tplc="A0DC84D6">
      <w:numFmt w:val="bullet"/>
      <w:lvlText w:val=""/>
      <w:lvlJc w:val="left"/>
      <w:pPr>
        <w:ind w:left="720" w:hanging="360"/>
      </w:pPr>
      <w:rPr>
        <w:rFonts w:ascii="Symbol" w:eastAsia="ヒラギノ角ゴ Pro W6" w:hAnsi="Symbol" w:cs="Arial" w:hint="default"/>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A71E66"/>
    <w:multiLevelType w:val="hybridMultilevel"/>
    <w:tmpl w:val="352E80E6"/>
    <w:lvl w:ilvl="0" w:tplc="E3363B96">
      <w:numFmt w:val="bullet"/>
      <w:lvlText w:val="-"/>
      <w:lvlJc w:val="left"/>
      <w:pPr>
        <w:ind w:left="284" w:hanging="360"/>
      </w:pPr>
      <w:rPr>
        <w:rFonts w:ascii="Calibri" w:eastAsia="ヒラギノ角ゴ Pro W6" w:hAnsi="Calibri" w:cs="Calibri" w:hint="default"/>
      </w:rPr>
    </w:lvl>
    <w:lvl w:ilvl="1" w:tplc="08090003">
      <w:start w:val="1"/>
      <w:numFmt w:val="bullet"/>
      <w:lvlText w:val="o"/>
      <w:lvlJc w:val="left"/>
      <w:pPr>
        <w:ind w:left="1004" w:hanging="360"/>
      </w:pPr>
      <w:rPr>
        <w:rFonts w:ascii="Courier New" w:hAnsi="Courier New" w:cs="Courier New" w:hint="default"/>
      </w:rPr>
    </w:lvl>
    <w:lvl w:ilvl="2" w:tplc="08090005">
      <w:start w:val="1"/>
      <w:numFmt w:val="bullet"/>
      <w:lvlText w:val=""/>
      <w:lvlJc w:val="left"/>
      <w:pPr>
        <w:ind w:left="1724" w:hanging="360"/>
      </w:pPr>
      <w:rPr>
        <w:rFonts w:ascii="Wingdings" w:hAnsi="Wingdings" w:hint="default"/>
      </w:rPr>
    </w:lvl>
    <w:lvl w:ilvl="3" w:tplc="08090001">
      <w:start w:val="1"/>
      <w:numFmt w:val="bullet"/>
      <w:lvlText w:val=""/>
      <w:lvlJc w:val="left"/>
      <w:pPr>
        <w:ind w:left="2444" w:hanging="360"/>
      </w:pPr>
      <w:rPr>
        <w:rFonts w:ascii="Symbol" w:hAnsi="Symbol" w:hint="default"/>
      </w:rPr>
    </w:lvl>
    <w:lvl w:ilvl="4" w:tplc="08090003">
      <w:start w:val="1"/>
      <w:numFmt w:val="bullet"/>
      <w:lvlText w:val="o"/>
      <w:lvlJc w:val="left"/>
      <w:pPr>
        <w:ind w:left="3164" w:hanging="360"/>
      </w:pPr>
      <w:rPr>
        <w:rFonts w:ascii="Courier New" w:hAnsi="Courier New" w:cs="Courier New" w:hint="default"/>
      </w:rPr>
    </w:lvl>
    <w:lvl w:ilvl="5" w:tplc="08090005">
      <w:start w:val="1"/>
      <w:numFmt w:val="bullet"/>
      <w:lvlText w:val=""/>
      <w:lvlJc w:val="left"/>
      <w:pPr>
        <w:ind w:left="3884" w:hanging="360"/>
      </w:pPr>
      <w:rPr>
        <w:rFonts w:ascii="Wingdings" w:hAnsi="Wingdings" w:hint="default"/>
      </w:rPr>
    </w:lvl>
    <w:lvl w:ilvl="6" w:tplc="08090001">
      <w:start w:val="1"/>
      <w:numFmt w:val="bullet"/>
      <w:lvlText w:val=""/>
      <w:lvlJc w:val="left"/>
      <w:pPr>
        <w:ind w:left="4604" w:hanging="360"/>
      </w:pPr>
      <w:rPr>
        <w:rFonts w:ascii="Symbol" w:hAnsi="Symbol" w:hint="default"/>
      </w:rPr>
    </w:lvl>
    <w:lvl w:ilvl="7" w:tplc="08090003">
      <w:start w:val="1"/>
      <w:numFmt w:val="bullet"/>
      <w:lvlText w:val="o"/>
      <w:lvlJc w:val="left"/>
      <w:pPr>
        <w:ind w:left="5324" w:hanging="360"/>
      </w:pPr>
      <w:rPr>
        <w:rFonts w:ascii="Courier New" w:hAnsi="Courier New" w:cs="Courier New" w:hint="default"/>
      </w:rPr>
    </w:lvl>
    <w:lvl w:ilvl="8" w:tplc="08090005">
      <w:start w:val="1"/>
      <w:numFmt w:val="bullet"/>
      <w:lvlText w:val=""/>
      <w:lvlJc w:val="left"/>
      <w:pPr>
        <w:ind w:left="6044"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colormru v:ext="edit" colors="#ff5050,gray,#909090,#969696,#5f5f5f,#d2d2d2,#b2b2b2,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F7"/>
    <w:rsid w:val="00000242"/>
    <w:rsid w:val="000005AD"/>
    <w:rsid w:val="00001417"/>
    <w:rsid w:val="00002D4B"/>
    <w:rsid w:val="000039AE"/>
    <w:rsid w:val="00003EAF"/>
    <w:rsid w:val="00004D8A"/>
    <w:rsid w:val="00004F34"/>
    <w:rsid w:val="00006561"/>
    <w:rsid w:val="000070B6"/>
    <w:rsid w:val="000146DA"/>
    <w:rsid w:val="000204C2"/>
    <w:rsid w:val="00020C86"/>
    <w:rsid w:val="000247FB"/>
    <w:rsid w:val="00024FDA"/>
    <w:rsid w:val="000254F4"/>
    <w:rsid w:val="00027CDA"/>
    <w:rsid w:val="00030FA0"/>
    <w:rsid w:val="00032A5D"/>
    <w:rsid w:val="00034E1F"/>
    <w:rsid w:val="00036AEC"/>
    <w:rsid w:val="000434E7"/>
    <w:rsid w:val="00050F17"/>
    <w:rsid w:val="0005270B"/>
    <w:rsid w:val="000538C8"/>
    <w:rsid w:val="00054BCD"/>
    <w:rsid w:val="00056E29"/>
    <w:rsid w:val="00057D66"/>
    <w:rsid w:val="0006323E"/>
    <w:rsid w:val="00064C76"/>
    <w:rsid w:val="00071A87"/>
    <w:rsid w:val="00072A99"/>
    <w:rsid w:val="0007573D"/>
    <w:rsid w:val="00075F6B"/>
    <w:rsid w:val="0007634E"/>
    <w:rsid w:val="00083AD9"/>
    <w:rsid w:val="00083C79"/>
    <w:rsid w:val="00084B3F"/>
    <w:rsid w:val="00087DAB"/>
    <w:rsid w:val="00091C70"/>
    <w:rsid w:val="00094C77"/>
    <w:rsid w:val="0009566E"/>
    <w:rsid w:val="000A0DC3"/>
    <w:rsid w:val="000A0F12"/>
    <w:rsid w:val="000A3883"/>
    <w:rsid w:val="000A399F"/>
    <w:rsid w:val="000A594B"/>
    <w:rsid w:val="000B124E"/>
    <w:rsid w:val="000B2858"/>
    <w:rsid w:val="000B4A8A"/>
    <w:rsid w:val="000B4F0C"/>
    <w:rsid w:val="000B6C36"/>
    <w:rsid w:val="000B7C33"/>
    <w:rsid w:val="000C3247"/>
    <w:rsid w:val="000C386C"/>
    <w:rsid w:val="000C4A71"/>
    <w:rsid w:val="000C5B14"/>
    <w:rsid w:val="000D006E"/>
    <w:rsid w:val="000D0B8E"/>
    <w:rsid w:val="000D6984"/>
    <w:rsid w:val="000D6D26"/>
    <w:rsid w:val="000E0E2E"/>
    <w:rsid w:val="000E5E44"/>
    <w:rsid w:val="000F05D1"/>
    <w:rsid w:val="000F12DA"/>
    <w:rsid w:val="000F2DE1"/>
    <w:rsid w:val="000F4626"/>
    <w:rsid w:val="000F4E17"/>
    <w:rsid w:val="000F5201"/>
    <w:rsid w:val="000F60C5"/>
    <w:rsid w:val="000F7193"/>
    <w:rsid w:val="00101354"/>
    <w:rsid w:val="001023DE"/>
    <w:rsid w:val="0010258A"/>
    <w:rsid w:val="00105056"/>
    <w:rsid w:val="00106D12"/>
    <w:rsid w:val="00111405"/>
    <w:rsid w:val="00113ABA"/>
    <w:rsid w:val="00113CD0"/>
    <w:rsid w:val="00115778"/>
    <w:rsid w:val="00120DA3"/>
    <w:rsid w:val="001226BA"/>
    <w:rsid w:val="001236B6"/>
    <w:rsid w:val="001237D1"/>
    <w:rsid w:val="00127BA1"/>
    <w:rsid w:val="001314D3"/>
    <w:rsid w:val="0013351E"/>
    <w:rsid w:val="00133742"/>
    <w:rsid w:val="00134F9D"/>
    <w:rsid w:val="00137EB0"/>
    <w:rsid w:val="00140C45"/>
    <w:rsid w:val="00143066"/>
    <w:rsid w:val="00143FA0"/>
    <w:rsid w:val="0014487A"/>
    <w:rsid w:val="001459F2"/>
    <w:rsid w:val="00150E36"/>
    <w:rsid w:val="001520CF"/>
    <w:rsid w:val="00154565"/>
    <w:rsid w:val="00156BB4"/>
    <w:rsid w:val="00160358"/>
    <w:rsid w:val="00160FBC"/>
    <w:rsid w:val="00161955"/>
    <w:rsid w:val="00162DFE"/>
    <w:rsid w:val="00163C77"/>
    <w:rsid w:val="00164638"/>
    <w:rsid w:val="00167B35"/>
    <w:rsid w:val="00170588"/>
    <w:rsid w:val="001740DB"/>
    <w:rsid w:val="0017782E"/>
    <w:rsid w:val="00180F75"/>
    <w:rsid w:val="00187FB5"/>
    <w:rsid w:val="00192115"/>
    <w:rsid w:val="00193A81"/>
    <w:rsid w:val="00194637"/>
    <w:rsid w:val="001959D1"/>
    <w:rsid w:val="00197037"/>
    <w:rsid w:val="00197049"/>
    <w:rsid w:val="001979B0"/>
    <w:rsid w:val="001A120C"/>
    <w:rsid w:val="001A4BA4"/>
    <w:rsid w:val="001B158A"/>
    <w:rsid w:val="001B1E44"/>
    <w:rsid w:val="001B3EA1"/>
    <w:rsid w:val="001B7F4F"/>
    <w:rsid w:val="001C1B93"/>
    <w:rsid w:val="001C361C"/>
    <w:rsid w:val="001C47C4"/>
    <w:rsid w:val="001C7382"/>
    <w:rsid w:val="001C7AE2"/>
    <w:rsid w:val="001D2ADD"/>
    <w:rsid w:val="001D33BF"/>
    <w:rsid w:val="001D60B7"/>
    <w:rsid w:val="001E0AB8"/>
    <w:rsid w:val="001E6338"/>
    <w:rsid w:val="001E679E"/>
    <w:rsid w:val="001F0591"/>
    <w:rsid w:val="001F0D1C"/>
    <w:rsid w:val="001F40E2"/>
    <w:rsid w:val="00201628"/>
    <w:rsid w:val="00201E34"/>
    <w:rsid w:val="0020278B"/>
    <w:rsid w:val="00202F4F"/>
    <w:rsid w:val="00203C78"/>
    <w:rsid w:val="00204511"/>
    <w:rsid w:val="00205DFB"/>
    <w:rsid w:val="00207A31"/>
    <w:rsid w:val="00211562"/>
    <w:rsid w:val="002129C0"/>
    <w:rsid w:val="00214F4D"/>
    <w:rsid w:val="002150C6"/>
    <w:rsid w:val="0022185D"/>
    <w:rsid w:val="00223D7D"/>
    <w:rsid w:val="00223E59"/>
    <w:rsid w:val="002249A1"/>
    <w:rsid w:val="00230125"/>
    <w:rsid w:val="00230A15"/>
    <w:rsid w:val="00230F70"/>
    <w:rsid w:val="002323D1"/>
    <w:rsid w:val="00233BAA"/>
    <w:rsid w:val="00235E1F"/>
    <w:rsid w:val="00241752"/>
    <w:rsid w:val="00241E79"/>
    <w:rsid w:val="0024423D"/>
    <w:rsid w:val="0025301D"/>
    <w:rsid w:val="002546A5"/>
    <w:rsid w:val="00254ADD"/>
    <w:rsid w:val="00254CED"/>
    <w:rsid w:val="00266D4A"/>
    <w:rsid w:val="00273472"/>
    <w:rsid w:val="00280DF7"/>
    <w:rsid w:val="00283324"/>
    <w:rsid w:val="00287921"/>
    <w:rsid w:val="002955E2"/>
    <w:rsid w:val="002A2351"/>
    <w:rsid w:val="002A6404"/>
    <w:rsid w:val="002B0645"/>
    <w:rsid w:val="002B42FD"/>
    <w:rsid w:val="002B4A3E"/>
    <w:rsid w:val="002B60AC"/>
    <w:rsid w:val="002B6FB0"/>
    <w:rsid w:val="002B720F"/>
    <w:rsid w:val="002C175B"/>
    <w:rsid w:val="002C1DAD"/>
    <w:rsid w:val="002C64A4"/>
    <w:rsid w:val="002C6F79"/>
    <w:rsid w:val="002D1C04"/>
    <w:rsid w:val="002D5E1C"/>
    <w:rsid w:val="002D769B"/>
    <w:rsid w:val="002E14F8"/>
    <w:rsid w:val="002E7E64"/>
    <w:rsid w:val="002F1F50"/>
    <w:rsid w:val="002F2531"/>
    <w:rsid w:val="002F2C36"/>
    <w:rsid w:val="002F4FC6"/>
    <w:rsid w:val="00300886"/>
    <w:rsid w:val="00302018"/>
    <w:rsid w:val="00302D02"/>
    <w:rsid w:val="0030469D"/>
    <w:rsid w:val="00304D64"/>
    <w:rsid w:val="0030685C"/>
    <w:rsid w:val="00307987"/>
    <w:rsid w:val="00312084"/>
    <w:rsid w:val="00312C21"/>
    <w:rsid w:val="00312FFB"/>
    <w:rsid w:val="00313A85"/>
    <w:rsid w:val="00314FF9"/>
    <w:rsid w:val="00316405"/>
    <w:rsid w:val="00330F49"/>
    <w:rsid w:val="00332374"/>
    <w:rsid w:val="0033506D"/>
    <w:rsid w:val="003407CB"/>
    <w:rsid w:val="00340DFD"/>
    <w:rsid w:val="003415C3"/>
    <w:rsid w:val="00341903"/>
    <w:rsid w:val="00341CA0"/>
    <w:rsid w:val="00344E7A"/>
    <w:rsid w:val="00346FE7"/>
    <w:rsid w:val="00346FF7"/>
    <w:rsid w:val="00354B92"/>
    <w:rsid w:val="00357F00"/>
    <w:rsid w:val="00360239"/>
    <w:rsid w:val="00361D67"/>
    <w:rsid w:val="00362A5C"/>
    <w:rsid w:val="00362DD5"/>
    <w:rsid w:val="003651A0"/>
    <w:rsid w:val="003660E2"/>
    <w:rsid w:val="00366AC4"/>
    <w:rsid w:val="0037054E"/>
    <w:rsid w:val="0037055B"/>
    <w:rsid w:val="0037151A"/>
    <w:rsid w:val="00371611"/>
    <w:rsid w:val="00371A94"/>
    <w:rsid w:val="00371D9A"/>
    <w:rsid w:val="00385239"/>
    <w:rsid w:val="00385F50"/>
    <w:rsid w:val="00396C73"/>
    <w:rsid w:val="00396CB7"/>
    <w:rsid w:val="003971FB"/>
    <w:rsid w:val="00397E77"/>
    <w:rsid w:val="003A0098"/>
    <w:rsid w:val="003A199B"/>
    <w:rsid w:val="003A2D3F"/>
    <w:rsid w:val="003A352A"/>
    <w:rsid w:val="003A44F5"/>
    <w:rsid w:val="003A5820"/>
    <w:rsid w:val="003A7B7D"/>
    <w:rsid w:val="003B087E"/>
    <w:rsid w:val="003B4EC1"/>
    <w:rsid w:val="003B6EF8"/>
    <w:rsid w:val="003C03B6"/>
    <w:rsid w:val="003C1FFA"/>
    <w:rsid w:val="003C22D7"/>
    <w:rsid w:val="003C2688"/>
    <w:rsid w:val="003C324C"/>
    <w:rsid w:val="003C5CF1"/>
    <w:rsid w:val="003D06E5"/>
    <w:rsid w:val="003D33D3"/>
    <w:rsid w:val="003D605A"/>
    <w:rsid w:val="003D6115"/>
    <w:rsid w:val="003D627F"/>
    <w:rsid w:val="003E097C"/>
    <w:rsid w:val="003E5008"/>
    <w:rsid w:val="003E6108"/>
    <w:rsid w:val="003E71B8"/>
    <w:rsid w:val="003E7F19"/>
    <w:rsid w:val="003F1064"/>
    <w:rsid w:val="003F49B3"/>
    <w:rsid w:val="003F5640"/>
    <w:rsid w:val="004005D9"/>
    <w:rsid w:val="0040290E"/>
    <w:rsid w:val="004034D9"/>
    <w:rsid w:val="00404588"/>
    <w:rsid w:val="004157E5"/>
    <w:rsid w:val="0041637A"/>
    <w:rsid w:val="00420C27"/>
    <w:rsid w:val="004227F0"/>
    <w:rsid w:val="004255AB"/>
    <w:rsid w:val="00430147"/>
    <w:rsid w:val="00433741"/>
    <w:rsid w:val="0043652F"/>
    <w:rsid w:val="00440C50"/>
    <w:rsid w:val="00441668"/>
    <w:rsid w:val="004428CF"/>
    <w:rsid w:val="00443160"/>
    <w:rsid w:val="00443721"/>
    <w:rsid w:val="00443FEA"/>
    <w:rsid w:val="004464A4"/>
    <w:rsid w:val="0044673D"/>
    <w:rsid w:val="0044706B"/>
    <w:rsid w:val="00447BC3"/>
    <w:rsid w:val="00450837"/>
    <w:rsid w:val="00451E09"/>
    <w:rsid w:val="00452933"/>
    <w:rsid w:val="00465C21"/>
    <w:rsid w:val="0046621D"/>
    <w:rsid w:val="00466938"/>
    <w:rsid w:val="00466CE4"/>
    <w:rsid w:val="00474EC8"/>
    <w:rsid w:val="0047551F"/>
    <w:rsid w:val="00476C81"/>
    <w:rsid w:val="004778F6"/>
    <w:rsid w:val="00477D46"/>
    <w:rsid w:val="00480762"/>
    <w:rsid w:val="0048130A"/>
    <w:rsid w:val="00481CF2"/>
    <w:rsid w:val="00483DF6"/>
    <w:rsid w:val="00483ED0"/>
    <w:rsid w:val="00485E78"/>
    <w:rsid w:val="00486ACC"/>
    <w:rsid w:val="00491296"/>
    <w:rsid w:val="00492F2C"/>
    <w:rsid w:val="004947B0"/>
    <w:rsid w:val="00494F01"/>
    <w:rsid w:val="00495AA8"/>
    <w:rsid w:val="00497BCD"/>
    <w:rsid w:val="004A352F"/>
    <w:rsid w:val="004A4FF3"/>
    <w:rsid w:val="004B01BB"/>
    <w:rsid w:val="004B0281"/>
    <w:rsid w:val="004B3216"/>
    <w:rsid w:val="004B3403"/>
    <w:rsid w:val="004B392C"/>
    <w:rsid w:val="004B4047"/>
    <w:rsid w:val="004B4703"/>
    <w:rsid w:val="004B5A66"/>
    <w:rsid w:val="004B5F50"/>
    <w:rsid w:val="004B63AD"/>
    <w:rsid w:val="004C660F"/>
    <w:rsid w:val="004C6736"/>
    <w:rsid w:val="004D699E"/>
    <w:rsid w:val="004E1857"/>
    <w:rsid w:val="004E69B0"/>
    <w:rsid w:val="004E6B12"/>
    <w:rsid w:val="004F2537"/>
    <w:rsid w:val="004F63BE"/>
    <w:rsid w:val="004F7F42"/>
    <w:rsid w:val="00500579"/>
    <w:rsid w:val="00500962"/>
    <w:rsid w:val="005023AF"/>
    <w:rsid w:val="005041A0"/>
    <w:rsid w:val="005047D2"/>
    <w:rsid w:val="005050B5"/>
    <w:rsid w:val="0051103A"/>
    <w:rsid w:val="00511776"/>
    <w:rsid w:val="005117E7"/>
    <w:rsid w:val="0051735A"/>
    <w:rsid w:val="0052407F"/>
    <w:rsid w:val="0052422E"/>
    <w:rsid w:val="00524673"/>
    <w:rsid w:val="00527789"/>
    <w:rsid w:val="00531D24"/>
    <w:rsid w:val="00531E41"/>
    <w:rsid w:val="005326E6"/>
    <w:rsid w:val="00532A58"/>
    <w:rsid w:val="00532E60"/>
    <w:rsid w:val="00533891"/>
    <w:rsid w:val="00535818"/>
    <w:rsid w:val="005370E2"/>
    <w:rsid w:val="00537DD7"/>
    <w:rsid w:val="00541278"/>
    <w:rsid w:val="005469F8"/>
    <w:rsid w:val="00552EFF"/>
    <w:rsid w:val="00553CF8"/>
    <w:rsid w:val="005613B0"/>
    <w:rsid w:val="0056265A"/>
    <w:rsid w:val="005633E8"/>
    <w:rsid w:val="005644AD"/>
    <w:rsid w:val="00564ED0"/>
    <w:rsid w:val="0056546D"/>
    <w:rsid w:val="00567994"/>
    <w:rsid w:val="00573A99"/>
    <w:rsid w:val="00584632"/>
    <w:rsid w:val="00584E14"/>
    <w:rsid w:val="00587B9B"/>
    <w:rsid w:val="005906AC"/>
    <w:rsid w:val="00591EDA"/>
    <w:rsid w:val="00595753"/>
    <w:rsid w:val="0059686D"/>
    <w:rsid w:val="005A0522"/>
    <w:rsid w:val="005A1AD3"/>
    <w:rsid w:val="005B244E"/>
    <w:rsid w:val="005B24A8"/>
    <w:rsid w:val="005B51ED"/>
    <w:rsid w:val="005C066B"/>
    <w:rsid w:val="005C29FD"/>
    <w:rsid w:val="005C403F"/>
    <w:rsid w:val="005C47DC"/>
    <w:rsid w:val="005C651E"/>
    <w:rsid w:val="005C71D4"/>
    <w:rsid w:val="005C7725"/>
    <w:rsid w:val="005C7AB5"/>
    <w:rsid w:val="005C7AFE"/>
    <w:rsid w:val="005D11A5"/>
    <w:rsid w:val="005D3225"/>
    <w:rsid w:val="005D4AE3"/>
    <w:rsid w:val="005D547C"/>
    <w:rsid w:val="005D5480"/>
    <w:rsid w:val="005D6199"/>
    <w:rsid w:val="005E0813"/>
    <w:rsid w:val="005E23DF"/>
    <w:rsid w:val="005E2A72"/>
    <w:rsid w:val="005E480C"/>
    <w:rsid w:val="005E6312"/>
    <w:rsid w:val="005E6478"/>
    <w:rsid w:val="005E652C"/>
    <w:rsid w:val="005E73D0"/>
    <w:rsid w:val="005E7D0F"/>
    <w:rsid w:val="005F01CB"/>
    <w:rsid w:val="005F1E85"/>
    <w:rsid w:val="005F209C"/>
    <w:rsid w:val="005F405B"/>
    <w:rsid w:val="005F4289"/>
    <w:rsid w:val="005F4AB2"/>
    <w:rsid w:val="005F6C72"/>
    <w:rsid w:val="005F6DAC"/>
    <w:rsid w:val="005F6EE3"/>
    <w:rsid w:val="00600F66"/>
    <w:rsid w:val="00603BB2"/>
    <w:rsid w:val="00606BBA"/>
    <w:rsid w:val="00610BAD"/>
    <w:rsid w:val="00611DA8"/>
    <w:rsid w:val="006200A5"/>
    <w:rsid w:val="00621638"/>
    <w:rsid w:val="006221AE"/>
    <w:rsid w:val="00634827"/>
    <w:rsid w:val="0064061D"/>
    <w:rsid w:val="006412B0"/>
    <w:rsid w:val="0064329E"/>
    <w:rsid w:val="00645E51"/>
    <w:rsid w:val="00651250"/>
    <w:rsid w:val="00655231"/>
    <w:rsid w:val="00656719"/>
    <w:rsid w:val="00670BB2"/>
    <w:rsid w:val="00673D95"/>
    <w:rsid w:val="00677EFB"/>
    <w:rsid w:val="00683DDC"/>
    <w:rsid w:val="006864A1"/>
    <w:rsid w:val="00690832"/>
    <w:rsid w:val="00693FFB"/>
    <w:rsid w:val="00695203"/>
    <w:rsid w:val="00695E33"/>
    <w:rsid w:val="006A18EF"/>
    <w:rsid w:val="006A21BD"/>
    <w:rsid w:val="006A311F"/>
    <w:rsid w:val="006A48DF"/>
    <w:rsid w:val="006A7A33"/>
    <w:rsid w:val="006A7CAF"/>
    <w:rsid w:val="006B22C4"/>
    <w:rsid w:val="006B6060"/>
    <w:rsid w:val="006B73FA"/>
    <w:rsid w:val="006B7B25"/>
    <w:rsid w:val="006C1D74"/>
    <w:rsid w:val="006C5176"/>
    <w:rsid w:val="006C5BC3"/>
    <w:rsid w:val="006D2E39"/>
    <w:rsid w:val="006D6330"/>
    <w:rsid w:val="006D7873"/>
    <w:rsid w:val="006E3B83"/>
    <w:rsid w:val="006E6805"/>
    <w:rsid w:val="006F0799"/>
    <w:rsid w:val="006F125F"/>
    <w:rsid w:val="006F2D92"/>
    <w:rsid w:val="006F2E15"/>
    <w:rsid w:val="006F4EF6"/>
    <w:rsid w:val="007016BF"/>
    <w:rsid w:val="00711299"/>
    <w:rsid w:val="007112F4"/>
    <w:rsid w:val="007128D0"/>
    <w:rsid w:val="00715AD3"/>
    <w:rsid w:val="00715F84"/>
    <w:rsid w:val="00716B14"/>
    <w:rsid w:val="007239AB"/>
    <w:rsid w:val="0072716A"/>
    <w:rsid w:val="007304F8"/>
    <w:rsid w:val="0073101A"/>
    <w:rsid w:val="0073321E"/>
    <w:rsid w:val="00734042"/>
    <w:rsid w:val="0073735E"/>
    <w:rsid w:val="00742CD9"/>
    <w:rsid w:val="007463BE"/>
    <w:rsid w:val="00747563"/>
    <w:rsid w:val="0075254C"/>
    <w:rsid w:val="007566E1"/>
    <w:rsid w:val="00760C2A"/>
    <w:rsid w:val="00763BC3"/>
    <w:rsid w:val="00765674"/>
    <w:rsid w:val="00767A9C"/>
    <w:rsid w:val="0077174A"/>
    <w:rsid w:val="00772123"/>
    <w:rsid w:val="00773310"/>
    <w:rsid w:val="00773379"/>
    <w:rsid w:val="00775825"/>
    <w:rsid w:val="00780E87"/>
    <w:rsid w:val="0078720E"/>
    <w:rsid w:val="0079159E"/>
    <w:rsid w:val="00793054"/>
    <w:rsid w:val="00797B52"/>
    <w:rsid w:val="007A1844"/>
    <w:rsid w:val="007A1918"/>
    <w:rsid w:val="007A6B4E"/>
    <w:rsid w:val="007B5345"/>
    <w:rsid w:val="007B5F32"/>
    <w:rsid w:val="007B7F13"/>
    <w:rsid w:val="007C1BD5"/>
    <w:rsid w:val="007C1E7F"/>
    <w:rsid w:val="007D2E24"/>
    <w:rsid w:val="007D3F2A"/>
    <w:rsid w:val="007D4F38"/>
    <w:rsid w:val="007D5FEE"/>
    <w:rsid w:val="007D7536"/>
    <w:rsid w:val="007E0088"/>
    <w:rsid w:val="007E0A38"/>
    <w:rsid w:val="007E4802"/>
    <w:rsid w:val="007F2140"/>
    <w:rsid w:val="007F2144"/>
    <w:rsid w:val="007F573D"/>
    <w:rsid w:val="007F68FC"/>
    <w:rsid w:val="007F7A2A"/>
    <w:rsid w:val="00800C7C"/>
    <w:rsid w:val="008026D1"/>
    <w:rsid w:val="00803606"/>
    <w:rsid w:val="0080696C"/>
    <w:rsid w:val="00806DB1"/>
    <w:rsid w:val="00811AFB"/>
    <w:rsid w:val="008129B4"/>
    <w:rsid w:val="00813A41"/>
    <w:rsid w:val="00814C51"/>
    <w:rsid w:val="00821E0B"/>
    <w:rsid w:val="008234FD"/>
    <w:rsid w:val="0083090F"/>
    <w:rsid w:val="00831A2A"/>
    <w:rsid w:val="008443E8"/>
    <w:rsid w:val="00853C41"/>
    <w:rsid w:val="0085425E"/>
    <w:rsid w:val="00856C1E"/>
    <w:rsid w:val="008620EF"/>
    <w:rsid w:val="00865003"/>
    <w:rsid w:val="00865A57"/>
    <w:rsid w:val="00865B1E"/>
    <w:rsid w:val="00865B6C"/>
    <w:rsid w:val="008719C4"/>
    <w:rsid w:val="00873FA5"/>
    <w:rsid w:val="00876DD7"/>
    <w:rsid w:val="00877FDB"/>
    <w:rsid w:val="00881DBA"/>
    <w:rsid w:val="00890B93"/>
    <w:rsid w:val="00891170"/>
    <w:rsid w:val="008A57E9"/>
    <w:rsid w:val="008A7930"/>
    <w:rsid w:val="008B1DB2"/>
    <w:rsid w:val="008B43C4"/>
    <w:rsid w:val="008B4D93"/>
    <w:rsid w:val="008B522D"/>
    <w:rsid w:val="008C0C0B"/>
    <w:rsid w:val="008C13E3"/>
    <w:rsid w:val="008C2A77"/>
    <w:rsid w:val="008C4FA9"/>
    <w:rsid w:val="008D627E"/>
    <w:rsid w:val="008D6DA8"/>
    <w:rsid w:val="008D7E55"/>
    <w:rsid w:val="008E0D9E"/>
    <w:rsid w:val="008E1118"/>
    <w:rsid w:val="008E3C69"/>
    <w:rsid w:val="008E51E2"/>
    <w:rsid w:val="008E555F"/>
    <w:rsid w:val="008E5DF5"/>
    <w:rsid w:val="008E646C"/>
    <w:rsid w:val="008F042A"/>
    <w:rsid w:val="008F2669"/>
    <w:rsid w:val="008F2A81"/>
    <w:rsid w:val="008F2F3F"/>
    <w:rsid w:val="008F33D7"/>
    <w:rsid w:val="008F403C"/>
    <w:rsid w:val="008F40BD"/>
    <w:rsid w:val="008F77FC"/>
    <w:rsid w:val="009002A1"/>
    <w:rsid w:val="00901BBB"/>
    <w:rsid w:val="0090437C"/>
    <w:rsid w:val="0090597F"/>
    <w:rsid w:val="009073EB"/>
    <w:rsid w:val="00907A0F"/>
    <w:rsid w:val="00910A03"/>
    <w:rsid w:val="00910DF3"/>
    <w:rsid w:val="00912F0F"/>
    <w:rsid w:val="00916934"/>
    <w:rsid w:val="0092435E"/>
    <w:rsid w:val="00924387"/>
    <w:rsid w:val="0092483A"/>
    <w:rsid w:val="00925EA9"/>
    <w:rsid w:val="00925FD6"/>
    <w:rsid w:val="00926FD0"/>
    <w:rsid w:val="009278FB"/>
    <w:rsid w:val="00935572"/>
    <w:rsid w:val="00935ECF"/>
    <w:rsid w:val="009406F0"/>
    <w:rsid w:val="009438E9"/>
    <w:rsid w:val="00944BF6"/>
    <w:rsid w:val="00945DDA"/>
    <w:rsid w:val="00946F8A"/>
    <w:rsid w:val="00950813"/>
    <w:rsid w:val="00950B30"/>
    <w:rsid w:val="00950D93"/>
    <w:rsid w:val="00952237"/>
    <w:rsid w:val="00953A10"/>
    <w:rsid w:val="00953CAC"/>
    <w:rsid w:val="00957724"/>
    <w:rsid w:val="0096037B"/>
    <w:rsid w:val="00960685"/>
    <w:rsid w:val="00961C49"/>
    <w:rsid w:val="00964971"/>
    <w:rsid w:val="0096642B"/>
    <w:rsid w:val="00966F2A"/>
    <w:rsid w:val="0097067B"/>
    <w:rsid w:val="00971710"/>
    <w:rsid w:val="009740CB"/>
    <w:rsid w:val="0097428C"/>
    <w:rsid w:val="009766FF"/>
    <w:rsid w:val="00980A24"/>
    <w:rsid w:val="00981AD4"/>
    <w:rsid w:val="00983832"/>
    <w:rsid w:val="00986678"/>
    <w:rsid w:val="009869DD"/>
    <w:rsid w:val="00987148"/>
    <w:rsid w:val="00987223"/>
    <w:rsid w:val="009878AB"/>
    <w:rsid w:val="00987E27"/>
    <w:rsid w:val="009915C0"/>
    <w:rsid w:val="00991EE4"/>
    <w:rsid w:val="009940E2"/>
    <w:rsid w:val="00997B2A"/>
    <w:rsid w:val="009A2C82"/>
    <w:rsid w:val="009A3AEE"/>
    <w:rsid w:val="009A3B69"/>
    <w:rsid w:val="009A505B"/>
    <w:rsid w:val="009A53B5"/>
    <w:rsid w:val="009A61C5"/>
    <w:rsid w:val="009A7530"/>
    <w:rsid w:val="009A7B01"/>
    <w:rsid w:val="009B1A40"/>
    <w:rsid w:val="009B463D"/>
    <w:rsid w:val="009C151C"/>
    <w:rsid w:val="009C660E"/>
    <w:rsid w:val="009C7894"/>
    <w:rsid w:val="009D397A"/>
    <w:rsid w:val="009D5A3B"/>
    <w:rsid w:val="009D5D43"/>
    <w:rsid w:val="009D6F02"/>
    <w:rsid w:val="009E05AF"/>
    <w:rsid w:val="009E151C"/>
    <w:rsid w:val="009E1F17"/>
    <w:rsid w:val="009E20B3"/>
    <w:rsid w:val="009E5386"/>
    <w:rsid w:val="009E79BB"/>
    <w:rsid w:val="009F198F"/>
    <w:rsid w:val="009F238D"/>
    <w:rsid w:val="009F61CA"/>
    <w:rsid w:val="00A0037C"/>
    <w:rsid w:val="00A016C6"/>
    <w:rsid w:val="00A0261B"/>
    <w:rsid w:val="00A06BF1"/>
    <w:rsid w:val="00A10607"/>
    <w:rsid w:val="00A15005"/>
    <w:rsid w:val="00A20C1F"/>
    <w:rsid w:val="00A20FA8"/>
    <w:rsid w:val="00A21DFF"/>
    <w:rsid w:val="00A26271"/>
    <w:rsid w:val="00A26A42"/>
    <w:rsid w:val="00A30038"/>
    <w:rsid w:val="00A33682"/>
    <w:rsid w:val="00A3507B"/>
    <w:rsid w:val="00A436DD"/>
    <w:rsid w:val="00A440F1"/>
    <w:rsid w:val="00A5126E"/>
    <w:rsid w:val="00A5145E"/>
    <w:rsid w:val="00A543A1"/>
    <w:rsid w:val="00A5464D"/>
    <w:rsid w:val="00A56EB8"/>
    <w:rsid w:val="00A5783E"/>
    <w:rsid w:val="00A62722"/>
    <w:rsid w:val="00A71224"/>
    <w:rsid w:val="00A72831"/>
    <w:rsid w:val="00A73301"/>
    <w:rsid w:val="00A82041"/>
    <w:rsid w:val="00A831AE"/>
    <w:rsid w:val="00A903A9"/>
    <w:rsid w:val="00A91B77"/>
    <w:rsid w:val="00AA0C48"/>
    <w:rsid w:val="00AA267D"/>
    <w:rsid w:val="00AA53A5"/>
    <w:rsid w:val="00AA5BDB"/>
    <w:rsid w:val="00AB1E09"/>
    <w:rsid w:val="00AB3C7D"/>
    <w:rsid w:val="00AD1115"/>
    <w:rsid w:val="00AD140B"/>
    <w:rsid w:val="00AD156D"/>
    <w:rsid w:val="00AD402F"/>
    <w:rsid w:val="00AD5DA8"/>
    <w:rsid w:val="00AD7372"/>
    <w:rsid w:val="00AE0A19"/>
    <w:rsid w:val="00AE22F4"/>
    <w:rsid w:val="00AE4E3B"/>
    <w:rsid w:val="00AE7921"/>
    <w:rsid w:val="00AF1E2C"/>
    <w:rsid w:val="00AF4B1A"/>
    <w:rsid w:val="00AF7999"/>
    <w:rsid w:val="00B0013D"/>
    <w:rsid w:val="00B008F0"/>
    <w:rsid w:val="00B04E89"/>
    <w:rsid w:val="00B06851"/>
    <w:rsid w:val="00B160CD"/>
    <w:rsid w:val="00B16D83"/>
    <w:rsid w:val="00B17E0D"/>
    <w:rsid w:val="00B2330E"/>
    <w:rsid w:val="00B239A5"/>
    <w:rsid w:val="00B23B58"/>
    <w:rsid w:val="00B433A3"/>
    <w:rsid w:val="00B4545A"/>
    <w:rsid w:val="00B4641D"/>
    <w:rsid w:val="00B4698D"/>
    <w:rsid w:val="00B4754E"/>
    <w:rsid w:val="00B50DC0"/>
    <w:rsid w:val="00B52D89"/>
    <w:rsid w:val="00B52E15"/>
    <w:rsid w:val="00B536BD"/>
    <w:rsid w:val="00B53977"/>
    <w:rsid w:val="00B56FA8"/>
    <w:rsid w:val="00B57491"/>
    <w:rsid w:val="00B62CFF"/>
    <w:rsid w:val="00B65EB6"/>
    <w:rsid w:val="00B660A2"/>
    <w:rsid w:val="00B67447"/>
    <w:rsid w:val="00B709FF"/>
    <w:rsid w:val="00B71656"/>
    <w:rsid w:val="00B7174C"/>
    <w:rsid w:val="00B748C5"/>
    <w:rsid w:val="00B74B9A"/>
    <w:rsid w:val="00B76D3E"/>
    <w:rsid w:val="00B80A76"/>
    <w:rsid w:val="00B80DAD"/>
    <w:rsid w:val="00B80E31"/>
    <w:rsid w:val="00B81BEF"/>
    <w:rsid w:val="00B82683"/>
    <w:rsid w:val="00B842B8"/>
    <w:rsid w:val="00B8699D"/>
    <w:rsid w:val="00B96442"/>
    <w:rsid w:val="00B965A1"/>
    <w:rsid w:val="00BA037A"/>
    <w:rsid w:val="00BB3F22"/>
    <w:rsid w:val="00BB6C6B"/>
    <w:rsid w:val="00BB742E"/>
    <w:rsid w:val="00BC2237"/>
    <w:rsid w:val="00BC4017"/>
    <w:rsid w:val="00BC6090"/>
    <w:rsid w:val="00BC6D72"/>
    <w:rsid w:val="00BD328B"/>
    <w:rsid w:val="00BD4C4D"/>
    <w:rsid w:val="00BE05F1"/>
    <w:rsid w:val="00BE0AF3"/>
    <w:rsid w:val="00BE0F00"/>
    <w:rsid w:val="00BE16D9"/>
    <w:rsid w:val="00BE326E"/>
    <w:rsid w:val="00BE36B1"/>
    <w:rsid w:val="00BE6120"/>
    <w:rsid w:val="00BF148E"/>
    <w:rsid w:val="00BF296C"/>
    <w:rsid w:val="00BF2C4E"/>
    <w:rsid w:val="00BF3E34"/>
    <w:rsid w:val="00BF6738"/>
    <w:rsid w:val="00BF728A"/>
    <w:rsid w:val="00BF75A3"/>
    <w:rsid w:val="00BF7D79"/>
    <w:rsid w:val="00C01C30"/>
    <w:rsid w:val="00C04C9B"/>
    <w:rsid w:val="00C1196F"/>
    <w:rsid w:val="00C12F6E"/>
    <w:rsid w:val="00C14CC5"/>
    <w:rsid w:val="00C1566B"/>
    <w:rsid w:val="00C15E13"/>
    <w:rsid w:val="00C20179"/>
    <w:rsid w:val="00C20EE1"/>
    <w:rsid w:val="00C2195C"/>
    <w:rsid w:val="00C25862"/>
    <w:rsid w:val="00C25BCD"/>
    <w:rsid w:val="00C32A9F"/>
    <w:rsid w:val="00C35731"/>
    <w:rsid w:val="00C37233"/>
    <w:rsid w:val="00C444CF"/>
    <w:rsid w:val="00C44E43"/>
    <w:rsid w:val="00C5094F"/>
    <w:rsid w:val="00C516CB"/>
    <w:rsid w:val="00C54885"/>
    <w:rsid w:val="00C550A3"/>
    <w:rsid w:val="00C6225A"/>
    <w:rsid w:val="00C632C7"/>
    <w:rsid w:val="00C63789"/>
    <w:rsid w:val="00C644B3"/>
    <w:rsid w:val="00C64E91"/>
    <w:rsid w:val="00C65465"/>
    <w:rsid w:val="00C66EA0"/>
    <w:rsid w:val="00C710CC"/>
    <w:rsid w:val="00C7278D"/>
    <w:rsid w:val="00C72E17"/>
    <w:rsid w:val="00C73DB4"/>
    <w:rsid w:val="00C80604"/>
    <w:rsid w:val="00C81F51"/>
    <w:rsid w:val="00C86038"/>
    <w:rsid w:val="00C86D43"/>
    <w:rsid w:val="00C90BEB"/>
    <w:rsid w:val="00C90C1A"/>
    <w:rsid w:val="00C9149E"/>
    <w:rsid w:val="00CA31D7"/>
    <w:rsid w:val="00CA4EC7"/>
    <w:rsid w:val="00CA57B6"/>
    <w:rsid w:val="00CA6A04"/>
    <w:rsid w:val="00CB0AAD"/>
    <w:rsid w:val="00CB0F15"/>
    <w:rsid w:val="00CB1B21"/>
    <w:rsid w:val="00CB201E"/>
    <w:rsid w:val="00CB402E"/>
    <w:rsid w:val="00CB44C4"/>
    <w:rsid w:val="00CB50E3"/>
    <w:rsid w:val="00CB73FF"/>
    <w:rsid w:val="00CC7DE8"/>
    <w:rsid w:val="00CD44F2"/>
    <w:rsid w:val="00CE253B"/>
    <w:rsid w:val="00CE4BFB"/>
    <w:rsid w:val="00CE4F9A"/>
    <w:rsid w:val="00CE6A9E"/>
    <w:rsid w:val="00CE6D22"/>
    <w:rsid w:val="00CF1702"/>
    <w:rsid w:val="00CF1E1D"/>
    <w:rsid w:val="00CF3756"/>
    <w:rsid w:val="00CF7517"/>
    <w:rsid w:val="00D01498"/>
    <w:rsid w:val="00D040E5"/>
    <w:rsid w:val="00D10596"/>
    <w:rsid w:val="00D15F23"/>
    <w:rsid w:val="00D17B6E"/>
    <w:rsid w:val="00D212E9"/>
    <w:rsid w:val="00D21BB4"/>
    <w:rsid w:val="00D2520E"/>
    <w:rsid w:val="00D25AC5"/>
    <w:rsid w:val="00D2640F"/>
    <w:rsid w:val="00D26EB8"/>
    <w:rsid w:val="00D330BA"/>
    <w:rsid w:val="00D33110"/>
    <w:rsid w:val="00D332FB"/>
    <w:rsid w:val="00D342E5"/>
    <w:rsid w:val="00D35B62"/>
    <w:rsid w:val="00D3703E"/>
    <w:rsid w:val="00D403A5"/>
    <w:rsid w:val="00D4299C"/>
    <w:rsid w:val="00D44D76"/>
    <w:rsid w:val="00D45B12"/>
    <w:rsid w:val="00D45BE2"/>
    <w:rsid w:val="00D4781D"/>
    <w:rsid w:val="00D47894"/>
    <w:rsid w:val="00D47BB8"/>
    <w:rsid w:val="00D47F96"/>
    <w:rsid w:val="00D507E2"/>
    <w:rsid w:val="00D52105"/>
    <w:rsid w:val="00D614CA"/>
    <w:rsid w:val="00D62D68"/>
    <w:rsid w:val="00D63458"/>
    <w:rsid w:val="00D6725D"/>
    <w:rsid w:val="00D71946"/>
    <w:rsid w:val="00D71AAB"/>
    <w:rsid w:val="00D72B9A"/>
    <w:rsid w:val="00D7345F"/>
    <w:rsid w:val="00D7518B"/>
    <w:rsid w:val="00D7648F"/>
    <w:rsid w:val="00D7748A"/>
    <w:rsid w:val="00D80F99"/>
    <w:rsid w:val="00D81342"/>
    <w:rsid w:val="00D81A7C"/>
    <w:rsid w:val="00D81FCD"/>
    <w:rsid w:val="00D82BB0"/>
    <w:rsid w:val="00D83F92"/>
    <w:rsid w:val="00D84A23"/>
    <w:rsid w:val="00D84A3F"/>
    <w:rsid w:val="00D95D99"/>
    <w:rsid w:val="00DA00DE"/>
    <w:rsid w:val="00DA16C0"/>
    <w:rsid w:val="00DA1ED9"/>
    <w:rsid w:val="00DA43F6"/>
    <w:rsid w:val="00DA6386"/>
    <w:rsid w:val="00DA7360"/>
    <w:rsid w:val="00DB10E9"/>
    <w:rsid w:val="00DB25D4"/>
    <w:rsid w:val="00DB3448"/>
    <w:rsid w:val="00DB3B39"/>
    <w:rsid w:val="00DB3F47"/>
    <w:rsid w:val="00DB61EF"/>
    <w:rsid w:val="00DC0227"/>
    <w:rsid w:val="00DC1304"/>
    <w:rsid w:val="00DC25A2"/>
    <w:rsid w:val="00DC2BFC"/>
    <w:rsid w:val="00DC3F35"/>
    <w:rsid w:val="00DD06E9"/>
    <w:rsid w:val="00DE3085"/>
    <w:rsid w:val="00DE4BF1"/>
    <w:rsid w:val="00DE51BC"/>
    <w:rsid w:val="00DE5A3F"/>
    <w:rsid w:val="00DE721C"/>
    <w:rsid w:val="00DF4B7E"/>
    <w:rsid w:val="00DF552E"/>
    <w:rsid w:val="00DF7924"/>
    <w:rsid w:val="00E00768"/>
    <w:rsid w:val="00E017B4"/>
    <w:rsid w:val="00E05BBA"/>
    <w:rsid w:val="00E13CA4"/>
    <w:rsid w:val="00E13EB6"/>
    <w:rsid w:val="00E1441B"/>
    <w:rsid w:val="00E15875"/>
    <w:rsid w:val="00E24EB5"/>
    <w:rsid w:val="00E31DF0"/>
    <w:rsid w:val="00E34CC6"/>
    <w:rsid w:val="00E36194"/>
    <w:rsid w:val="00E366AD"/>
    <w:rsid w:val="00E42AC5"/>
    <w:rsid w:val="00E42DE8"/>
    <w:rsid w:val="00E45BFB"/>
    <w:rsid w:val="00E51F78"/>
    <w:rsid w:val="00E524B5"/>
    <w:rsid w:val="00E5736D"/>
    <w:rsid w:val="00E575BD"/>
    <w:rsid w:val="00E61418"/>
    <w:rsid w:val="00E621D9"/>
    <w:rsid w:val="00E64E05"/>
    <w:rsid w:val="00E65F66"/>
    <w:rsid w:val="00E66414"/>
    <w:rsid w:val="00E671EB"/>
    <w:rsid w:val="00E7436F"/>
    <w:rsid w:val="00E8038B"/>
    <w:rsid w:val="00E8119B"/>
    <w:rsid w:val="00E82F7A"/>
    <w:rsid w:val="00E9083A"/>
    <w:rsid w:val="00E91480"/>
    <w:rsid w:val="00E9154F"/>
    <w:rsid w:val="00E91F4C"/>
    <w:rsid w:val="00E9594E"/>
    <w:rsid w:val="00E96D2D"/>
    <w:rsid w:val="00EA0E4A"/>
    <w:rsid w:val="00EA1E1B"/>
    <w:rsid w:val="00EA2804"/>
    <w:rsid w:val="00EA2FE5"/>
    <w:rsid w:val="00EA5242"/>
    <w:rsid w:val="00EA54B9"/>
    <w:rsid w:val="00EB2985"/>
    <w:rsid w:val="00EB4F66"/>
    <w:rsid w:val="00EB7558"/>
    <w:rsid w:val="00EC08EA"/>
    <w:rsid w:val="00EC3ADE"/>
    <w:rsid w:val="00EC6CED"/>
    <w:rsid w:val="00ED12A3"/>
    <w:rsid w:val="00ED3B99"/>
    <w:rsid w:val="00ED7B41"/>
    <w:rsid w:val="00EE1B14"/>
    <w:rsid w:val="00EE425C"/>
    <w:rsid w:val="00EE4972"/>
    <w:rsid w:val="00EE4E9D"/>
    <w:rsid w:val="00EE7585"/>
    <w:rsid w:val="00EE7CD6"/>
    <w:rsid w:val="00EF0B40"/>
    <w:rsid w:val="00EF0EE3"/>
    <w:rsid w:val="00EF0F26"/>
    <w:rsid w:val="00EF423F"/>
    <w:rsid w:val="00EF4F05"/>
    <w:rsid w:val="00EF66E2"/>
    <w:rsid w:val="00F005D6"/>
    <w:rsid w:val="00F0084C"/>
    <w:rsid w:val="00F0303B"/>
    <w:rsid w:val="00F108AB"/>
    <w:rsid w:val="00F20EF6"/>
    <w:rsid w:val="00F21D6F"/>
    <w:rsid w:val="00F22C38"/>
    <w:rsid w:val="00F234A1"/>
    <w:rsid w:val="00F24104"/>
    <w:rsid w:val="00F3072A"/>
    <w:rsid w:val="00F34B52"/>
    <w:rsid w:val="00F34FF1"/>
    <w:rsid w:val="00F400CA"/>
    <w:rsid w:val="00F41856"/>
    <w:rsid w:val="00F4192B"/>
    <w:rsid w:val="00F426AF"/>
    <w:rsid w:val="00F443B4"/>
    <w:rsid w:val="00F50202"/>
    <w:rsid w:val="00F54547"/>
    <w:rsid w:val="00F578A5"/>
    <w:rsid w:val="00F6318A"/>
    <w:rsid w:val="00F63D1B"/>
    <w:rsid w:val="00F666CB"/>
    <w:rsid w:val="00F670D6"/>
    <w:rsid w:val="00F709F9"/>
    <w:rsid w:val="00F71FD0"/>
    <w:rsid w:val="00F72A21"/>
    <w:rsid w:val="00F75F88"/>
    <w:rsid w:val="00F7617E"/>
    <w:rsid w:val="00F761FD"/>
    <w:rsid w:val="00F77EA1"/>
    <w:rsid w:val="00F8453C"/>
    <w:rsid w:val="00F87011"/>
    <w:rsid w:val="00F9043D"/>
    <w:rsid w:val="00F90603"/>
    <w:rsid w:val="00F92454"/>
    <w:rsid w:val="00F931EC"/>
    <w:rsid w:val="00F94189"/>
    <w:rsid w:val="00FA12B0"/>
    <w:rsid w:val="00FA63D5"/>
    <w:rsid w:val="00FB1B54"/>
    <w:rsid w:val="00FB26D7"/>
    <w:rsid w:val="00FB4F62"/>
    <w:rsid w:val="00FB62EE"/>
    <w:rsid w:val="00FB65C2"/>
    <w:rsid w:val="00FB6C7D"/>
    <w:rsid w:val="00FC22E2"/>
    <w:rsid w:val="00FC2AF8"/>
    <w:rsid w:val="00FC3EB2"/>
    <w:rsid w:val="00FC6385"/>
    <w:rsid w:val="00FC7805"/>
    <w:rsid w:val="00FD031D"/>
    <w:rsid w:val="00FD16D9"/>
    <w:rsid w:val="00FD1791"/>
    <w:rsid w:val="00FD1D17"/>
    <w:rsid w:val="00FD2B64"/>
    <w:rsid w:val="00FE3FBF"/>
    <w:rsid w:val="00FF141F"/>
    <w:rsid w:val="00FF4680"/>
    <w:rsid w:val="00FF63D6"/>
    <w:rsid w:val="00FF663E"/>
    <w:rsid w:val="00FF7A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colormru v:ext="edit" colors="#ff5050,gray,#909090,#969696,#5f5f5f,#d2d2d2,#b2b2b2,silver"/>
    </o:shapedefaults>
    <o:shapelayout v:ext="edit">
      <o:idmap v:ext="edit" data="1"/>
    </o:shapelayout>
  </w:shapeDefaults>
  <w:decimalSymbol w:val=","/>
  <w:listSeparator w:val=";"/>
  <w14:docId w14:val="7A058C99"/>
  <w15:docId w15:val="{F5206017-DF50-406F-87BE-596CEA33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36"/>
    <w:pPr>
      <w:widowControl w:val="0"/>
      <w:jc w:val="both"/>
    </w:pPr>
    <w:rPr>
      <w:rFonts w:ascii="Arial" w:eastAsia="MS PGothic" w:hAnsi="Arial"/>
      <w:kern w:val="2"/>
      <w:position w:val="-2"/>
      <w:sz w:val="22"/>
      <w:szCs w:val="24"/>
      <w:lang w:val="en-US" w:eastAsia="ja-JP"/>
    </w:rPr>
  </w:style>
  <w:style w:type="paragraph" w:styleId="Overskrift1">
    <w:name w:val="heading 1"/>
    <w:basedOn w:val="Normal"/>
    <w:link w:val="Overskrift1Tegn"/>
    <w:qFormat/>
    <w:rsid w:val="001C7382"/>
    <w:pPr>
      <w:widowControl/>
      <w:spacing w:before="100" w:beforeAutospacing="1" w:after="100" w:afterAutospacing="1"/>
      <w:jc w:val="left"/>
      <w:outlineLvl w:val="0"/>
    </w:pPr>
    <w:rPr>
      <w:rFonts w:ascii="MS PGothic" w:hAnsi="MS PGothic" w:cs="MS PGothic"/>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35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5047D2"/>
    <w:pPr>
      <w:tabs>
        <w:tab w:val="center" w:pos="4252"/>
        <w:tab w:val="right" w:pos="8504"/>
      </w:tabs>
      <w:snapToGrid w:val="0"/>
    </w:pPr>
  </w:style>
  <w:style w:type="paragraph" w:styleId="Sidefod">
    <w:name w:val="footer"/>
    <w:basedOn w:val="Normal"/>
    <w:rsid w:val="005047D2"/>
    <w:pPr>
      <w:tabs>
        <w:tab w:val="center" w:pos="4252"/>
        <w:tab w:val="right" w:pos="8504"/>
      </w:tabs>
      <w:snapToGrid w:val="0"/>
    </w:pPr>
  </w:style>
  <w:style w:type="paragraph" w:styleId="Bloktekst">
    <w:name w:val="Block Text"/>
    <w:basedOn w:val="Normal"/>
    <w:rsid w:val="0044673D"/>
    <w:pPr>
      <w:tabs>
        <w:tab w:val="left" w:pos="210"/>
        <w:tab w:val="left" w:pos="639"/>
      </w:tabs>
      <w:autoSpaceDE w:val="0"/>
      <w:autoSpaceDN w:val="0"/>
      <w:snapToGrid w:val="0"/>
      <w:spacing w:line="240" w:lineRule="atLeast"/>
      <w:ind w:leftChars="105" w:left="440" w:rightChars="191" w:right="401" w:hangingChars="100" w:hanging="220"/>
    </w:pPr>
    <w:rPr>
      <w:rFonts w:ascii="MS Gothic" w:eastAsia="MS Gothic" w:hAnsi="MS Gothic"/>
      <w:color w:val="000000"/>
    </w:rPr>
  </w:style>
  <w:style w:type="paragraph" w:styleId="Sluthilsen">
    <w:name w:val="Closing"/>
    <w:basedOn w:val="Normal"/>
    <w:rsid w:val="00806DB1"/>
    <w:pPr>
      <w:jc w:val="right"/>
    </w:pPr>
    <w:rPr>
      <w:rFonts w:ascii="MS Gothic" w:eastAsia="MS Gothic" w:hAnsi="MS Gothic"/>
      <w:color w:val="000000"/>
      <w:szCs w:val="20"/>
    </w:rPr>
  </w:style>
  <w:style w:type="character" w:styleId="Hyperlink">
    <w:name w:val="Hyperlink"/>
    <w:rsid w:val="00D82BB0"/>
    <w:rPr>
      <w:color w:val="0000FF"/>
      <w:u w:val="single"/>
    </w:rPr>
  </w:style>
  <w:style w:type="paragraph" w:styleId="Markeringsbobletekst">
    <w:name w:val="Balloon Text"/>
    <w:basedOn w:val="Normal"/>
    <w:semiHidden/>
    <w:rsid w:val="00E8119B"/>
    <w:rPr>
      <w:rFonts w:eastAsia="MS Gothic"/>
      <w:sz w:val="18"/>
      <w:szCs w:val="18"/>
    </w:rPr>
  </w:style>
  <w:style w:type="character" w:styleId="Sidetal">
    <w:name w:val="page number"/>
    <w:basedOn w:val="Standardskrifttypeiafsnit"/>
    <w:rsid w:val="0022185D"/>
  </w:style>
  <w:style w:type="character" w:styleId="Strk">
    <w:name w:val="Strong"/>
    <w:qFormat/>
    <w:rsid w:val="005C7AB5"/>
    <w:rPr>
      <w:b/>
      <w:bCs/>
    </w:rPr>
  </w:style>
  <w:style w:type="character" w:customStyle="1" w:styleId="apple-style-span">
    <w:name w:val="apple-style-span"/>
    <w:basedOn w:val="Standardskrifttypeiafsnit"/>
    <w:rsid w:val="007A6B4E"/>
  </w:style>
  <w:style w:type="paragraph" w:customStyle="1" w:styleId="Heading21">
    <w:name w:val="Heading 21"/>
    <w:next w:val="Body"/>
    <w:rsid w:val="00961C49"/>
    <w:pPr>
      <w:keepNext/>
      <w:spacing w:before="240"/>
      <w:outlineLvl w:val="1"/>
    </w:pPr>
    <w:rPr>
      <w:rFonts w:ascii="Helvetica" w:eastAsia="ヒラギノ角ゴ Pro W3" w:hAnsi="Helvetica"/>
      <w:b/>
      <w:i/>
      <w:color w:val="000000"/>
      <w:sz w:val="28"/>
      <w:lang w:val="en-US" w:eastAsia="de-DE"/>
    </w:rPr>
  </w:style>
  <w:style w:type="paragraph" w:customStyle="1" w:styleId="Heading31">
    <w:name w:val="Heading 31"/>
    <w:next w:val="Body"/>
    <w:rsid w:val="00961C49"/>
    <w:pPr>
      <w:keepNext/>
      <w:spacing w:before="240"/>
      <w:outlineLvl w:val="2"/>
    </w:pPr>
    <w:rPr>
      <w:rFonts w:ascii="Helvetica" w:eastAsia="ヒラギノ角ゴ Pro W3" w:hAnsi="Helvetica"/>
      <w:b/>
      <w:color w:val="000000"/>
      <w:sz w:val="24"/>
      <w:lang w:val="en-US" w:eastAsia="de-DE"/>
    </w:rPr>
  </w:style>
  <w:style w:type="paragraph" w:customStyle="1" w:styleId="Body">
    <w:name w:val="Body"/>
    <w:rsid w:val="00961C49"/>
    <w:pPr>
      <w:spacing w:after="240"/>
    </w:pPr>
    <w:rPr>
      <w:rFonts w:ascii="Times" w:eastAsia="ヒラギノ角ゴ Pro W3" w:hAnsi="Times"/>
      <w:color w:val="000000"/>
      <w:sz w:val="24"/>
      <w:lang w:val="en-US" w:eastAsia="de-DE"/>
    </w:rPr>
  </w:style>
  <w:style w:type="numbering" w:customStyle="1" w:styleId="NumberedList">
    <w:name w:val="Numbered List"/>
    <w:rsid w:val="00961C49"/>
  </w:style>
  <w:style w:type="paragraph" w:customStyle="1" w:styleId="heading3">
    <w:name w:val="heading3"/>
    <w:basedOn w:val="Normal"/>
    <w:rsid w:val="00961C49"/>
    <w:pPr>
      <w:keepNext/>
      <w:widowControl/>
      <w:spacing w:before="240"/>
      <w:jc w:val="left"/>
    </w:pPr>
    <w:rPr>
      <w:rFonts w:ascii="Helvetica" w:eastAsia="MS Mincho" w:hAnsi="Helvetica"/>
      <w:b/>
      <w:bCs/>
      <w:color w:val="000000"/>
      <w:kern w:val="0"/>
    </w:rPr>
  </w:style>
  <w:style w:type="paragraph" w:customStyle="1" w:styleId="body0">
    <w:name w:val="body"/>
    <w:basedOn w:val="Normal"/>
    <w:rsid w:val="00961C49"/>
    <w:pPr>
      <w:widowControl/>
      <w:spacing w:after="240"/>
      <w:jc w:val="left"/>
    </w:pPr>
    <w:rPr>
      <w:rFonts w:ascii="Times" w:eastAsia="MS Mincho" w:hAnsi="Times"/>
      <w:color w:val="000000"/>
      <w:kern w:val="0"/>
    </w:rPr>
  </w:style>
  <w:style w:type="paragraph" w:styleId="NormalWeb">
    <w:name w:val="Normal (Web)"/>
    <w:basedOn w:val="Normal"/>
    <w:rsid w:val="00AE0A19"/>
    <w:pPr>
      <w:widowControl/>
      <w:spacing w:before="100" w:beforeAutospacing="1" w:after="100" w:afterAutospacing="1"/>
      <w:jc w:val="left"/>
    </w:pPr>
    <w:rPr>
      <w:rFonts w:ascii="MS PGothic" w:hAnsi="MS PGothic" w:cs="MS PGothic"/>
      <w:kern w:val="0"/>
    </w:rPr>
  </w:style>
  <w:style w:type="character" w:customStyle="1" w:styleId="apple-converted-space">
    <w:name w:val="apple-converted-space"/>
    <w:basedOn w:val="Standardskrifttypeiafsnit"/>
    <w:rsid w:val="00D212E9"/>
  </w:style>
  <w:style w:type="character" w:styleId="Fremhv">
    <w:name w:val="Emphasis"/>
    <w:qFormat/>
    <w:rsid w:val="0006323E"/>
    <w:rPr>
      <w:i/>
      <w:iCs/>
    </w:rPr>
  </w:style>
  <w:style w:type="paragraph" w:customStyle="1" w:styleId="Heading11">
    <w:name w:val="Heading 11"/>
    <w:next w:val="Body"/>
    <w:rsid w:val="00CE6A9E"/>
    <w:pPr>
      <w:keepNext/>
      <w:outlineLvl w:val="0"/>
    </w:pPr>
    <w:rPr>
      <w:rFonts w:ascii="Helvetica" w:eastAsia="ヒラギノ角ゴ Pro W3" w:hAnsi="Helvetica"/>
      <w:b/>
      <w:color w:val="000000"/>
      <w:sz w:val="36"/>
      <w:lang w:val="en-US" w:eastAsia="de-DE"/>
    </w:rPr>
  </w:style>
  <w:style w:type="character" w:styleId="Kommentarhenvisning">
    <w:name w:val="annotation reference"/>
    <w:semiHidden/>
    <w:rsid w:val="004D699E"/>
    <w:rPr>
      <w:sz w:val="18"/>
      <w:szCs w:val="18"/>
    </w:rPr>
  </w:style>
  <w:style w:type="paragraph" w:styleId="Kommentartekst">
    <w:name w:val="annotation text"/>
    <w:basedOn w:val="Normal"/>
    <w:link w:val="KommentartekstTegn"/>
    <w:semiHidden/>
    <w:rsid w:val="004D699E"/>
    <w:pPr>
      <w:jc w:val="left"/>
    </w:pPr>
  </w:style>
  <w:style w:type="paragraph" w:styleId="Kommentaremne">
    <w:name w:val="annotation subject"/>
    <w:basedOn w:val="Kommentartekst"/>
    <w:next w:val="Kommentartekst"/>
    <w:semiHidden/>
    <w:rsid w:val="004D699E"/>
    <w:rPr>
      <w:b/>
      <w:bCs/>
    </w:rPr>
  </w:style>
  <w:style w:type="paragraph" w:styleId="Almindeligtekst">
    <w:name w:val="Plain Text"/>
    <w:basedOn w:val="Normal"/>
    <w:link w:val="AlmindeligtekstTegn"/>
    <w:uiPriority w:val="99"/>
    <w:unhideWhenUsed/>
    <w:rsid w:val="00C44E43"/>
    <w:pPr>
      <w:widowControl/>
      <w:jc w:val="left"/>
    </w:pPr>
    <w:rPr>
      <w:rFonts w:ascii="Consolas" w:eastAsia="Calibri" w:hAnsi="Consolas"/>
      <w:kern w:val="0"/>
      <w:position w:val="0"/>
      <w:sz w:val="21"/>
      <w:szCs w:val="21"/>
      <w:lang w:val="de-DE" w:eastAsia="en-US"/>
    </w:rPr>
  </w:style>
  <w:style w:type="character" w:customStyle="1" w:styleId="AlmindeligtekstTegn">
    <w:name w:val="Almindelig tekst Tegn"/>
    <w:link w:val="Almindeligtekst"/>
    <w:uiPriority w:val="99"/>
    <w:rsid w:val="00C44E43"/>
    <w:rPr>
      <w:rFonts w:ascii="Consolas" w:eastAsia="Calibri" w:hAnsi="Consolas" w:cs="Times New Roman"/>
      <w:sz w:val="21"/>
      <w:szCs w:val="21"/>
      <w:lang w:eastAsia="en-US"/>
    </w:rPr>
  </w:style>
  <w:style w:type="paragraph" w:styleId="Listeafsnit">
    <w:name w:val="List Paragraph"/>
    <w:basedOn w:val="Normal"/>
    <w:uiPriority w:val="34"/>
    <w:qFormat/>
    <w:rsid w:val="000204C2"/>
    <w:pPr>
      <w:widowControl/>
      <w:spacing w:after="120"/>
      <w:ind w:left="720"/>
      <w:jc w:val="left"/>
    </w:pPr>
    <w:rPr>
      <w:rFonts w:eastAsia="Times New Roman" w:cs="Arial"/>
      <w:kern w:val="0"/>
      <w:position w:val="0"/>
      <w:sz w:val="20"/>
      <w:szCs w:val="20"/>
      <w:lang w:val="de-DE" w:eastAsia="de-DE"/>
    </w:rPr>
  </w:style>
  <w:style w:type="character" w:customStyle="1" w:styleId="Overskrift1Tegn">
    <w:name w:val="Overskrift 1 Tegn"/>
    <w:basedOn w:val="Standardskrifttypeiafsnit"/>
    <w:link w:val="Overskrift1"/>
    <w:rsid w:val="0020278B"/>
    <w:rPr>
      <w:rFonts w:ascii="MS PGothic" w:eastAsia="MS PGothic" w:hAnsi="MS PGothic" w:cs="MS PGothic"/>
      <w:b/>
      <w:bCs/>
      <w:kern w:val="36"/>
      <w:position w:val="-2"/>
      <w:sz w:val="48"/>
      <w:szCs w:val="48"/>
      <w:lang w:val="en-US" w:eastAsia="ja-JP"/>
    </w:rPr>
  </w:style>
  <w:style w:type="character" w:customStyle="1" w:styleId="SidehovedTegn">
    <w:name w:val="Sidehoved Tegn"/>
    <w:basedOn w:val="Standardskrifttypeiafsnit"/>
    <w:link w:val="Sidehoved"/>
    <w:uiPriority w:val="99"/>
    <w:rsid w:val="0020278B"/>
    <w:rPr>
      <w:rFonts w:ascii="Arial" w:eastAsia="MS PGothic" w:hAnsi="Arial"/>
      <w:kern w:val="2"/>
      <w:position w:val="-2"/>
      <w:sz w:val="22"/>
      <w:szCs w:val="24"/>
      <w:lang w:val="en-US" w:eastAsia="ja-JP"/>
    </w:rPr>
  </w:style>
  <w:style w:type="character" w:styleId="BesgtLink">
    <w:name w:val="FollowedHyperlink"/>
    <w:basedOn w:val="Standardskrifttypeiafsnit"/>
    <w:rsid w:val="00203C78"/>
    <w:rPr>
      <w:color w:val="800080" w:themeColor="followedHyperlink"/>
      <w:u w:val="single"/>
    </w:rPr>
  </w:style>
  <w:style w:type="paragraph" w:customStyle="1" w:styleId="textsmall">
    <w:name w:val="textsmall"/>
    <w:basedOn w:val="Normal"/>
    <w:rsid w:val="000F5201"/>
    <w:pPr>
      <w:widowControl/>
      <w:spacing w:before="100" w:beforeAutospacing="1" w:after="100" w:afterAutospacing="1"/>
      <w:jc w:val="left"/>
    </w:pPr>
    <w:rPr>
      <w:rFonts w:ascii="Times New Roman" w:eastAsiaTheme="minorHAnsi" w:hAnsi="Times New Roman"/>
      <w:kern w:val="0"/>
      <w:position w:val="0"/>
      <w:sz w:val="24"/>
      <w:lang w:eastAsia="en-US"/>
    </w:rPr>
  </w:style>
  <w:style w:type="paragraph" w:styleId="Korrektur">
    <w:name w:val="Revision"/>
    <w:hidden/>
    <w:uiPriority w:val="99"/>
    <w:semiHidden/>
    <w:rsid w:val="008E3C69"/>
    <w:rPr>
      <w:rFonts w:ascii="Arial" w:eastAsia="MS PGothic" w:hAnsi="Arial"/>
      <w:kern w:val="2"/>
      <w:position w:val="-2"/>
      <w:sz w:val="22"/>
      <w:szCs w:val="24"/>
      <w:lang w:val="en-US" w:eastAsia="ja-JP"/>
    </w:rPr>
  </w:style>
  <w:style w:type="character" w:customStyle="1" w:styleId="KommentartekstTegn">
    <w:name w:val="Kommentartekst Tegn"/>
    <w:basedOn w:val="Standardskrifttypeiafsnit"/>
    <w:link w:val="Kommentartekst"/>
    <w:semiHidden/>
    <w:rsid w:val="0030469D"/>
    <w:rPr>
      <w:rFonts w:ascii="Arial" w:eastAsia="MS PGothic" w:hAnsi="Arial"/>
      <w:kern w:val="2"/>
      <w:position w:val="-2"/>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152">
      <w:bodyDiv w:val="1"/>
      <w:marLeft w:val="0"/>
      <w:marRight w:val="0"/>
      <w:marTop w:val="0"/>
      <w:marBottom w:val="0"/>
      <w:divBdr>
        <w:top w:val="none" w:sz="0" w:space="0" w:color="auto"/>
        <w:left w:val="none" w:sz="0" w:space="0" w:color="auto"/>
        <w:bottom w:val="none" w:sz="0" w:space="0" w:color="auto"/>
        <w:right w:val="none" w:sz="0" w:space="0" w:color="auto"/>
      </w:divBdr>
    </w:div>
    <w:div w:id="67922508">
      <w:bodyDiv w:val="1"/>
      <w:marLeft w:val="150"/>
      <w:marRight w:val="150"/>
      <w:marTop w:val="0"/>
      <w:marBottom w:val="0"/>
      <w:divBdr>
        <w:top w:val="none" w:sz="0" w:space="0" w:color="auto"/>
        <w:left w:val="none" w:sz="0" w:space="0" w:color="auto"/>
        <w:bottom w:val="none" w:sz="0" w:space="0" w:color="auto"/>
        <w:right w:val="none" w:sz="0" w:space="0" w:color="auto"/>
      </w:divBdr>
      <w:divsChild>
        <w:div w:id="1196429500">
          <w:marLeft w:val="0"/>
          <w:marRight w:val="0"/>
          <w:marTop w:val="0"/>
          <w:marBottom w:val="0"/>
          <w:divBdr>
            <w:top w:val="single" w:sz="6" w:space="0" w:color="FFFFFF"/>
            <w:left w:val="single" w:sz="2" w:space="0" w:color="FFFFFF"/>
            <w:bottom w:val="single" w:sz="2" w:space="0" w:color="FFFFFF"/>
            <w:right w:val="single" w:sz="2" w:space="0" w:color="FFFFFF"/>
          </w:divBdr>
          <w:divsChild>
            <w:div w:id="2527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968">
      <w:bodyDiv w:val="1"/>
      <w:marLeft w:val="0"/>
      <w:marRight w:val="0"/>
      <w:marTop w:val="0"/>
      <w:marBottom w:val="0"/>
      <w:divBdr>
        <w:top w:val="none" w:sz="0" w:space="0" w:color="auto"/>
        <w:left w:val="none" w:sz="0" w:space="0" w:color="auto"/>
        <w:bottom w:val="none" w:sz="0" w:space="0" w:color="auto"/>
        <w:right w:val="none" w:sz="0" w:space="0" w:color="auto"/>
      </w:divBdr>
    </w:div>
    <w:div w:id="153839550">
      <w:bodyDiv w:val="1"/>
      <w:marLeft w:val="0"/>
      <w:marRight w:val="0"/>
      <w:marTop w:val="0"/>
      <w:marBottom w:val="0"/>
      <w:divBdr>
        <w:top w:val="none" w:sz="0" w:space="0" w:color="auto"/>
        <w:left w:val="none" w:sz="0" w:space="0" w:color="auto"/>
        <w:bottom w:val="none" w:sz="0" w:space="0" w:color="auto"/>
        <w:right w:val="none" w:sz="0" w:space="0" w:color="auto"/>
      </w:divBdr>
      <w:divsChild>
        <w:div w:id="978417493">
          <w:marLeft w:val="432"/>
          <w:marRight w:val="0"/>
          <w:marTop w:val="60"/>
          <w:marBottom w:val="40"/>
          <w:divBdr>
            <w:top w:val="none" w:sz="0" w:space="0" w:color="auto"/>
            <w:left w:val="none" w:sz="0" w:space="0" w:color="auto"/>
            <w:bottom w:val="none" w:sz="0" w:space="0" w:color="auto"/>
            <w:right w:val="none" w:sz="0" w:space="0" w:color="auto"/>
          </w:divBdr>
        </w:div>
        <w:div w:id="999388018">
          <w:marLeft w:val="432"/>
          <w:marRight w:val="0"/>
          <w:marTop w:val="60"/>
          <w:marBottom w:val="40"/>
          <w:divBdr>
            <w:top w:val="none" w:sz="0" w:space="0" w:color="auto"/>
            <w:left w:val="none" w:sz="0" w:space="0" w:color="auto"/>
            <w:bottom w:val="none" w:sz="0" w:space="0" w:color="auto"/>
            <w:right w:val="none" w:sz="0" w:space="0" w:color="auto"/>
          </w:divBdr>
        </w:div>
        <w:div w:id="1570462359">
          <w:marLeft w:val="432"/>
          <w:marRight w:val="0"/>
          <w:marTop w:val="60"/>
          <w:marBottom w:val="40"/>
          <w:divBdr>
            <w:top w:val="none" w:sz="0" w:space="0" w:color="auto"/>
            <w:left w:val="none" w:sz="0" w:space="0" w:color="auto"/>
            <w:bottom w:val="none" w:sz="0" w:space="0" w:color="auto"/>
            <w:right w:val="none" w:sz="0" w:space="0" w:color="auto"/>
          </w:divBdr>
        </w:div>
        <w:div w:id="560873390">
          <w:marLeft w:val="432"/>
          <w:marRight w:val="0"/>
          <w:marTop w:val="60"/>
          <w:marBottom w:val="40"/>
          <w:divBdr>
            <w:top w:val="none" w:sz="0" w:space="0" w:color="auto"/>
            <w:left w:val="none" w:sz="0" w:space="0" w:color="auto"/>
            <w:bottom w:val="none" w:sz="0" w:space="0" w:color="auto"/>
            <w:right w:val="none" w:sz="0" w:space="0" w:color="auto"/>
          </w:divBdr>
        </w:div>
      </w:divsChild>
    </w:div>
    <w:div w:id="309016322">
      <w:bodyDiv w:val="1"/>
      <w:marLeft w:val="0"/>
      <w:marRight w:val="0"/>
      <w:marTop w:val="0"/>
      <w:marBottom w:val="0"/>
      <w:divBdr>
        <w:top w:val="none" w:sz="0" w:space="0" w:color="auto"/>
        <w:left w:val="none" w:sz="0" w:space="0" w:color="auto"/>
        <w:bottom w:val="none" w:sz="0" w:space="0" w:color="auto"/>
        <w:right w:val="none" w:sz="0" w:space="0" w:color="auto"/>
      </w:divBdr>
    </w:div>
    <w:div w:id="354162834">
      <w:bodyDiv w:val="1"/>
      <w:marLeft w:val="0"/>
      <w:marRight w:val="0"/>
      <w:marTop w:val="0"/>
      <w:marBottom w:val="0"/>
      <w:divBdr>
        <w:top w:val="none" w:sz="0" w:space="0" w:color="auto"/>
        <w:left w:val="none" w:sz="0" w:space="0" w:color="auto"/>
        <w:bottom w:val="none" w:sz="0" w:space="0" w:color="auto"/>
        <w:right w:val="none" w:sz="0" w:space="0" w:color="auto"/>
      </w:divBdr>
    </w:div>
    <w:div w:id="682629385">
      <w:bodyDiv w:val="1"/>
      <w:marLeft w:val="150"/>
      <w:marRight w:val="150"/>
      <w:marTop w:val="0"/>
      <w:marBottom w:val="0"/>
      <w:divBdr>
        <w:top w:val="none" w:sz="0" w:space="0" w:color="auto"/>
        <w:left w:val="none" w:sz="0" w:space="0" w:color="auto"/>
        <w:bottom w:val="none" w:sz="0" w:space="0" w:color="auto"/>
        <w:right w:val="none" w:sz="0" w:space="0" w:color="auto"/>
      </w:divBdr>
      <w:divsChild>
        <w:div w:id="46342200">
          <w:marLeft w:val="0"/>
          <w:marRight w:val="0"/>
          <w:marTop w:val="0"/>
          <w:marBottom w:val="0"/>
          <w:divBdr>
            <w:top w:val="single" w:sz="6" w:space="0" w:color="FFFFFF"/>
            <w:left w:val="single" w:sz="2" w:space="0" w:color="FFFFFF"/>
            <w:bottom w:val="single" w:sz="2" w:space="0" w:color="FFFFFF"/>
            <w:right w:val="single" w:sz="2" w:space="0" w:color="FFFFFF"/>
          </w:divBdr>
          <w:divsChild>
            <w:div w:id="1327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9451">
      <w:bodyDiv w:val="1"/>
      <w:marLeft w:val="0"/>
      <w:marRight w:val="0"/>
      <w:marTop w:val="0"/>
      <w:marBottom w:val="0"/>
      <w:divBdr>
        <w:top w:val="none" w:sz="0" w:space="0" w:color="auto"/>
        <w:left w:val="none" w:sz="0" w:space="0" w:color="auto"/>
        <w:bottom w:val="none" w:sz="0" w:space="0" w:color="auto"/>
        <w:right w:val="none" w:sz="0" w:space="0" w:color="auto"/>
      </w:divBdr>
    </w:div>
    <w:div w:id="1050811751">
      <w:bodyDiv w:val="1"/>
      <w:marLeft w:val="0"/>
      <w:marRight w:val="0"/>
      <w:marTop w:val="0"/>
      <w:marBottom w:val="0"/>
      <w:divBdr>
        <w:top w:val="none" w:sz="0" w:space="0" w:color="auto"/>
        <w:left w:val="none" w:sz="0" w:space="0" w:color="auto"/>
        <w:bottom w:val="none" w:sz="0" w:space="0" w:color="auto"/>
        <w:right w:val="none" w:sz="0" w:space="0" w:color="auto"/>
      </w:divBdr>
      <w:divsChild>
        <w:div w:id="192764372">
          <w:marLeft w:val="547"/>
          <w:marRight w:val="0"/>
          <w:marTop w:val="0"/>
          <w:marBottom w:val="0"/>
          <w:divBdr>
            <w:top w:val="none" w:sz="0" w:space="0" w:color="auto"/>
            <w:left w:val="none" w:sz="0" w:space="0" w:color="auto"/>
            <w:bottom w:val="none" w:sz="0" w:space="0" w:color="auto"/>
            <w:right w:val="none" w:sz="0" w:space="0" w:color="auto"/>
          </w:divBdr>
        </w:div>
      </w:divsChild>
    </w:div>
    <w:div w:id="1098018837">
      <w:bodyDiv w:val="1"/>
      <w:marLeft w:val="0"/>
      <w:marRight w:val="0"/>
      <w:marTop w:val="0"/>
      <w:marBottom w:val="0"/>
      <w:divBdr>
        <w:top w:val="none" w:sz="0" w:space="0" w:color="auto"/>
        <w:left w:val="none" w:sz="0" w:space="0" w:color="auto"/>
        <w:bottom w:val="none" w:sz="0" w:space="0" w:color="auto"/>
        <w:right w:val="none" w:sz="0" w:space="0" w:color="auto"/>
      </w:divBdr>
    </w:div>
    <w:div w:id="1105923564">
      <w:bodyDiv w:val="1"/>
      <w:marLeft w:val="0"/>
      <w:marRight w:val="0"/>
      <w:marTop w:val="0"/>
      <w:marBottom w:val="0"/>
      <w:divBdr>
        <w:top w:val="none" w:sz="0" w:space="0" w:color="auto"/>
        <w:left w:val="none" w:sz="0" w:space="0" w:color="auto"/>
        <w:bottom w:val="none" w:sz="0" w:space="0" w:color="auto"/>
        <w:right w:val="none" w:sz="0" w:space="0" w:color="auto"/>
      </w:divBdr>
    </w:div>
    <w:div w:id="1151026100">
      <w:bodyDiv w:val="1"/>
      <w:marLeft w:val="0"/>
      <w:marRight w:val="0"/>
      <w:marTop w:val="0"/>
      <w:marBottom w:val="0"/>
      <w:divBdr>
        <w:top w:val="none" w:sz="0" w:space="0" w:color="auto"/>
        <w:left w:val="none" w:sz="0" w:space="0" w:color="auto"/>
        <w:bottom w:val="none" w:sz="0" w:space="0" w:color="auto"/>
        <w:right w:val="none" w:sz="0" w:space="0" w:color="auto"/>
      </w:divBdr>
      <w:divsChild>
        <w:div w:id="1946116389">
          <w:marLeft w:val="432"/>
          <w:marRight w:val="0"/>
          <w:marTop w:val="60"/>
          <w:marBottom w:val="40"/>
          <w:divBdr>
            <w:top w:val="none" w:sz="0" w:space="0" w:color="auto"/>
            <w:left w:val="none" w:sz="0" w:space="0" w:color="auto"/>
            <w:bottom w:val="none" w:sz="0" w:space="0" w:color="auto"/>
            <w:right w:val="none" w:sz="0" w:space="0" w:color="auto"/>
          </w:divBdr>
        </w:div>
        <w:div w:id="1156535664">
          <w:marLeft w:val="432"/>
          <w:marRight w:val="0"/>
          <w:marTop w:val="60"/>
          <w:marBottom w:val="40"/>
          <w:divBdr>
            <w:top w:val="none" w:sz="0" w:space="0" w:color="auto"/>
            <w:left w:val="none" w:sz="0" w:space="0" w:color="auto"/>
            <w:bottom w:val="none" w:sz="0" w:space="0" w:color="auto"/>
            <w:right w:val="none" w:sz="0" w:space="0" w:color="auto"/>
          </w:divBdr>
        </w:div>
      </w:divsChild>
    </w:div>
    <w:div w:id="1319769309">
      <w:bodyDiv w:val="1"/>
      <w:marLeft w:val="0"/>
      <w:marRight w:val="0"/>
      <w:marTop w:val="0"/>
      <w:marBottom w:val="0"/>
      <w:divBdr>
        <w:top w:val="none" w:sz="0" w:space="0" w:color="auto"/>
        <w:left w:val="none" w:sz="0" w:space="0" w:color="auto"/>
        <w:bottom w:val="none" w:sz="0" w:space="0" w:color="auto"/>
        <w:right w:val="none" w:sz="0" w:space="0" w:color="auto"/>
      </w:divBdr>
      <w:divsChild>
        <w:div w:id="1616056667">
          <w:marLeft w:val="850"/>
          <w:marRight w:val="0"/>
          <w:marTop w:val="60"/>
          <w:marBottom w:val="40"/>
          <w:divBdr>
            <w:top w:val="none" w:sz="0" w:space="0" w:color="auto"/>
            <w:left w:val="none" w:sz="0" w:space="0" w:color="auto"/>
            <w:bottom w:val="none" w:sz="0" w:space="0" w:color="auto"/>
            <w:right w:val="none" w:sz="0" w:space="0" w:color="auto"/>
          </w:divBdr>
        </w:div>
      </w:divsChild>
    </w:div>
    <w:div w:id="1426537467">
      <w:bodyDiv w:val="1"/>
      <w:marLeft w:val="0"/>
      <w:marRight w:val="0"/>
      <w:marTop w:val="0"/>
      <w:marBottom w:val="0"/>
      <w:divBdr>
        <w:top w:val="none" w:sz="0" w:space="0" w:color="auto"/>
        <w:left w:val="none" w:sz="0" w:space="0" w:color="auto"/>
        <w:bottom w:val="none" w:sz="0" w:space="0" w:color="auto"/>
        <w:right w:val="none" w:sz="0" w:space="0" w:color="auto"/>
      </w:divBdr>
    </w:div>
    <w:div w:id="1480419378">
      <w:bodyDiv w:val="1"/>
      <w:marLeft w:val="0"/>
      <w:marRight w:val="0"/>
      <w:marTop w:val="0"/>
      <w:marBottom w:val="0"/>
      <w:divBdr>
        <w:top w:val="none" w:sz="0" w:space="0" w:color="auto"/>
        <w:left w:val="none" w:sz="0" w:space="0" w:color="auto"/>
        <w:bottom w:val="none" w:sz="0" w:space="0" w:color="auto"/>
        <w:right w:val="none" w:sz="0" w:space="0" w:color="auto"/>
      </w:divBdr>
    </w:div>
    <w:div w:id="1536580615">
      <w:bodyDiv w:val="1"/>
      <w:marLeft w:val="0"/>
      <w:marRight w:val="0"/>
      <w:marTop w:val="0"/>
      <w:marBottom w:val="0"/>
      <w:divBdr>
        <w:top w:val="none" w:sz="0" w:space="0" w:color="auto"/>
        <w:left w:val="none" w:sz="0" w:space="0" w:color="auto"/>
        <w:bottom w:val="none" w:sz="0" w:space="0" w:color="auto"/>
        <w:right w:val="none" w:sz="0" w:space="0" w:color="auto"/>
      </w:divBdr>
    </w:div>
    <w:div w:id="1627736644">
      <w:bodyDiv w:val="1"/>
      <w:marLeft w:val="0"/>
      <w:marRight w:val="0"/>
      <w:marTop w:val="0"/>
      <w:marBottom w:val="0"/>
      <w:divBdr>
        <w:top w:val="none" w:sz="0" w:space="0" w:color="auto"/>
        <w:left w:val="none" w:sz="0" w:space="0" w:color="auto"/>
        <w:bottom w:val="none" w:sz="0" w:space="0" w:color="auto"/>
        <w:right w:val="none" w:sz="0" w:space="0" w:color="auto"/>
      </w:divBdr>
    </w:div>
    <w:div w:id="1708601896">
      <w:bodyDiv w:val="1"/>
      <w:marLeft w:val="0"/>
      <w:marRight w:val="0"/>
      <w:marTop w:val="0"/>
      <w:marBottom w:val="0"/>
      <w:divBdr>
        <w:top w:val="none" w:sz="0" w:space="0" w:color="auto"/>
        <w:left w:val="none" w:sz="0" w:space="0" w:color="auto"/>
        <w:bottom w:val="none" w:sz="0" w:space="0" w:color="auto"/>
        <w:right w:val="none" w:sz="0" w:space="0" w:color="auto"/>
      </w:divBdr>
      <w:divsChild>
        <w:div w:id="113908558">
          <w:marLeft w:val="274"/>
          <w:marRight w:val="0"/>
          <w:marTop w:val="0"/>
          <w:marBottom w:val="0"/>
          <w:divBdr>
            <w:top w:val="none" w:sz="0" w:space="0" w:color="auto"/>
            <w:left w:val="none" w:sz="0" w:space="0" w:color="auto"/>
            <w:bottom w:val="none" w:sz="0" w:space="0" w:color="auto"/>
            <w:right w:val="none" w:sz="0" w:space="0" w:color="auto"/>
          </w:divBdr>
        </w:div>
        <w:div w:id="1785539056">
          <w:marLeft w:val="274"/>
          <w:marRight w:val="0"/>
          <w:marTop w:val="0"/>
          <w:marBottom w:val="0"/>
          <w:divBdr>
            <w:top w:val="none" w:sz="0" w:space="0" w:color="auto"/>
            <w:left w:val="none" w:sz="0" w:space="0" w:color="auto"/>
            <w:bottom w:val="none" w:sz="0" w:space="0" w:color="auto"/>
            <w:right w:val="none" w:sz="0" w:space="0" w:color="auto"/>
          </w:divBdr>
        </w:div>
        <w:div w:id="116991942">
          <w:marLeft w:val="274"/>
          <w:marRight w:val="0"/>
          <w:marTop w:val="0"/>
          <w:marBottom w:val="0"/>
          <w:divBdr>
            <w:top w:val="none" w:sz="0" w:space="0" w:color="auto"/>
            <w:left w:val="none" w:sz="0" w:space="0" w:color="auto"/>
            <w:bottom w:val="none" w:sz="0" w:space="0" w:color="auto"/>
            <w:right w:val="none" w:sz="0" w:space="0" w:color="auto"/>
          </w:divBdr>
        </w:div>
      </w:divsChild>
    </w:div>
    <w:div w:id="1805195323">
      <w:bodyDiv w:val="1"/>
      <w:marLeft w:val="0"/>
      <w:marRight w:val="0"/>
      <w:marTop w:val="0"/>
      <w:marBottom w:val="0"/>
      <w:divBdr>
        <w:top w:val="none" w:sz="0" w:space="0" w:color="auto"/>
        <w:left w:val="none" w:sz="0" w:space="0" w:color="auto"/>
        <w:bottom w:val="none" w:sz="0" w:space="0" w:color="auto"/>
        <w:right w:val="none" w:sz="0" w:space="0" w:color="auto"/>
      </w:divBdr>
    </w:div>
    <w:div w:id="1829708077">
      <w:bodyDiv w:val="1"/>
      <w:marLeft w:val="0"/>
      <w:marRight w:val="0"/>
      <w:marTop w:val="0"/>
      <w:marBottom w:val="0"/>
      <w:divBdr>
        <w:top w:val="none" w:sz="0" w:space="0" w:color="auto"/>
        <w:left w:val="none" w:sz="0" w:space="0" w:color="auto"/>
        <w:bottom w:val="none" w:sz="0" w:space="0" w:color="auto"/>
        <w:right w:val="none" w:sz="0" w:space="0" w:color="auto"/>
      </w:divBdr>
    </w:div>
    <w:div w:id="1952472635">
      <w:bodyDiv w:val="1"/>
      <w:marLeft w:val="0"/>
      <w:marRight w:val="0"/>
      <w:marTop w:val="0"/>
      <w:marBottom w:val="0"/>
      <w:divBdr>
        <w:top w:val="none" w:sz="0" w:space="0" w:color="auto"/>
        <w:left w:val="none" w:sz="0" w:space="0" w:color="auto"/>
        <w:bottom w:val="none" w:sz="0" w:space="0" w:color="auto"/>
        <w:right w:val="none" w:sz="0" w:space="0" w:color="auto"/>
      </w:divBdr>
      <w:divsChild>
        <w:div w:id="1953508658">
          <w:marLeft w:val="547"/>
          <w:marRight w:val="0"/>
          <w:marTop w:val="0"/>
          <w:marBottom w:val="0"/>
          <w:divBdr>
            <w:top w:val="none" w:sz="0" w:space="0" w:color="auto"/>
            <w:left w:val="none" w:sz="0" w:space="0" w:color="auto"/>
            <w:bottom w:val="none" w:sz="0" w:space="0" w:color="auto"/>
            <w:right w:val="none" w:sz="0" w:space="0" w:color="auto"/>
          </w:divBdr>
        </w:div>
      </w:divsChild>
    </w:div>
    <w:div w:id="1985964510">
      <w:bodyDiv w:val="1"/>
      <w:marLeft w:val="0"/>
      <w:marRight w:val="0"/>
      <w:marTop w:val="0"/>
      <w:marBottom w:val="0"/>
      <w:divBdr>
        <w:top w:val="none" w:sz="0" w:space="0" w:color="auto"/>
        <w:left w:val="none" w:sz="0" w:space="0" w:color="auto"/>
        <w:bottom w:val="none" w:sz="0" w:space="0" w:color="auto"/>
        <w:right w:val="none" w:sz="0" w:space="0" w:color="auto"/>
      </w:divBdr>
    </w:div>
    <w:div w:id="20423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Fujitsu_Global" TargetMode="External"/><Relationship Id="rId18" Type="http://schemas.openxmlformats.org/officeDocument/2006/relationships/hyperlink" Target="mailto:susanne.berland@dk.fujitsu.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blog.ts.fujitsu.com" TargetMode="External"/><Relationship Id="rId17" Type="http://schemas.openxmlformats.org/officeDocument/2006/relationships/hyperlink" Target="http://ts.fujitsu.com/ps2/nr/index.aspx" TargetMode="External"/><Relationship Id="rId2" Type="http://schemas.openxmlformats.org/officeDocument/2006/relationships/customXml" Target="../customXml/item2.xml"/><Relationship Id="rId16" Type="http://schemas.openxmlformats.org/officeDocument/2006/relationships/hyperlink" Target="http://mediaportal.ts.fujitsu.com/pages/portal.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facebook.com/FujitsuICT" TargetMode="External"/><Relationship Id="rId10" Type="http://schemas.openxmlformats.org/officeDocument/2006/relationships/endnotes" Target="endnotes.xml"/><Relationship Id="rId19" Type="http://schemas.openxmlformats.org/officeDocument/2006/relationships/hyperlink" Target="http://www.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fujits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2008\02%20Fujitsu\Events%20&amp;%20releases\templates\111103_Press%20Release%20Template%20FTS%20CEMEAI_EN_s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957C44DA8A564EBDB32DC6BA04D13B" ma:contentTypeVersion="0" ma:contentTypeDescription="Opret et nyt dokument." ma:contentTypeScope="" ma:versionID="654814d2e61ca0bf3c3c9afa45b2506f">
  <xsd:schema xmlns:xsd="http://www.w3.org/2001/XMLSchema" xmlns:xs="http://www.w3.org/2001/XMLSchema" xmlns:p="http://schemas.microsoft.com/office/2006/metadata/properties" targetNamespace="http://schemas.microsoft.com/office/2006/metadata/properties" ma:root="true" ma:fieldsID="59c81d0a9b584e1e44888c9309755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03054-4C88-4EF2-A0D1-06260B2378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94B16-E626-4DE1-BD53-DA8FCFE55236}">
  <ds:schemaRefs>
    <ds:schemaRef ds:uri="http://schemas.microsoft.com/sharepoint/v3/contenttype/forms"/>
  </ds:schemaRefs>
</ds:datastoreItem>
</file>

<file path=customXml/itemProps3.xml><?xml version="1.0" encoding="utf-8"?>
<ds:datastoreItem xmlns:ds="http://schemas.openxmlformats.org/officeDocument/2006/customXml" ds:itemID="{770DFCAA-1A5D-42B0-8616-90AF646E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A2E56-ABA1-46E9-908B-D137204A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111103_Press Release Template FTS CEMEAI_EN_small</Template>
  <TotalTime>1</TotalTime>
  <Pages>3</Pages>
  <Words>1206</Words>
  <Characters>7357</Characters>
  <Application>Microsoft Office Word</Application>
  <DocSecurity>0</DocSecurity>
  <Lines>61</Lines>
  <Paragraphs>17</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Newsflash Template</vt:lpstr>
      <vt:lpstr>Newsflash Template</vt:lpstr>
      <vt:lpstr>Newsflash Template</vt:lpstr>
    </vt:vector>
  </TitlesOfParts>
  <Company>Fujitsu Design Limited</Company>
  <LinksUpToDate>false</LinksUpToDate>
  <CharactersWithSpaces>8546</CharactersWithSpaces>
  <SharedDoc>false</SharedDoc>
  <HLinks>
    <vt:vector size="6" baseType="variant">
      <vt:variant>
        <vt:i4>4194424</vt:i4>
      </vt:variant>
      <vt:variant>
        <vt:i4>0</vt:i4>
      </vt:variant>
      <vt:variant>
        <vt:i4>0</vt:i4>
      </vt:variant>
      <vt:variant>
        <vt:i4>5</vt:i4>
      </vt:variant>
      <vt:variant>
        <vt:lpwstr>mailto:simonj@onpr.com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Newsflash Template</dc:title>
  <dc:creator>OnPR</dc:creator>
  <cp:lastModifiedBy>Maj Westh Johansen</cp:lastModifiedBy>
  <cp:revision>2</cp:revision>
  <cp:lastPrinted>2014-11-17T12:39:00Z</cp:lastPrinted>
  <dcterms:created xsi:type="dcterms:W3CDTF">2014-11-25T07:44:00Z</dcterms:created>
  <dcterms:modified xsi:type="dcterms:W3CDTF">2014-11-25T07:44:00Z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0x010100E2957C44DA8A564EBDB32DC6BA04D13B</vt:lpwstr>
  </property>
  <property fmtid="{D5CDD505-2E9C-101B-9397-08002B2CF9AE}" pid="3" name="RetentionPeriod">
    <vt:lpwstr>Do not retain</vt:lpwstr>
  </property>
  <property fmtid="{D5CDD505-2E9C-101B-9397-08002B2CF9AE}" pid="4" name="IsMyDocuments">
    <vt:bool>true</vt:bool>
  </property>
</Properties>
</file>