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DAEB08" w14:textId="77777777" w:rsidR="00954F02" w:rsidRPr="000E16F0" w:rsidRDefault="00407550">
      <w:pPr>
        <w:rPr>
          <w:rFonts w:ascii="Helvetica" w:hAnsi="Helvetica"/>
          <w:sz w:val="18"/>
          <w:szCs w:val="18"/>
        </w:rPr>
      </w:pPr>
      <w:r w:rsidRPr="000E16F0">
        <w:rPr>
          <w:rFonts w:ascii="Helvetica" w:hAnsi="Helvetica"/>
          <w:sz w:val="18"/>
          <w:szCs w:val="18"/>
        </w:rPr>
        <w:t>Pressemeddelelse</w:t>
      </w:r>
    </w:p>
    <w:p w14:paraId="0077544C" w14:textId="77777777" w:rsidR="00407550" w:rsidRPr="000E16F0" w:rsidRDefault="00407550">
      <w:pPr>
        <w:rPr>
          <w:rFonts w:ascii="Helvetica" w:hAnsi="Helvetica"/>
        </w:rPr>
      </w:pPr>
    </w:p>
    <w:p w14:paraId="7CE99889" w14:textId="77777777" w:rsidR="00407550" w:rsidRPr="000E16F0" w:rsidRDefault="00407550">
      <w:pPr>
        <w:rPr>
          <w:rFonts w:ascii="Helvetica" w:hAnsi="Helvetica"/>
          <w:b/>
          <w:sz w:val="40"/>
          <w:szCs w:val="40"/>
        </w:rPr>
      </w:pPr>
      <w:r w:rsidRPr="000E16F0">
        <w:rPr>
          <w:rFonts w:ascii="Helvetica" w:hAnsi="Helvetica"/>
          <w:b/>
          <w:sz w:val="40"/>
          <w:szCs w:val="40"/>
        </w:rPr>
        <w:t>Drakenberg vækkes til live igen</w:t>
      </w:r>
    </w:p>
    <w:p w14:paraId="288DB110" w14:textId="77777777" w:rsidR="00407550" w:rsidRPr="000E16F0" w:rsidRDefault="00407550">
      <w:pPr>
        <w:rPr>
          <w:rFonts w:ascii="Helvetica" w:hAnsi="Helvetica"/>
        </w:rPr>
      </w:pPr>
    </w:p>
    <w:p w14:paraId="5ECE8A67" w14:textId="77777777" w:rsidR="00407550" w:rsidRPr="000E16F0" w:rsidRDefault="00805C47" w:rsidP="000E16F0">
      <w:pPr>
        <w:spacing w:line="276" w:lineRule="auto"/>
        <w:rPr>
          <w:rFonts w:ascii="Helvetica" w:hAnsi="Helvetica"/>
          <w:i/>
          <w:sz w:val="20"/>
          <w:szCs w:val="20"/>
        </w:rPr>
      </w:pPr>
      <w:r>
        <w:rPr>
          <w:rFonts w:ascii="Helvetica" w:hAnsi="Helvetica"/>
          <w:i/>
          <w:sz w:val="20"/>
          <w:szCs w:val="20"/>
        </w:rPr>
        <w:t>Aarhusforfatter Morten Leth Jac</w:t>
      </w:r>
      <w:r w:rsidR="00407550" w:rsidRPr="000E16F0">
        <w:rPr>
          <w:rFonts w:ascii="Helvetica" w:hAnsi="Helvetica"/>
          <w:i/>
          <w:sz w:val="20"/>
          <w:szCs w:val="20"/>
        </w:rPr>
        <w:t>obsen er aktuel med en historisk roman om verdens ældste menneske, der endte sine dage som mumie i Aarhus Domkirke.</w:t>
      </w:r>
    </w:p>
    <w:p w14:paraId="34A07838" w14:textId="77777777" w:rsidR="00407550" w:rsidRPr="000E16F0" w:rsidRDefault="00407550" w:rsidP="000E16F0">
      <w:pPr>
        <w:spacing w:line="276" w:lineRule="auto"/>
        <w:rPr>
          <w:rFonts w:ascii="Helvetica" w:hAnsi="Helvetica"/>
          <w:sz w:val="20"/>
          <w:szCs w:val="20"/>
        </w:rPr>
      </w:pPr>
    </w:p>
    <w:p w14:paraId="0B30DE47" w14:textId="77777777" w:rsidR="00407550" w:rsidRPr="000E16F0" w:rsidRDefault="00407550" w:rsidP="000E16F0">
      <w:pPr>
        <w:spacing w:line="276" w:lineRule="auto"/>
        <w:rPr>
          <w:rFonts w:ascii="Helvetica" w:hAnsi="Helvetica"/>
          <w:sz w:val="20"/>
          <w:szCs w:val="20"/>
        </w:rPr>
      </w:pPr>
      <w:r w:rsidRPr="000E16F0">
        <w:rPr>
          <w:rFonts w:ascii="Helvetica" w:hAnsi="Helvetica"/>
          <w:sz w:val="20"/>
          <w:szCs w:val="20"/>
        </w:rPr>
        <w:t xml:space="preserve">I en lille gade i centrum af Aarhus findes et lille hus med en mindeplade: </w:t>
      </w:r>
      <w:r w:rsidRPr="000E16F0">
        <w:rPr>
          <w:rFonts w:ascii="Helvetica" w:hAnsi="Helvetica"/>
          <w:i/>
          <w:sz w:val="20"/>
          <w:szCs w:val="20"/>
        </w:rPr>
        <w:t>”I dette hus døde Verdens ældste Sømand, Danmarks ældste Mariner, Aarhus ældste Borger. Christian Jakobsen Drakenberg. Født 13.11. 1626</w:t>
      </w:r>
      <w:r w:rsidR="000B283B">
        <w:rPr>
          <w:rFonts w:ascii="Helvetica" w:hAnsi="Helvetica"/>
          <w:i/>
          <w:sz w:val="20"/>
          <w:szCs w:val="20"/>
        </w:rPr>
        <w:t xml:space="preserve"> </w:t>
      </w:r>
      <w:r w:rsidRPr="000E16F0">
        <w:rPr>
          <w:rFonts w:ascii="Helvetica" w:hAnsi="Helvetica"/>
          <w:i/>
          <w:sz w:val="20"/>
          <w:szCs w:val="20"/>
        </w:rPr>
        <w:t>- Død 3.10.1772. Han blev 146 Aar gammel. Opsat 18. November hans 300 Aars fødselsdag.”</w:t>
      </w:r>
      <w:r w:rsidR="00805C47">
        <w:rPr>
          <w:rFonts w:ascii="Helvetica" w:hAnsi="Helvetica"/>
          <w:sz w:val="20"/>
          <w:szCs w:val="20"/>
        </w:rPr>
        <w:t xml:space="preserve">  Forfatter Morten Leth Jac</w:t>
      </w:r>
      <w:r w:rsidRPr="000E16F0">
        <w:rPr>
          <w:rFonts w:ascii="Helvetica" w:hAnsi="Helvetica"/>
          <w:sz w:val="20"/>
          <w:szCs w:val="20"/>
        </w:rPr>
        <w:t xml:space="preserve">obsen gik for syv år siden gennem den lille gade, der ikke gør meget væsen af sig, som den ligger der mellem gågaden, åen og Salling, og stoppede op ved mindepladen. Hans første tanke var, at det ikke kunne passe. Og så blev han inspireret til at dykke ned i overleveringerne om Drakenberg. </w:t>
      </w:r>
    </w:p>
    <w:p w14:paraId="6CCC0CC7" w14:textId="77777777" w:rsidR="00407550" w:rsidRPr="000E16F0" w:rsidRDefault="00407550" w:rsidP="000E16F0">
      <w:pPr>
        <w:spacing w:line="276" w:lineRule="auto"/>
        <w:rPr>
          <w:rFonts w:ascii="Helvetica" w:hAnsi="Helvetica"/>
          <w:sz w:val="20"/>
          <w:szCs w:val="20"/>
        </w:rPr>
      </w:pPr>
      <w:r w:rsidRPr="000E16F0">
        <w:rPr>
          <w:rFonts w:ascii="Helvetica" w:hAnsi="Helvetica"/>
          <w:sz w:val="20"/>
          <w:szCs w:val="20"/>
        </w:rPr>
        <w:t>Drakenberg var en skikkelse, der fyldte meget i sin samtid. Han fortalte historier fra et usædvanligt langt liv præget af usædvanlige eventyr og oplevelser. Som sømand kom han vidt omkring, og han havde en eminent evne til at fortælle historier – i bytte for mad, vin, øl og husly.</w:t>
      </w:r>
      <w:r w:rsidR="006402A9" w:rsidRPr="000E16F0">
        <w:rPr>
          <w:rFonts w:ascii="Helvetica" w:hAnsi="Helvetica"/>
          <w:sz w:val="20"/>
          <w:szCs w:val="20"/>
        </w:rPr>
        <w:t xml:space="preserve"> Og ingen ved, om det er sandt. Man ved, at Drakenberg har levet, men det er vist også det eneste, der kan siges med sikkerhed.</w:t>
      </w:r>
    </w:p>
    <w:p w14:paraId="6B1316F7" w14:textId="77777777" w:rsidR="00407550" w:rsidRPr="000E16F0" w:rsidRDefault="00407550" w:rsidP="000E16F0">
      <w:pPr>
        <w:spacing w:line="276" w:lineRule="auto"/>
        <w:rPr>
          <w:rFonts w:ascii="Helvetica" w:hAnsi="Helvetica"/>
          <w:sz w:val="20"/>
          <w:szCs w:val="20"/>
        </w:rPr>
      </w:pPr>
      <w:r w:rsidRPr="000E16F0">
        <w:rPr>
          <w:rFonts w:ascii="Helvetica" w:hAnsi="Helvetica"/>
          <w:sz w:val="20"/>
          <w:szCs w:val="20"/>
        </w:rPr>
        <w:t>Romanen begynder i 1768, hvor Drakenberg sidder gammel og halvblind i det lille hus i Fiskergade i Aarhus. Peder Mønster, forvalter på Bygholm Gods, har fået til opgave at producere en levnedsbeskrivelse om verdens ældste mand og hans vilde liv</w:t>
      </w:r>
      <w:r w:rsidR="000B283B">
        <w:rPr>
          <w:rFonts w:ascii="Helvetica" w:hAnsi="Helvetica"/>
          <w:sz w:val="20"/>
          <w:szCs w:val="20"/>
        </w:rPr>
        <w:t>,</w:t>
      </w:r>
      <w:r w:rsidRPr="000E16F0">
        <w:rPr>
          <w:rFonts w:ascii="Helvetica" w:hAnsi="Helvetica"/>
          <w:sz w:val="20"/>
          <w:szCs w:val="20"/>
        </w:rPr>
        <w:t xml:space="preserve"> før det er for sent, så han opsøger Drakenberg i Aarhus. Men den historie, Mønster tror, han skal have, er ikke den, han får …</w:t>
      </w:r>
    </w:p>
    <w:p w14:paraId="5664F87E" w14:textId="77777777" w:rsidR="00407550" w:rsidRPr="000E16F0" w:rsidRDefault="00407550" w:rsidP="000E16F0">
      <w:pPr>
        <w:spacing w:line="276" w:lineRule="auto"/>
        <w:rPr>
          <w:rFonts w:ascii="Helvetica" w:hAnsi="Helvetica"/>
          <w:sz w:val="20"/>
          <w:szCs w:val="20"/>
        </w:rPr>
      </w:pPr>
    </w:p>
    <w:p w14:paraId="7A9DCFDD" w14:textId="77777777" w:rsidR="00407550" w:rsidRPr="000E16F0" w:rsidRDefault="000E16F0" w:rsidP="000E16F0">
      <w:pPr>
        <w:spacing w:line="276" w:lineRule="auto"/>
        <w:rPr>
          <w:rFonts w:ascii="Helvetica" w:hAnsi="Helvetica"/>
          <w:sz w:val="20"/>
          <w:szCs w:val="20"/>
        </w:rPr>
      </w:pPr>
      <w:r>
        <w:rPr>
          <w:noProof/>
          <w:lang w:val="en-US"/>
        </w:rPr>
        <w:drawing>
          <wp:anchor distT="0" distB="0" distL="114300" distR="114300" simplePos="0" relativeHeight="251660288" behindDoc="0" locked="0" layoutInCell="1" allowOverlap="1" wp14:anchorId="569D1807" wp14:editId="63AFBADA">
            <wp:simplePos x="0" y="0"/>
            <wp:positionH relativeFrom="column">
              <wp:posOffset>3656330</wp:posOffset>
            </wp:positionH>
            <wp:positionV relativeFrom="paragraph">
              <wp:posOffset>607695</wp:posOffset>
            </wp:positionV>
            <wp:extent cx="1473200" cy="2155825"/>
            <wp:effectExtent l="50800" t="50800" r="127000" b="130175"/>
            <wp:wrapSquare wrapText="bothSides"/>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kenberg_CVR.jpg"/>
                    <pic:cNvPicPr/>
                  </pic:nvPicPr>
                  <pic:blipFill>
                    <a:blip r:embed="rId5">
                      <a:extLst>
                        <a:ext uri="{28A0092B-C50C-407E-A947-70E740481C1C}">
                          <a14:useLocalDpi xmlns:a14="http://schemas.microsoft.com/office/drawing/2010/main" val="0"/>
                        </a:ext>
                      </a:extLst>
                    </a:blip>
                    <a:stretch>
                      <a:fillRect/>
                    </a:stretch>
                  </pic:blipFill>
                  <pic:spPr>
                    <a:xfrm>
                      <a:off x="0" y="0"/>
                      <a:ext cx="1473200" cy="2155825"/>
                    </a:xfrm>
                    <a:prstGeom prst="rect">
                      <a:avLst/>
                    </a:prstGeom>
                    <a:ln>
                      <a:solidFill>
                        <a:schemeClr val="accent1">
                          <a:lumMod val="50000"/>
                        </a:schemeClr>
                      </a:solid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805C47">
        <w:rPr>
          <w:rFonts w:ascii="Helvetica" w:hAnsi="Helvetica"/>
          <w:sz w:val="20"/>
          <w:szCs w:val="20"/>
        </w:rPr>
        <w:t>Morten Leth Jac</w:t>
      </w:r>
      <w:r w:rsidR="00407550" w:rsidRPr="000E16F0">
        <w:rPr>
          <w:rFonts w:ascii="Helvetica" w:hAnsi="Helvetica"/>
          <w:sz w:val="20"/>
          <w:szCs w:val="20"/>
        </w:rPr>
        <w:t>obsen har brugt lang tid på sin research. Han har studeret glemte kilde</w:t>
      </w:r>
      <w:r>
        <w:rPr>
          <w:rFonts w:ascii="Helvetica" w:hAnsi="Helvetica"/>
          <w:sz w:val="20"/>
          <w:szCs w:val="20"/>
        </w:rPr>
        <w:t>r</w:t>
      </w:r>
      <w:r w:rsidR="006402A9" w:rsidRPr="000E16F0">
        <w:rPr>
          <w:rFonts w:ascii="Helvetica" w:hAnsi="Helvetica"/>
          <w:sz w:val="20"/>
          <w:szCs w:val="20"/>
        </w:rPr>
        <w:t xml:space="preserve"> og læst mange skrøner </w:t>
      </w:r>
      <w:r>
        <w:rPr>
          <w:rFonts w:ascii="Helvetica" w:hAnsi="Helvetica"/>
          <w:sz w:val="20"/>
          <w:szCs w:val="20"/>
        </w:rPr>
        <w:t>om hovedpersonen, for til sidst</w:t>
      </w:r>
      <w:r w:rsidR="006402A9" w:rsidRPr="000E16F0">
        <w:rPr>
          <w:rFonts w:ascii="Helvetica" w:hAnsi="Helvetica"/>
          <w:sz w:val="20"/>
          <w:szCs w:val="20"/>
        </w:rPr>
        <w:t xml:space="preserve"> at trænge ind bag myterne og tegne et portræt af manden bag alle historierne. En kompleks person i en indviklet livssituation.  Udover at være et portræt af Drakenberg, så er den historiske roman også et skævt tidsbillede af en nation</w:t>
      </w:r>
      <w:r w:rsidR="000B283B">
        <w:rPr>
          <w:rFonts w:ascii="Helvetica" w:hAnsi="Helvetica"/>
          <w:sz w:val="20"/>
          <w:szCs w:val="20"/>
        </w:rPr>
        <w:t>s spæde skridt imod at blive en moderne</w:t>
      </w:r>
      <w:r w:rsidR="006D2BB2">
        <w:rPr>
          <w:rFonts w:ascii="Helvetica" w:hAnsi="Helvetica"/>
          <w:sz w:val="20"/>
          <w:szCs w:val="20"/>
        </w:rPr>
        <w:t xml:space="preserve"> stat.</w:t>
      </w:r>
      <w:bookmarkStart w:id="0" w:name="_GoBack"/>
      <w:bookmarkEnd w:id="0"/>
    </w:p>
    <w:p w14:paraId="133C462D" w14:textId="77777777" w:rsidR="006402A9" w:rsidRPr="000E16F0" w:rsidRDefault="006402A9" w:rsidP="000E16F0">
      <w:pPr>
        <w:spacing w:line="276" w:lineRule="auto"/>
        <w:rPr>
          <w:rFonts w:ascii="Helvetica" w:hAnsi="Helvetica"/>
          <w:sz w:val="20"/>
          <w:szCs w:val="20"/>
        </w:rPr>
      </w:pPr>
    </w:p>
    <w:p w14:paraId="0A5CED9D" w14:textId="77777777" w:rsidR="006402A9" w:rsidRPr="000E16F0" w:rsidRDefault="006402A9" w:rsidP="000E16F0">
      <w:pPr>
        <w:spacing w:line="276" w:lineRule="auto"/>
        <w:rPr>
          <w:rFonts w:ascii="Helvetica" w:hAnsi="Helvetica"/>
          <w:sz w:val="20"/>
          <w:szCs w:val="20"/>
        </w:rPr>
      </w:pPr>
      <w:r w:rsidRPr="000E16F0">
        <w:rPr>
          <w:rFonts w:ascii="Helvetica" w:hAnsi="Helvetica"/>
          <w:sz w:val="20"/>
          <w:szCs w:val="20"/>
        </w:rPr>
        <w:t>Udgivelsen af romanen bliver ma</w:t>
      </w:r>
      <w:r w:rsidR="00805C47">
        <w:rPr>
          <w:rFonts w:ascii="Helvetica" w:hAnsi="Helvetica"/>
          <w:sz w:val="20"/>
          <w:szCs w:val="20"/>
        </w:rPr>
        <w:t>rkeret med en særlig Drakenberg-</w:t>
      </w:r>
      <w:r w:rsidRPr="000E16F0">
        <w:rPr>
          <w:rFonts w:ascii="Helvetica" w:hAnsi="Helvetica"/>
          <w:sz w:val="20"/>
          <w:szCs w:val="20"/>
        </w:rPr>
        <w:t>øl fra mikrobryggeriet Wintercoat. For mange gode historier bliver unægteligt endnu bedre, når der følger en øl med.</w:t>
      </w:r>
    </w:p>
    <w:p w14:paraId="2A145B88" w14:textId="77777777" w:rsidR="006402A9" w:rsidRDefault="006402A9"/>
    <w:p w14:paraId="6A082C6C" w14:textId="77777777" w:rsidR="00407550" w:rsidRDefault="006402A9">
      <w:r>
        <w:rPr>
          <w:noProof/>
          <w:lang w:val="en-US"/>
        </w:rPr>
        <mc:AlternateContent>
          <mc:Choice Requires="wps">
            <w:drawing>
              <wp:anchor distT="0" distB="0" distL="114300" distR="114300" simplePos="0" relativeHeight="251659264" behindDoc="0" locked="0" layoutInCell="1" allowOverlap="1" wp14:anchorId="67A03621" wp14:editId="08497046">
                <wp:simplePos x="0" y="0"/>
                <wp:positionH relativeFrom="column">
                  <wp:posOffset>-23495</wp:posOffset>
                </wp:positionH>
                <wp:positionV relativeFrom="paragraph">
                  <wp:posOffset>421640</wp:posOffset>
                </wp:positionV>
                <wp:extent cx="5055235" cy="1784985"/>
                <wp:effectExtent l="0" t="0" r="0" b="0"/>
                <wp:wrapSquare wrapText="bothSides"/>
                <wp:docPr id="1" name="Tekstfelt 1"/>
                <wp:cNvGraphicFramePr/>
                <a:graphic xmlns:a="http://schemas.openxmlformats.org/drawingml/2006/main">
                  <a:graphicData uri="http://schemas.microsoft.com/office/word/2010/wordprocessingShape">
                    <wps:wsp>
                      <wps:cNvSpPr txBox="1"/>
                      <wps:spPr>
                        <a:xfrm>
                          <a:off x="0" y="0"/>
                          <a:ext cx="5055235" cy="1784985"/>
                        </a:xfrm>
                        <a:prstGeom prst="rect">
                          <a:avLst/>
                        </a:prstGeom>
                        <a:solidFill>
                          <a:schemeClr val="accent1">
                            <a:lumMod val="20000"/>
                            <a:lumOff val="80000"/>
                          </a:schemeClr>
                        </a:solidFill>
                        <a:ln>
                          <a:noFill/>
                        </a:ln>
                        <a:effectLst/>
                        <a:extLst>
                          <a:ext uri="{C572A759-6A51-4108-AA02-DFA0A04FC94B}">
                            <ma14:wrappingTextBoxFlag xmlns:ma14="http://schemas.microsoft.com/office/mac/drawingml/2011/main"/>
                          </a:ext>
                        </a:extLst>
                      </wps:spPr>
                      <wps:txbx>
                        <w:txbxContent>
                          <w:p w14:paraId="0464F092" w14:textId="77777777" w:rsidR="000B283B" w:rsidRPr="000E16F0" w:rsidRDefault="000B283B">
                            <w:pPr>
                              <w:rPr>
                                <w:rFonts w:ascii="Helvetica" w:hAnsi="Helvetica"/>
                                <w:b/>
                                <w:sz w:val="20"/>
                                <w:szCs w:val="20"/>
                              </w:rPr>
                            </w:pPr>
                          </w:p>
                          <w:p w14:paraId="2F6DBAED" w14:textId="77777777" w:rsidR="000B283B" w:rsidRPr="000E16F0" w:rsidRDefault="000B283B">
                            <w:pPr>
                              <w:rPr>
                                <w:rFonts w:ascii="Helvetica" w:hAnsi="Helvetica"/>
                                <w:sz w:val="20"/>
                                <w:szCs w:val="20"/>
                              </w:rPr>
                            </w:pPr>
                            <w:r w:rsidRPr="000E16F0">
                              <w:rPr>
                                <w:rFonts w:ascii="Helvetica" w:hAnsi="Helvetica"/>
                                <w:b/>
                                <w:sz w:val="20"/>
                                <w:szCs w:val="20"/>
                              </w:rPr>
                              <w:t>Drakenberg</w:t>
                            </w:r>
                            <w:r>
                              <w:rPr>
                                <w:rFonts w:ascii="Helvetica" w:hAnsi="Helvetica"/>
                                <w:sz w:val="20"/>
                                <w:szCs w:val="20"/>
                              </w:rPr>
                              <w:t xml:space="preserve"> // Morten Leth Jac</w:t>
                            </w:r>
                            <w:r w:rsidRPr="000E16F0">
                              <w:rPr>
                                <w:rFonts w:ascii="Helvetica" w:hAnsi="Helvetica"/>
                                <w:sz w:val="20"/>
                                <w:szCs w:val="20"/>
                              </w:rPr>
                              <w:t>obsen</w:t>
                            </w:r>
                          </w:p>
                          <w:p w14:paraId="1FA8DE2E" w14:textId="77777777" w:rsidR="000B283B" w:rsidRPr="000E16F0" w:rsidRDefault="000B283B">
                            <w:pPr>
                              <w:rPr>
                                <w:rFonts w:ascii="Helvetica" w:hAnsi="Helvetica"/>
                                <w:sz w:val="20"/>
                                <w:szCs w:val="20"/>
                              </w:rPr>
                            </w:pPr>
                            <w:r w:rsidRPr="000E16F0">
                              <w:rPr>
                                <w:rFonts w:ascii="Helvetica" w:hAnsi="Helvetica"/>
                                <w:sz w:val="20"/>
                                <w:szCs w:val="20"/>
                              </w:rPr>
                              <w:t>TURBINE // ISBN: 978-87-406-2333-8 // 328 sider // Vejl. pris 299,95 kr.</w:t>
                            </w:r>
                          </w:p>
                          <w:p w14:paraId="2C605A83" w14:textId="77777777" w:rsidR="000B283B" w:rsidRPr="000E16F0" w:rsidRDefault="000B283B">
                            <w:pPr>
                              <w:rPr>
                                <w:rFonts w:ascii="Helvetica" w:hAnsi="Helvetica"/>
                                <w:sz w:val="20"/>
                                <w:szCs w:val="20"/>
                              </w:rPr>
                            </w:pPr>
                          </w:p>
                          <w:p w14:paraId="077D183A" w14:textId="77777777" w:rsidR="000B283B" w:rsidRPr="00805C47" w:rsidRDefault="000B283B">
                            <w:pPr>
                              <w:rPr>
                                <w:rFonts w:ascii="Helvetica" w:hAnsi="Helvetica"/>
                                <w:b/>
                                <w:sz w:val="20"/>
                                <w:szCs w:val="20"/>
                              </w:rPr>
                            </w:pPr>
                            <w:r w:rsidRPr="00805C47">
                              <w:rPr>
                                <w:rFonts w:ascii="Helvetica" w:hAnsi="Helvetica"/>
                                <w:b/>
                                <w:sz w:val="20"/>
                                <w:szCs w:val="20"/>
                              </w:rPr>
                              <w:t>Bogen udkommer d. 23. august 2018</w:t>
                            </w:r>
                          </w:p>
                          <w:p w14:paraId="65172B3B" w14:textId="77777777" w:rsidR="000B283B" w:rsidRPr="000E16F0" w:rsidRDefault="000B283B">
                            <w:pPr>
                              <w:rPr>
                                <w:rFonts w:ascii="Helvetica" w:hAnsi="Helvetica"/>
                                <w:sz w:val="20"/>
                                <w:szCs w:val="20"/>
                              </w:rPr>
                            </w:pPr>
                          </w:p>
                          <w:p w14:paraId="44E25F2F" w14:textId="77777777" w:rsidR="000B283B" w:rsidRPr="000E16F0" w:rsidRDefault="000B283B">
                            <w:pPr>
                              <w:rPr>
                                <w:rFonts w:ascii="Helvetica" w:hAnsi="Helvetica"/>
                                <w:sz w:val="20"/>
                                <w:szCs w:val="20"/>
                              </w:rPr>
                            </w:pPr>
                            <w:r w:rsidRPr="000E16F0">
                              <w:rPr>
                                <w:rFonts w:ascii="Helvetica" w:hAnsi="Helvetica"/>
                                <w:sz w:val="20"/>
                                <w:szCs w:val="20"/>
                              </w:rPr>
                              <w:t>For yderligere information k</w:t>
                            </w:r>
                            <w:r>
                              <w:rPr>
                                <w:rFonts w:ascii="Helvetica" w:hAnsi="Helvetica"/>
                                <w:sz w:val="20"/>
                                <w:szCs w:val="20"/>
                              </w:rPr>
                              <w:t>ontakt forfatter Morten Leth Jac</w:t>
                            </w:r>
                            <w:r w:rsidRPr="000E16F0">
                              <w:rPr>
                                <w:rFonts w:ascii="Helvetica" w:hAnsi="Helvetica"/>
                                <w:sz w:val="20"/>
                                <w:szCs w:val="20"/>
                              </w:rPr>
                              <w:t>obsen på</w:t>
                            </w:r>
                            <w:r>
                              <w:rPr>
                                <w:rFonts w:ascii="Helvetica" w:hAnsi="Helvetica"/>
                                <w:sz w:val="20"/>
                                <w:szCs w:val="20"/>
                              </w:rPr>
                              <w:t xml:space="preserve"> tlf.: 3123 3050</w:t>
                            </w:r>
                            <w:r w:rsidRPr="000E16F0">
                              <w:rPr>
                                <w:rFonts w:ascii="Helvetica" w:hAnsi="Helvetica"/>
                                <w:sz w:val="20"/>
                                <w:szCs w:val="20"/>
                              </w:rPr>
                              <w:t xml:space="preserve"> eller forlaget Turbines pressemedarbejder, Marie Jensby, marie.jensby@turbine.dk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kstfelt 1" o:spid="_x0000_s1026" type="#_x0000_t202" style="position:absolute;margin-left:-1.8pt;margin-top:33.2pt;width:398.05pt;height:14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" fillcolor="#dbe5f1 [660]" stroked="f">
                <v:textbox>
                  <w:txbxContent>
                    <w:p w14:paraId="0464F092" w14:textId="77777777" w:rsidR="000B283B" w:rsidRPr="000E16F0" w:rsidRDefault="000B283B">
                      <w:pPr>
                        <w:rPr>
                          <w:rFonts w:ascii="Helvetica" w:hAnsi="Helvetica"/>
                          <w:b/>
                          <w:sz w:val="20"/>
                          <w:szCs w:val="20"/>
                        </w:rPr>
                      </w:pPr>
                    </w:p>
                    <w:p w14:paraId="2F6DBAED" w14:textId="77777777" w:rsidR="000B283B" w:rsidRPr="000E16F0" w:rsidRDefault="000B283B">
                      <w:pPr>
                        <w:rPr>
                          <w:rFonts w:ascii="Helvetica" w:hAnsi="Helvetica"/>
                          <w:sz w:val="20"/>
                          <w:szCs w:val="20"/>
                        </w:rPr>
                      </w:pPr>
                      <w:r w:rsidRPr="000E16F0">
                        <w:rPr>
                          <w:rFonts w:ascii="Helvetica" w:hAnsi="Helvetica"/>
                          <w:b/>
                          <w:sz w:val="20"/>
                          <w:szCs w:val="20"/>
                        </w:rPr>
                        <w:t>Drakenberg</w:t>
                      </w:r>
                      <w:r>
                        <w:rPr>
                          <w:rFonts w:ascii="Helvetica" w:hAnsi="Helvetica"/>
                          <w:sz w:val="20"/>
                          <w:szCs w:val="20"/>
                        </w:rPr>
                        <w:t xml:space="preserve"> // Morten Leth Jac</w:t>
                      </w:r>
                      <w:r w:rsidRPr="000E16F0">
                        <w:rPr>
                          <w:rFonts w:ascii="Helvetica" w:hAnsi="Helvetica"/>
                          <w:sz w:val="20"/>
                          <w:szCs w:val="20"/>
                        </w:rPr>
                        <w:t>obsen</w:t>
                      </w:r>
                    </w:p>
                    <w:p w14:paraId="1FA8DE2E" w14:textId="77777777" w:rsidR="000B283B" w:rsidRPr="000E16F0" w:rsidRDefault="000B283B">
                      <w:pPr>
                        <w:rPr>
                          <w:rFonts w:ascii="Helvetica" w:hAnsi="Helvetica"/>
                          <w:sz w:val="20"/>
                          <w:szCs w:val="20"/>
                        </w:rPr>
                      </w:pPr>
                      <w:r w:rsidRPr="000E16F0">
                        <w:rPr>
                          <w:rFonts w:ascii="Helvetica" w:hAnsi="Helvetica"/>
                          <w:sz w:val="20"/>
                          <w:szCs w:val="20"/>
                        </w:rPr>
                        <w:t>TURBINE // ISBN: 978-87-406-2333-8 // 328 sider // Vejl. pris 299,95 kr.</w:t>
                      </w:r>
                    </w:p>
                    <w:p w14:paraId="2C605A83" w14:textId="77777777" w:rsidR="000B283B" w:rsidRPr="000E16F0" w:rsidRDefault="000B283B">
                      <w:pPr>
                        <w:rPr>
                          <w:rFonts w:ascii="Helvetica" w:hAnsi="Helvetica"/>
                          <w:sz w:val="20"/>
                          <w:szCs w:val="20"/>
                        </w:rPr>
                      </w:pPr>
                    </w:p>
                    <w:p w14:paraId="077D183A" w14:textId="77777777" w:rsidR="000B283B" w:rsidRPr="00805C47" w:rsidRDefault="000B283B">
                      <w:pPr>
                        <w:rPr>
                          <w:rFonts w:ascii="Helvetica" w:hAnsi="Helvetica"/>
                          <w:b/>
                          <w:sz w:val="20"/>
                          <w:szCs w:val="20"/>
                        </w:rPr>
                      </w:pPr>
                      <w:r w:rsidRPr="00805C47">
                        <w:rPr>
                          <w:rFonts w:ascii="Helvetica" w:hAnsi="Helvetica"/>
                          <w:b/>
                          <w:sz w:val="20"/>
                          <w:szCs w:val="20"/>
                        </w:rPr>
                        <w:t>Bogen udkommer d. 23. august 2018</w:t>
                      </w:r>
                    </w:p>
                    <w:p w14:paraId="65172B3B" w14:textId="77777777" w:rsidR="000B283B" w:rsidRPr="000E16F0" w:rsidRDefault="000B283B">
                      <w:pPr>
                        <w:rPr>
                          <w:rFonts w:ascii="Helvetica" w:hAnsi="Helvetica"/>
                          <w:sz w:val="20"/>
                          <w:szCs w:val="20"/>
                        </w:rPr>
                      </w:pPr>
                    </w:p>
                    <w:p w14:paraId="44E25F2F" w14:textId="77777777" w:rsidR="000B283B" w:rsidRPr="000E16F0" w:rsidRDefault="000B283B">
                      <w:pPr>
                        <w:rPr>
                          <w:rFonts w:ascii="Helvetica" w:hAnsi="Helvetica"/>
                          <w:sz w:val="20"/>
                          <w:szCs w:val="20"/>
                        </w:rPr>
                      </w:pPr>
                      <w:r w:rsidRPr="000E16F0">
                        <w:rPr>
                          <w:rFonts w:ascii="Helvetica" w:hAnsi="Helvetica"/>
                          <w:sz w:val="20"/>
                          <w:szCs w:val="20"/>
                        </w:rPr>
                        <w:t>For yderligere information k</w:t>
                      </w:r>
                      <w:r>
                        <w:rPr>
                          <w:rFonts w:ascii="Helvetica" w:hAnsi="Helvetica"/>
                          <w:sz w:val="20"/>
                          <w:szCs w:val="20"/>
                        </w:rPr>
                        <w:t>ontakt forfatter Morten Leth Jac</w:t>
                      </w:r>
                      <w:r w:rsidRPr="000E16F0">
                        <w:rPr>
                          <w:rFonts w:ascii="Helvetica" w:hAnsi="Helvetica"/>
                          <w:sz w:val="20"/>
                          <w:szCs w:val="20"/>
                        </w:rPr>
                        <w:t>obsen på</w:t>
                      </w:r>
                      <w:r>
                        <w:rPr>
                          <w:rFonts w:ascii="Helvetica" w:hAnsi="Helvetica"/>
                          <w:sz w:val="20"/>
                          <w:szCs w:val="20"/>
                        </w:rPr>
                        <w:t xml:space="preserve"> tlf.: 3123 3050</w:t>
                      </w:r>
                      <w:r w:rsidRPr="000E16F0">
                        <w:rPr>
                          <w:rFonts w:ascii="Helvetica" w:hAnsi="Helvetica"/>
                          <w:sz w:val="20"/>
                          <w:szCs w:val="20"/>
                        </w:rPr>
                        <w:t xml:space="preserve"> eller forlaget Turbines pressemedarbejder, Marie Jensby, marie.jensby@turbine.dk </w:t>
                      </w:r>
                    </w:p>
                  </w:txbxContent>
                </v:textbox>
                <w10:wrap type="square"/>
              </v:shape>
            </w:pict>
          </mc:Fallback>
        </mc:AlternateContent>
      </w:r>
    </w:p>
    <w:sectPr w:rsidR="00407550" w:rsidSect="006402A9">
      <w:pgSz w:w="11900" w:h="16840"/>
      <w:pgMar w:top="1701" w:right="254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50"/>
    <w:rsid w:val="000B283B"/>
    <w:rsid w:val="000E16F0"/>
    <w:rsid w:val="00407550"/>
    <w:rsid w:val="006402A9"/>
    <w:rsid w:val="006D2BB2"/>
    <w:rsid w:val="00805C47"/>
    <w:rsid w:val="00954F02"/>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E2B6C5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Llink">
    <w:name w:val="Hyperlink"/>
    <w:basedOn w:val="Standardskrifttypeiafsnit"/>
    <w:uiPriority w:val="99"/>
    <w:unhideWhenUsed/>
    <w:rsid w:val="000E16F0"/>
    <w:rPr>
      <w:color w:val="0000FF" w:themeColor="hyperlink"/>
      <w:u w:val="single"/>
    </w:rPr>
  </w:style>
  <w:style w:type="paragraph" w:styleId="Markeringsbobletekst">
    <w:name w:val="Balloon Text"/>
    <w:basedOn w:val="Normal"/>
    <w:link w:val="MarkeringsbobletekstTegn"/>
    <w:uiPriority w:val="99"/>
    <w:semiHidden/>
    <w:unhideWhenUsed/>
    <w:rsid w:val="000E16F0"/>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0E16F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Llink">
    <w:name w:val="Hyperlink"/>
    <w:basedOn w:val="Standardskrifttypeiafsnit"/>
    <w:uiPriority w:val="99"/>
    <w:unhideWhenUsed/>
    <w:rsid w:val="000E16F0"/>
    <w:rPr>
      <w:color w:val="0000FF" w:themeColor="hyperlink"/>
      <w:u w:val="single"/>
    </w:rPr>
  </w:style>
  <w:style w:type="paragraph" w:styleId="Markeringsbobletekst">
    <w:name w:val="Balloon Text"/>
    <w:basedOn w:val="Normal"/>
    <w:link w:val="MarkeringsbobletekstTegn"/>
    <w:uiPriority w:val="99"/>
    <w:semiHidden/>
    <w:unhideWhenUsed/>
    <w:rsid w:val="000E16F0"/>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0E16F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310</Words>
  <Characters>1896</Characters>
  <Application>Microsoft Macintosh Word</Application>
  <DocSecurity>0</DocSecurity>
  <Lines>15</Lines>
  <Paragraphs>4</Paragraphs>
  <ScaleCrop>false</ScaleCrop>
  <Company>TURBINE Forlaget A/S</Company>
  <LinksUpToDate>false</LinksUpToDate>
  <CharactersWithSpaces>2202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Jensby</dc:creator>
  <cp:keywords/>
  <dc:description/>
  <cp:lastModifiedBy>Marie Jensby</cp:lastModifiedBy>
  <cp:revision>2</cp:revision>
  <cp:lastPrinted>2018-07-13T10:08:00Z</cp:lastPrinted>
  <dcterms:created xsi:type="dcterms:W3CDTF">2018-07-11T12:35:00Z</dcterms:created>
  <dcterms:modified xsi:type="dcterms:W3CDTF">2018-07-13T11:19:00Z</dcterms:modified>
</cp:coreProperties>
</file>