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14C8" w:rsidRPr="006C69D2" w:rsidRDefault="008B14C8" w:rsidP="008B14C8">
      <w:pPr>
        <w:spacing w:line="276" w:lineRule="auto"/>
        <w:rPr>
          <w:rFonts w:ascii="Helvetica" w:hAnsi="Helvetica"/>
          <w:sz w:val="18"/>
          <w:szCs w:val="18"/>
        </w:rPr>
      </w:pPr>
      <w:r w:rsidRPr="006C69D2">
        <w:rPr>
          <w:rFonts w:ascii="Helvetica" w:hAnsi="Helvetica"/>
          <w:sz w:val="18"/>
          <w:szCs w:val="18"/>
        </w:rPr>
        <w:t>Pressemeddelelse</w:t>
      </w:r>
    </w:p>
    <w:p w:rsidR="008B14C8" w:rsidRPr="006C69D2" w:rsidRDefault="008B14C8" w:rsidP="008B14C8">
      <w:pPr>
        <w:spacing w:line="276" w:lineRule="auto"/>
        <w:rPr>
          <w:rFonts w:ascii="Helvetica" w:hAnsi="Helvetica"/>
          <w:sz w:val="22"/>
          <w:szCs w:val="22"/>
        </w:rPr>
      </w:pPr>
    </w:p>
    <w:p w:rsidR="008B14C8" w:rsidRPr="006C69D2" w:rsidRDefault="008B14C8" w:rsidP="008B14C8">
      <w:pPr>
        <w:spacing w:line="276" w:lineRule="auto"/>
        <w:rPr>
          <w:rFonts w:ascii="Helvetica" w:hAnsi="Helvetica"/>
          <w:b/>
          <w:sz w:val="32"/>
          <w:szCs w:val="32"/>
        </w:rPr>
      </w:pPr>
      <w:r>
        <w:rPr>
          <w:rFonts w:ascii="Helvetica" w:hAnsi="Helvetica"/>
          <w:b/>
          <w:sz w:val="32"/>
          <w:szCs w:val="32"/>
        </w:rPr>
        <w:t>Klassiker om et skrøbeligt og traumatiseret sind</w:t>
      </w:r>
    </w:p>
    <w:p w:rsidR="008B14C8" w:rsidRPr="006C69D2" w:rsidRDefault="008B14C8" w:rsidP="008B14C8">
      <w:pPr>
        <w:spacing w:line="276" w:lineRule="auto"/>
        <w:rPr>
          <w:rFonts w:ascii="Helvetica" w:hAnsi="Helvetica"/>
          <w:sz w:val="22"/>
          <w:szCs w:val="22"/>
        </w:rPr>
      </w:pPr>
    </w:p>
    <w:p w:rsidR="008B14C8" w:rsidRPr="006C69D2" w:rsidRDefault="008B14C8" w:rsidP="008B14C8">
      <w:pPr>
        <w:spacing w:line="276" w:lineRule="auto"/>
        <w:rPr>
          <w:rFonts w:ascii="Helvetica" w:hAnsi="Helvetica"/>
          <w:i/>
          <w:sz w:val="22"/>
          <w:szCs w:val="22"/>
        </w:rPr>
      </w:pPr>
      <w:r>
        <w:rPr>
          <w:rFonts w:ascii="Helvetica" w:hAnsi="Helvetica"/>
          <w:i/>
          <w:sz w:val="22"/>
          <w:szCs w:val="22"/>
        </w:rPr>
        <w:t xml:space="preserve">Tredje bind i Turbines serie af nyoversatte klassikere er Vladimir Nabokovs store litterære gennembrud </w:t>
      </w:r>
      <w:proofErr w:type="spellStart"/>
      <w:r>
        <w:rPr>
          <w:rFonts w:ascii="Helvetica" w:hAnsi="Helvetica"/>
          <w:i/>
          <w:sz w:val="22"/>
          <w:szCs w:val="22"/>
        </w:rPr>
        <w:t>Pnin</w:t>
      </w:r>
      <w:proofErr w:type="spellEnd"/>
      <w:r>
        <w:rPr>
          <w:rFonts w:ascii="Helvetica" w:hAnsi="Helvetica"/>
          <w:i/>
          <w:sz w:val="22"/>
          <w:szCs w:val="22"/>
        </w:rPr>
        <w:t xml:space="preserve">; en roman om at have et skadet, traumatiseret sind, og om at forsøge at glemme, for at kunne leve i en almindelig hverdag.  </w:t>
      </w:r>
    </w:p>
    <w:p w:rsidR="008B14C8" w:rsidRPr="006C69D2" w:rsidRDefault="008B14C8" w:rsidP="008B14C8">
      <w:pPr>
        <w:spacing w:line="276" w:lineRule="auto"/>
        <w:rPr>
          <w:rFonts w:ascii="Helvetica" w:hAnsi="Helvetica"/>
          <w:sz w:val="22"/>
          <w:szCs w:val="22"/>
        </w:rPr>
      </w:pPr>
    </w:p>
    <w:p w:rsidR="008B14C8" w:rsidRPr="006C69D2" w:rsidRDefault="008B14C8" w:rsidP="008B14C8">
      <w:pPr>
        <w:spacing w:line="276" w:lineRule="auto"/>
        <w:rPr>
          <w:rFonts w:ascii="Helvetica" w:hAnsi="Helvetica"/>
          <w:sz w:val="22"/>
          <w:szCs w:val="22"/>
        </w:rPr>
      </w:pPr>
      <w:r>
        <w:rPr>
          <w:rFonts w:ascii="Helvetica" w:hAnsi="Helvetica"/>
          <w:sz w:val="22"/>
          <w:szCs w:val="22"/>
        </w:rPr>
        <w:t xml:space="preserve">Eksilrusseren </w:t>
      </w:r>
      <w:proofErr w:type="spellStart"/>
      <w:r>
        <w:rPr>
          <w:rFonts w:ascii="Helvetica" w:hAnsi="Helvetica"/>
          <w:sz w:val="22"/>
          <w:szCs w:val="22"/>
        </w:rPr>
        <w:t>Timofey</w:t>
      </w:r>
      <w:proofErr w:type="spellEnd"/>
      <w:r>
        <w:rPr>
          <w:rFonts w:ascii="Helvetica" w:hAnsi="Helvetica"/>
          <w:sz w:val="22"/>
          <w:szCs w:val="22"/>
        </w:rPr>
        <w:t xml:space="preserve"> </w:t>
      </w:r>
      <w:proofErr w:type="spellStart"/>
      <w:r>
        <w:rPr>
          <w:rFonts w:ascii="Helvetica" w:hAnsi="Helvetica"/>
          <w:sz w:val="22"/>
          <w:szCs w:val="22"/>
        </w:rPr>
        <w:t>Pavlovich</w:t>
      </w:r>
      <w:proofErr w:type="spellEnd"/>
      <w:r>
        <w:rPr>
          <w:rFonts w:ascii="Helvetica" w:hAnsi="Helvetica"/>
          <w:sz w:val="22"/>
          <w:szCs w:val="22"/>
        </w:rPr>
        <w:t xml:space="preserve"> </w:t>
      </w:r>
      <w:proofErr w:type="spellStart"/>
      <w:r>
        <w:rPr>
          <w:rFonts w:ascii="Helvetica" w:hAnsi="Helvetica"/>
          <w:sz w:val="22"/>
          <w:szCs w:val="22"/>
        </w:rPr>
        <w:t>Pnin</w:t>
      </w:r>
      <w:proofErr w:type="spellEnd"/>
      <w:r>
        <w:rPr>
          <w:rFonts w:ascii="Helvetica" w:hAnsi="Helvetica"/>
          <w:sz w:val="22"/>
          <w:szCs w:val="22"/>
        </w:rPr>
        <w:t xml:space="preserve"> underviser i russisk kultur og litteratur på </w:t>
      </w:r>
      <w:proofErr w:type="spellStart"/>
      <w:r>
        <w:rPr>
          <w:rFonts w:ascii="Helvetica" w:hAnsi="Helvetica"/>
          <w:sz w:val="22"/>
          <w:szCs w:val="22"/>
        </w:rPr>
        <w:t>Waindell</w:t>
      </w:r>
      <w:proofErr w:type="spellEnd"/>
      <w:r>
        <w:rPr>
          <w:rFonts w:ascii="Helvetica" w:hAnsi="Helvetica"/>
          <w:sz w:val="22"/>
          <w:szCs w:val="22"/>
        </w:rPr>
        <w:t xml:space="preserve"> College, og er, efter at være flygtet først fra Den Russiske revolution til Paris og siden til Amerika, et aktivt medlem af den russiske diaspora i landet. Her lever han en normal hverdag, hvor han af sine kolleger betragtes som en pudsig mand, en russisk klovn, og en på mange måder harmløs fyr med en tyk accent. Men under det løjerlige ydre og den specielle facon, hviler et sind, der er skadet af </w:t>
      </w:r>
      <w:proofErr w:type="spellStart"/>
      <w:r>
        <w:rPr>
          <w:rFonts w:ascii="Helvetica" w:hAnsi="Helvetica"/>
          <w:sz w:val="22"/>
          <w:szCs w:val="22"/>
        </w:rPr>
        <w:t>Pnins</w:t>
      </w:r>
      <w:proofErr w:type="spellEnd"/>
      <w:r>
        <w:rPr>
          <w:rFonts w:ascii="Helvetica" w:hAnsi="Helvetica"/>
          <w:sz w:val="22"/>
          <w:szCs w:val="22"/>
        </w:rPr>
        <w:t xml:space="preserve"> oplevelser på den hvide side af revolutionen i Rusland, af forældrenes død og skæbnerne hos de jødiske, kommunistiske eller bare uheldige venner og familiemedlemmer, som ikke undslap Hitlers Tyskland.</w:t>
      </w:r>
    </w:p>
    <w:p w:rsidR="008B14C8" w:rsidRPr="006C69D2" w:rsidRDefault="008B14C8" w:rsidP="008B14C8">
      <w:pPr>
        <w:spacing w:line="276" w:lineRule="auto"/>
        <w:rPr>
          <w:rFonts w:ascii="Helvetica" w:hAnsi="Helvetica"/>
          <w:sz w:val="22"/>
          <w:szCs w:val="22"/>
        </w:rPr>
      </w:pPr>
    </w:p>
    <w:p w:rsidR="008B14C8" w:rsidRPr="006C69D2" w:rsidRDefault="008B14C8" w:rsidP="008B14C8">
      <w:pPr>
        <w:spacing w:line="276" w:lineRule="auto"/>
        <w:rPr>
          <w:rFonts w:ascii="Helvetica" w:hAnsi="Helvetica"/>
          <w:sz w:val="22"/>
          <w:szCs w:val="22"/>
        </w:rPr>
      </w:pPr>
      <w:r>
        <w:rPr>
          <w:rFonts w:ascii="Helvetica" w:hAnsi="Helvetica"/>
          <w:sz w:val="22"/>
          <w:szCs w:val="22"/>
        </w:rPr>
        <w:t xml:space="preserve">Som </w:t>
      </w:r>
      <w:proofErr w:type="spellStart"/>
      <w:r>
        <w:rPr>
          <w:rFonts w:ascii="Helvetica" w:hAnsi="Helvetica"/>
          <w:sz w:val="22"/>
          <w:szCs w:val="22"/>
        </w:rPr>
        <w:t>Pnin</w:t>
      </w:r>
      <w:proofErr w:type="spellEnd"/>
      <w:r>
        <w:rPr>
          <w:rFonts w:ascii="Helvetica" w:hAnsi="Helvetica"/>
          <w:sz w:val="22"/>
          <w:szCs w:val="22"/>
        </w:rPr>
        <w:t xml:space="preserve"> i et følsomt øjeblik tænker, da han husker sin ungdoms kærlighed, Mira </w:t>
      </w:r>
      <w:proofErr w:type="spellStart"/>
      <w:r>
        <w:rPr>
          <w:rFonts w:ascii="Helvetica" w:hAnsi="Helvetica"/>
          <w:sz w:val="22"/>
          <w:szCs w:val="22"/>
        </w:rPr>
        <w:t>Belochkin</w:t>
      </w:r>
      <w:proofErr w:type="spellEnd"/>
      <w:r>
        <w:rPr>
          <w:rFonts w:ascii="Helvetica" w:hAnsi="Helvetica"/>
          <w:sz w:val="22"/>
          <w:szCs w:val="22"/>
        </w:rPr>
        <w:t>: ”Man var nødt til at glemme – for man kunne ikke leve med tanken om at denne yndefulde, spinkle, kærlige unge kvinde med de øjne, det smil, de haver og den sne i baggrunden, var blevet importeret i en kreaturvogn til en udryddelseslejr og dér var blevet dræbt med en indsprøjtning af fenol i hjertet, i det blide hjerte man havde hørt banke under sine læber i fortidens tusmørke.”</w:t>
      </w:r>
    </w:p>
    <w:p w:rsidR="008B14C8" w:rsidRPr="006C69D2" w:rsidRDefault="008B14C8" w:rsidP="008B14C8">
      <w:pPr>
        <w:spacing w:line="276" w:lineRule="auto"/>
        <w:rPr>
          <w:rFonts w:ascii="Helvetica" w:hAnsi="Helvetica"/>
          <w:sz w:val="22"/>
          <w:szCs w:val="22"/>
        </w:rPr>
      </w:pPr>
    </w:p>
    <w:p w:rsidR="008B14C8" w:rsidRDefault="008B14C8" w:rsidP="008B14C8">
      <w:pPr>
        <w:spacing w:line="276" w:lineRule="auto"/>
        <w:rPr>
          <w:rFonts w:ascii="Helvetica" w:hAnsi="Helvetica"/>
          <w:sz w:val="22"/>
          <w:szCs w:val="22"/>
        </w:rPr>
      </w:pPr>
      <w:proofErr w:type="spellStart"/>
      <w:r>
        <w:rPr>
          <w:rFonts w:ascii="Helvetica" w:hAnsi="Helvetica"/>
          <w:sz w:val="22"/>
          <w:szCs w:val="22"/>
        </w:rPr>
        <w:t>Pnin</w:t>
      </w:r>
      <w:proofErr w:type="spellEnd"/>
      <w:r>
        <w:rPr>
          <w:rFonts w:ascii="Helvetica" w:hAnsi="Helvetica"/>
          <w:sz w:val="22"/>
          <w:szCs w:val="22"/>
        </w:rPr>
        <w:t xml:space="preserve"> er en af de mest læste romaner i Nabokovs forfatterskab. Den på samme tid humoristiske, sørgelige og hjerteskærende roman sætter sig på læserens sind med sin stilfærdige historie, så velskrevet og med psykologisk dybde, et mesterværk simpelthen. Og nu i den dygtige Niels Lyngsøs fine </w:t>
      </w:r>
      <w:proofErr w:type="spellStart"/>
      <w:r>
        <w:rPr>
          <w:rFonts w:ascii="Helvetica" w:hAnsi="Helvetica"/>
          <w:sz w:val="22"/>
          <w:szCs w:val="22"/>
        </w:rPr>
        <w:t>nyoversættelse</w:t>
      </w:r>
      <w:proofErr w:type="spellEnd"/>
      <w:r>
        <w:rPr>
          <w:rFonts w:ascii="Helvetica" w:hAnsi="Helvetica"/>
          <w:sz w:val="22"/>
          <w:szCs w:val="22"/>
        </w:rPr>
        <w:t>, som bringer Nabokovs roman helt til live.</w:t>
      </w:r>
    </w:p>
    <w:p w:rsidR="008B14C8" w:rsidRPr="006C69D2" w:rsidRDefault="00BD11CD" w:rsidP="008B14C8">
      <w:pPr>
        <w:spacing w:line="276" w:lineRule="auto"/>
        <w:rPr>
          <w:rFonts w:ascii="Helvetica" w:hAnsi="Helvetica"/>
          <w:sz w:val="22"/>
          <w:szCs w:val="22"/>
        </w:rPr>
      </w:pPr>
      <w:r w:rsidRPr="00BD512D">
        <w:rPr>
          <w:rFonts w:ascii="Helvetica" w:hAnsi="Helvetica"/>
          <w:noProof/>
          <w:sz w:val="22"/>
          <w:szCs w:val="22"/>
        </w:rPr>
        <w:drawing>
          <wp:anchor distT="0" distB="0" distL="114300" distR="114300" simplePos="0" relativeHeight="251660288" behindDoc="0" locked="0" layoutInCell="1" allowOverlap="1" wp14:anchorId="326C36AC" wp14:editId="7C7A3C4C">
            <wp:simplePos x="0" y="0"/>
            <wp:positionH relativeFrom="column">
              <wp:posOffset>3918948</wp:posOffset>
            </wp:positionH>
            <wp:positionV relativeFrom="paragraph">
              <wp:posOffset>25127</wp:posOffset>
            </wp:positionV>
            <wp:extent cx="1209675" cy="1640205"/>
            <wp:effectExtent l="165100" t="165100" r="339725" b="353695"/>
            <wp:wrapSquare wrapText="bothSides"/>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nin forside.jpg"/>
                    <pic:cNvPicPr/>
                  </pic:nvPicPr>
                  <pic:blipFill>
                    <a:blip r:embed="rId4">
                      <a:extLst>
                        <a:ext uri="{28A0092B-C50C-407E-A947-70E740481C1C}">
                          <a14:useLocalDpi xmlns:a14="http://schemas.microsoft.com/office/drawing/2010/main" val="0"/>
                        </a:ext>
                      </a:extLst>
                    </a:blip>
                    <a:stretch>
                      <a:fillRect/>
                    </a:stretch>
                  </pic:blipFill>
                  <pic:spPr>
                    <a:xfrm>
                      <a:off x="0" y="0"/>
                      <a:ext cx="1209675" cy="1640205"/>
                    </a:xfrm>
                    <a:prstGeom prst="rect">
                      <a:avLst/>
                    </a:prstGeom>
                    <a:ln>
                      <a:solidFill>
                        <a:schemeClr val="tx1">
                          <a:lumMod val="65000"/>
                          <a:lumOff val="35000"/>
                        </a:schemeClr>
                      </a:solid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8B14C8" w:rsidRPr="006C69D2" w:rsidRDefault="008B14C8" w:rsidP="008B14C8">
      <w:pPr>
        <w:spacing w:line="276" w:lineRule="auto"/>
        <w:rPr>
          <w:rFonts w:ascii="Helvetica" w:hAnsi="Helvetica"/>
          <w:sz w:val="22"/>
          <w:szCs w:val="22"/>
        </w:rPr>
      </w:pPr>
      <w:r>
        <w:rPr>
          <w:rFonts w:ascii="Helvetica" w:hAnsi="Helvetica"/>
          <w:sz w:val="22"/>
          <w:szCs w:val="22"/>
        </w:rPr>
        <w:t xml:space="preserve">Vladimir Nabokov blev født i Sankt Petersborg i 1899. Nabokov har skrevet sine romaner på både russisk, tysk og – efter at være ankommet til Amerika – på engelsk. </w:t>
      </w:r>
      <w:proofErr w:type="spellStart"/>
      <w:r>
        <w:rPr>
          <w:rFonts w:ascii="Helvetica" w:hAnsi="Helvetica"/>
          <w:sz w:val="22"/>
          <w:szCs w:val="22"/>
        </w:rPr>
        <w:t>Pnin</w:t>
      </w:r>
      <w:proofErr w:type="spellEnd"/>
      <w:r>
        <w:rPr>
          <w:rFonts w:ascii="Helvetica" w:hAnsi="Helvetica"/>
          <w:sz w:val="22"/>
          <w:szCs w:val="22"/>
        </w:rPr>
        <w:t xml:space="preserve"> blev i 1957 Nabokovs helt store litterære gennembrud på den litterære scene.</w:t>
      </w:r>
      <w:r w:rsidRPr="00A911E6">
        <w:rPr>
          <w:rFonts w:ascii="Helvetica" w:hAnsi="Helvetica"/>
          <w:sz w:val="22"/>
          <w:szCs w:val="22"/>
        </w:rPr>
        <w:t xml:space="preserve"> </w:t>
      </w:r>
    </w:p>
    <w:p w:rsidR="00423A1C" w:rsidRDefault="00BD11CD">
      <w:r>
        <w:rPr>
          <w:noProof/>
          <w:lang w:val="en-US"/>
        </w:rPr>
        <mc:AlternateContent>
          <mc:Choice Requires="wps">
            <w:drawing>
              <wp:anchor distT="0" distB="0" distL="114300" distR="114300" simplePos="0" relativeHeight="251659264" behindDoc="0" locked="0" layoutInCell="1" allowOverlap="1" wp14:anchorId="78682B50" wp14:editId="4F529811">
                <wp:simplePos x="0" y="0"/>
                <wp:positionH relativeFrom="column">
                  <wp:posOffset>-1633</wp:posOffset>
                </wp:positionH>
                <wp:positionV relativeFrom="paragraph">
                  <wp:posOffset>297089</wp:posOffset>
                </wp:positionV>
                <wp:extent cx="4968240" cy="1577975"/>
                <wp:effectExtent l="0" t="0" r="0" b="0"/>
                <wp:wrapSquare wrapText="bothSides"/>
                <wp:docPr id="1" name="Tekstfelt 1"/>
                <wp:cNvGraphicFramePr/>
                <a:graphic xmlns:a="http://schemas.openxmlformats.org/drawingml/2006/main">
                  <a:graphicData uri="http://schemas.microsoft.com/office/word/2010/wordprocessingShape">
                    <wps:wsp>
                      <wps:cNvSpPr txBox="1"/>
                      <wps:spPr>
                        <a:xfrm>
                          <a:off x="0" y="0"/>
                          <a:ext cx="4968240" cy="1577975"/>
                        </a:xfrm>
                        <a:prstGeom prst="rect">
                          <a:avLst/>
                        </a:prstGeom>
                        <a:solidFill>
                          <a:schemeClr val="bg1">
                            <a:lumMod val="6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8B14C8" w:rsidRPr="000E31F6" w:rsidRDefault="008B14C8" w:rsidP="008B14C8">
                            <w:pPr>
                              <w:spacing w:line="276" w:lineRule="auto"/>
                              <w:rPr>
                                <w:rFonts w:ascii="Helvetica" w:hAnsi="Helvetica"/>
                                <w:sz w:val="20"/>
                                <w:szCs w:val="20"/>
                              </w:rPr>
                            </w:pPr>
                          </w:p>
                          <w:p w:rsidR="008B14C8" w:rsidRPr="000E31F6" w:rsidRDefault="008B14C8" w:rsidP="008B14C8">
                            <w:pPr>
                              <w:spacing w:line="276" w:lineRule="auto"/>
                              <w:rPr>
                                <w:rFonts w:ascii="Helvetica" w:hAnsi="Helvetica"/>
                                <w:sz w:val="20"/>
                                <w:szCs w:val="20"/>
                              </w:rPr>
                            </w:pPr>
                            <w:proofErr w:type="spellStart"/>
                            <w:r>
                              <w:rPr>
                                <w:rFonts w:ascii="Helvetica" w:hAnsi="Helvetica"/>
                                <w:b/>
                                <w:sz w:val="20"/>
                                <w:szCs w:val="20"/>
                              </w:rPr>
                              <w:t>Pnin</w:t>
                            </w:r>
                            <w:proofErr w:type="spellEnd"/>
                            <w:r w:rsidR="00BD11CD">
                              <w:rPr>
                                <w:rFonts w:ascii="Helvetica" w:hAnsi="Helvetica"/>
                                <w:b/>
                                <w:sz w:val="20"/>
                                <w:szCs w:val="20"/>
                              </w:rPr>
                              <w:t xml:space="preserve"> </w:t>
                            </w:r>
                            <w:r>
                              <w:rPr>
                                <w:rFonts w:ascii="Helvetica" w:hAnsi="Helvetica"/>
                                <w:sz w:val="20"/>
                                <w:szCs w:val="20"/>
                              </w:rPr>
                              <w:t>// Vladimir Nabokov</w:t>
                            </w:r>
                            <w:r w:rsidRPr="000E31F6">
                              <w:rPr>
                                <w:rFonts w:ascii="Helvetica" w:hAnsi="Helvetica"/>
                                <w:sz w:val="20"/>
                                <w:szCs w:val="20"/>
                              </w:rPr>
                              <w:t xml:space="preserve"> // på dansk ved </w:t>
                            </w:r>
                            <w:r>
                              <w:rPr>
                                <w:rFonts w:ascii="Helvetica" w:hAnsi="Helvetica"/>
                                <w:sz w:val="20"/>
                                <w:szCs w:val="20"/>
                              </w:rPr>
                              <w:t>Niels Lyngsø</w:t>
                            </w:r>
                          </w:p>
                          <w:p w:rsidR="008B14C8" w:rsidRPr="000E31F6" w:rsidRDefault="008B14C8" w:rsidP="008B14C8">
                            <w:pPr>
                              <w:spacing w:line="276" w:lineRule="auto"/>
                              <w:rPr>
                                <w:rFonts w:ascii="Helvetica" w:hAnsi="Helvetica"/>
                                <w:sz w:val="20"/>
                                <w:szCs w:val="20"/>
                              </w:rPr>
                            </w:pPr>
                            <w:r>
                              <w:rPr>
                                <w:rFonts w:ascii="Helvetica" w:hAnsi="Helvetica"/>
                                <w:sz w:val="20"/>
                                <w:szCs w:val="20"/>
                              </w:rPr>
                              <w:t>TURBINE // ISBN: 978-87-406-5229-1 // 237</w:t>
                            </w:r>
                            <w:r w:rsidRPr="000E31F6">
                              <w:rPr>
                                <w:rFonts w:ascii="Helvetica" w:hAnsi="Helvetica"/>
                                <w:sz w:val="20"/>
                                <w:szCs w:val="20"/>
                              </w:rPr>
                              <w:t xml:space="preserve"> sider // </w:t>
                            </w:r>
                            <w:proofErr w:type="spellStart"/>
                            <w:r w:rsidRPr="000E31F6">
                              <w:rPr>
                                <w:rFonts w:ascii="Helvetica" w:hAnsi="Helvetica"/>
                                <w:sz w:val="20"/>
                                <w:szCs w:val="20"/>
                              </w:rPr>
                              <w:t>Vejl</w:t>
                            </w:r>
                            <w:proofErr w:type="spellEnd"/>
                            <w:r w:rsidRPr="000E31F6">
                              <w:rPr>
                                <w:rFonts w:ascii="Helvetica" w:hAnsi="Helvetica"/>
                                <w:sz w:val="20"/>
                                <w:szCs w:val="20"/>
                              </w:rPr>
                              <w:t>.</w:t>
                            </w:r>
                            <w:r>
                              <w:rPr>
                                <w:rFonts w:ascii="Helvetica" w:hAnsi="Helvetica"/>
                                <w:sz w:val="20"/>
                                <w:szCs w:val="20"/>
                              </w:rPr>
                              <w:t xml:space="preserve"> pris 22</w:t>
                            </w:r>
                            <w:r w:rsidRPr="000E31F6">
                              <w:rPr>
                                <w:rFonts w:ascii="Helvetica" w:hAnsi="Helvetica"/>
                                <w:sz w:val="20"/>
                                <w:szCs w:val="20"/>
                              </w:rPr>
                              <w:t>9,95 kr.</w:t>
                            </w:r>
                          </w:p>
                          <w:p w:rsidR="008B14C8" w:rsidRPr="000E31F6" w:rsidRDefault="008B14C8" w:rsidP="008B14C8">
                            <w:pPr>
                              <w:spacing w:line="276" w:lineRule="auto"/>
                              <w:rPr>
                                <w:rFonts w:ascii="Helvetica" w:hAnsi="Helvetica"/>
                                <w:sz w:val="20"/>
                                <w:szCs w:val="20"/>
                              </w:rPr>
                            </w:pPr>
                          </w:p>
                          <w:p w:rsidR="008B14C8" w:rsidRPr="000E31F6" w:rsidRDefault="008B14C8" w:rsidP="008B14C8">
                            <w:pPr>
                              <w:spacing w:line="276" w:lineRule="auto"/>
                              <w:rPr>
                                <w:rFonts w:ascii="Helvetica" w:hAnsi="Helvetica"/>
                                <w:b/>
                                <w:sz w:val="20"/>
                                <w:szCs w:val="20"/>
                              </w:rPr>
                            </w:pPr>
                            <w:r>
                              <w:rPr>
                                <w:rFonts w:ascii="Helvetica" w:hAnsi="Helvetica"/>
                                <w:b/>
                                <w:sz w:val="20"/>
                                <w:szCs w:val="20"/>
                              </w:rPr>
                              <w:t>Udkommer d. 5. marts</w:t>
                            </w:r>
                            <w:r w:rsidRPr="000E31F6">
                              <w:rPr>
                                <w:rFonts w:ascii="Helvetica" w:hAnsi="Helvetica"/>
                                <w:b/>
                                <w:sz w:val="20"/>
                                <w:szCs w:val="20"/>
                              </w:rPr>
                              <w:t xml:space="preserve"> 2019</w:t>
                            </w:r>
                          </w:p>
                          <w:p w:rsidR="008B14C8" w:rsidRPr="000E31F6" w:rsidRDefault="008B14C8" w:rsidP="008B14C8">
                            <w:pPr>
                              <w:spacing w:line="276" w:lineRule="auto"/>
                              <w:rPr>
                                <w:rFonts w:ascii="Helvetica" w:hAnsi="Helvetica"/>
                                <w:sz w:val="20"/>
                                <w:szCs w:val="20"/>
                              </w:rPr>
                            </w:pPr>
                          </w:p>
                          <w:p w:rsidR="008B14C8" w:rsidRPr="000E31F6" w:rsidRDefault="008B14C8" w:rsidP="008B14C8">
                            <w:pPr>
                              <w:spacing w:line="276" w:lineRule="auto"/>
                              <w:rPr>
                                <w:rFonts w:ascii="Helvetica" w:hAnsi="Helvetica"/>
                                <w:sz w:val="20"/>
                                <w:szCs w:val="20"/>
                              </w:rPr>
                            </w:pPr>
                            <w:r w:rsidRPr="000E31F6">
                              <w:rPr>
                                <w:rFonts w:ascii="Helvetica" w:hAnsi="Helvetica"/>
                                <w:sz w:val="20"/>
                                <w:szCs w:val="20"/>
                              </w:rPr>
                              <w:t>For yderligere information kontakt Marie Jensby, PR og kommunikation, marie.jensby@turbine.dk</w:t>
                            </w:r>
                          </w:p>
                          <w:p w:rsidR="008B14C8" w:rsidRDefault="008B14C8" w:rsidP="008B14C8"/>
                          <w:p w:rsidR="008B14C8" w:rsidRDefault="008B14C8" w:rsidP="008B14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682B50" id="_x0000_t202" coordsize="21600,21600" o:spt="202" path="m,l,21600r21600,l21600,xe">
                <v:stroke joinstyle="miter"/>
                <v:path gradientshapeok="t" o:connecttype="rect"/>
              </v:shapetype>
              <v:shape id="Tekstfelt 1" o:spid="_x0000_s1026" type="#_x0000_t202" style="position:absolute;margin-left:-.15pt;margin-top:23.4pt;width:391.2pt;height:1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" fillcolor="#a5a5a5 [2092]" stroked="f">
                <v:textbox>
                  <w:txbxContent>
                    <w:p w:rsidR="008B14C8" w:rsidRPr="000E31F6" w:rsidRDefault="008B14C8" w:rsidP="008B14C8">
                      <w:pPr>
                        <w:spacing w:line="276" w:lineRule="auto"/>
                        <w:rPr>
                          <w:rFonts w:ascii="Helvetica" w:hAnsi="Helvetica"/>
                          <w:sz w:val="20"/>
                          <w:szCs w:val="20"/>
                        </w:rPr>
                      </w:pPr>
                    </w:p>
                    <w:p w:rsidR="008B14C8" w:rsidRPr="000E31F6" w:rsidRDefault="008B14C8" w:rsidP="008B14C8">
                      <w:pPr>
                        <w:spacing w:line="276" w:lineRule="auto"/>
                        <w:rPr>
                          <w:rFonts w:ascii="Helvetica" w:hAnsi="Helvetica"/>
                          <w:sz w:val="20"/>
                          <w:szCs w:val="20"/>
                        </w:rPr>
                      </w:pPr>
                      <w:proofErr w:type="spellStart"/>
                      <w:r>
                        <w:rPr>
                          <w:rFonts w:ascii="Helvetica" w:hAnsi="Helvetica"/>
                          <w:b/>
                          <w:sz w:val="20"/>
                          <w:szCs w:val="20"/>
                        </w:rPr>
                        <w:t>Pnin</w:t>
                      </w:r>
                      <w:proofErr w:type="spellEnd"/>
                      <w:r w:rsidR="00BD11CD">
                        <w:rPr>
                          <w:rFonts w:ascii="Helvetica" w:hAnsi="Helvetica"/>
                          <w:b/>
                          <w:sz w:val="20"/>
                          <w:szCs w:val="20"/>
                        </w:rPr>
                        <w:t xml:space="preserve"> </w:t>
                      </w:r>
                      <w:r>
                        <w:rPr>
                          <w:rFonts w:ascii="Helvetica" w:hAnsi="Helvetica"/>
                          <w:sz w:val="20"/>
                          <w:szCs w:val="20"/>
                        </w:rPr>
                        <w:t>// Vladimir Nabokov</w:t>
                      </w:r>
                      <w:r w:rsidRPr="000E31F6">
                        <w:rPr>
                          <w:rFonts w:ascii="Helvetica" w:hAnsi="Helvetica"/>
                          <w:sz w:val="20"/>
                          <w:szCs w:val="20"/>
                        </w:rPr>
                        <w:t xml:space="preserve"> // på dansk ved </w:t>
                      </w:r>
                      <w:r>
                        <w:rPr>
                          <w:rFonts w:ascii="Helvetica" w:hAnsi="Helvetica"/>
                          <w:sz w:val="20"/>
                          <w:szCs w:val="20"/>
                        </w:rPr>
                        <w:t>Niels Lyngsø</w:t>
                      </w:r>
                    </w:p>
                    <w:p w:rsidR="008B14C8" w:rsidRPr="000E31F6" w:rsidRDefault="008B14C8" w:rsidP="008B14C8">
                      <w:pPr>
                        <w:spacing w:line="276" w:lineRule="auto"/>
                        <w:rPr>
                          <w:rFonts w:ascii="Helvetica" w:hAnsi="Helvetica"/>
                          <w:sz w:val="20"/>
                          <w:szCs w:val="20"/>
                        </w:rPr>
                      </w:pPr>
                      <w:r>
                        <w:rPr>
                          <w:rFonts w:ascii="Helvetica" w:hAnsi="Helvetica"/>
                          <w:sz w:val="20"/>
                          <w:szCs w:val="20"/>
                        </w:rPr>
                        <w:t>TURBINE // ISBN: 978-87-406-5229-1 // 237</w:t>
                      </w:r>
                      <w:r w:rsidRPr="000E31F6">
                        <w:rPr>
                          <w:rFonts w:ascii="Helvetica" w:hAnsi="Helvetica"/>
                          <w:sz w:val="20"/>
                          <w:szCs w:val="20"/>
                        </w:rPr>
                        <w:t xml:space="preserve"> sider // </w:t>
                      </w:r>
                      <w:proofErr w:type="spellStart"/>
                      <w:r w:rsidRPr="000E31F6">
                        <w:rPr>
                          <w:rFonts w:ascii="Helvetica" w:hAnsi="Helvetica"/>
                          <w:sz w:val="20"/>
                          <w:szCs w:val="20"/>
                        </w:rPr>
                        <w:t>Vejl</w:t>
                      </w:r>
                      <w:proofErr w:type="spellEnd"/>
                      <w:r w:rsidRPr="000E31F6">
                        <w:rPr>
                          <w:rFonts w:ascii="Helvetica" w:hAnsi="Helvetica"/>
                          <w:sz w:val="20"/>
                          <w:szCs w:val="20"/>
                        </w:rPr>
                        <w:t>.</w:t>
                      </w:r>
                      <w:r>
                        <w:rPr>
                          <w:rFonts w:ascii="Helvetica" w:hAnsi="Helvetica"/>
                          <w:sz w:val="20"/>
                          <w:szCs w:val="20"/>
                        </w:rPr>
                        <w:t xml:space="preserve"> pris 22</w:t>
                      </w:r>
                      <w:r w:rsidRPr="000E31F6">
                        <w:rPr>
                          <w:rFonts w:ascii="Helvetica" w:hAnsi="Helvetica"/>
                          <w:sz w:val="20"/>
                          <w:szCs w:val="20"/>
                        </w:rPr>
                        <w:t>9,95 kr.</w:t>
                      </w:r>
                    </w:p>
                    <w:p w:rsidR="008B14C8" w:rsidRPr="000E31F6" w:rsidRDefault="008B14C8" w:rsidP="008B14C8">
                      <w:pPr>
                        <w:spacing w:line="276" w:lineRule="auto"/>
                        <w:rPr>
                          <w:rFonts w:ascii="Helvetica" w:hAnsi="Helvetica"/>
                          <w:sz w:val="20"/>
                          <w:szCs w:val="20"/>
                        </w:rPr>
                      </w:pPr>
                    </w:p>
                    <w:p w:rsidR="008B14C8" w:rsidRPr="000E31F6" w:rsidRDefault="008B14C8" w:rsidP="008B14C8">
                      <w:pPr>
                        <w:spacing w:line="276" w:lineRule="auto"/>
                        <w:rPr>
                          <w:rFonts w:ascii="Helvetica" w:hAnsi="Helvetica"/>
                          <w:b/>
                          <w:sz w:val="20"/>
                          <w:szCs w:val="20"/>
                        </w:rPr>
                      </w:pPr>
                      <w:r>
                        <w:rPr>
                          <w:rFonts w:ascii="Helvetica" w:hAnsi="Helvetica"/>
                          <w:b/>
                          <w:sz w:val="20"/>
                          <w:szCs w:val="20"/>
                        </w:rPr>
                        <w:t>Udkommer d. 5. marts</w:t>
                      </w:r>
                      <w:r w:rsidRPr="000E31F6">
                        <w:rPr>
                          <w:rFonts w:ascii="Helvetica" w:hAnsi="Helvetica"/>
                          <w:b/>
                          <w:sz w:val="20"/>
                          <w:szCs w:val="20"/>
                        </w:rPr>
                        <w:t xml:space="preserve"> 2019</w:t>
                      </w:r>
                    </w:p>
                    <w:p w:rsidR="008B14C8" w:rsidRPr="000E31F6" w:rsidRDefault="008B14C8" w:rsidP="008B14C8">
                      <w:pPr>
                        <w:spacing w:line="276" w:lineRule="auto"/>
                        <w:rPr>
                          <w:rFonts w:ascii="Helvetica" w:hAnsi="Helvetica"/>
                          <w:sz w:val="20"/>
                          <w:szCs w:val="20"/>
                        </w:rPr>
                      </w:pPr>
                    </w:p>
                    <w:p w:rsidR="008B14C8" w:rsidRPr="000E31F6" w:rsidRDefault="008B14C8" w:rsidP="008B14C8">
                      <w:pPr>
                        <w:spacing w:line="276" w:lineRule="auto"/>
                        <w:rPr>
                          <w:rFonts w:ascii="Helvetica" w:hAnsi="Helvetica"/>
                          <w:sz w:val="20"/>
                          <w:szCs w:val="20"/>
                        </w:rPr>
                      </w:pPr>
                      <w:r w:rsidRPr="000E31F6">
                        <w:rPr>
                          <w:rFonts w:ascii="Helvetica" w:hAnsi="Helvetica"/>
                          <w:sz w:val="20"/>
                          <w:szCs w:val="20"/>
                        </w:rPr>
                        <w:t>For yderligere information kontakt Marie Jensby, PR og kommunikation, marie.jensby@turbine.dk</w:t>
                      </w:r>
                    </w:p>
                    <w:p w:rsidR="008B14C8" w:rsidRDefault="008B14C8" w:rsidP="008B14C8"/>
                    <w:p w:rsidR="008B14C8" w:rsidRDefault="008B14C8" w:rsidP="008B14C8"/>
                  </w:txbxContent>
                </v:textbox>
                <w10:wrap type="square"/>
              </v:shape>
            </w:pict>
          </mc:Fallback>
        </mc:AlternateContent>
      </w:r>
      <w:bookmarkStart w:id="0" w:name="_GoBack"/>
      <w:bookmarkEnd w:id="0"/>
    </w:p>
    <w:sectPr w:rsidR="00423A1C" w:rsidSect="00BD11CD">
      <w:pgSz w:w="11900" w:h="16840"/>
      <w:pgMar w:top="1701" w:right="2544" w:bottom="116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4C8"/>
    <w:rsid w:val="00423A1C"/>
    <w:rsid w:val="006D5C80"/>
    <w:rsid w:val="008B14C8"/>
    <w:rsid w:val="00BD11CD"/>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ADD4E9"/>
  <w14:defaultImageDpi w14:val="300"/>
  <w15:docId w15:val="{ECADBBFA-F45B-5545-B1A1-030D50CFC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14C8"/>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291</Words>
  <Characters>1782</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TURBINE forlaget</dc:creator>
  <cp:keywords/>
  <dc:description/>
  <cp:lastModifiedBy>Marie Jensby</cp:lastModifiedBy>
  <cp:revision>3</cp:revision>
  <dcterms:created xsi:type="dcterms:W3CDTF">2019-02-19T14:01:00Z</dcterms:created>
  <dcterms:modified xsi:type="dcterms:W3CDTF">2019-02-19T14:02:00Z</dcterms:modified>
</cp:coreProperties>
</file>