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47D" w:rsidRPr="007057C3" w:rsidRDefault="004657AA" w:rsidP="0012047D">
      <w:pPr>
        <w:rPr>
          <w:b/>
          <w:sz w:val="28"/>
          <w:szCs w:val="28"/>
        </w:rPr>
      </w:pPr>
      <w:r w:rsidRPr="007057C3">
        <w:rPr>
          <w:b/>
          <w:sz w:val="28"/>
          <w:szCs w:val="28"/>
        </w:rPr>
        <w:t>Forældrek</w:t>
      </w:r>
      <w:r w:rsidR="0012047D" w:rsidRPr="007057C3">
        <w:rPr>
          <w:b/>
          <w:sz w:val="28"/>
          <w:szCs w:val="28"/>
        </w:rPr>
        <w:t>øb: Slut med rentefradrag i virksomhedsskatteordningen.</w:t>
      </w:r>
    </w:p>
    <w:p w:rsidR="004A5289" w:rsidRDefault="00BB0865" w:rsidP="00BB0865">
      <w:pPr>
        <w:rPr>
          <w:b/>
        </w:rPr>
      </w:pPr>
      <w:r w:rsidRPr="00853573">
        <w:rPr>
          <w:b/>
        </w:rPr>
        <w:t>Indtil nu har det været almindeligt at køre indtægter og udgifter vedrørende forældrekøbslejligheden ind o</w:t>
      </w:r>
      <w:r w:rsidR="00B60985" w:rsidRPr="00853573">
        <w:rPr>
          <w:b/>
        </w:rPr>
        <w:t xml:space="preserve">ver en virksomhedsskatteordning. </w:t>
      </w:r>
      <w:r w:rsidR="004A5289">
        <w:rPr>
          <w:b/>
        </w:rPr>
        <w:t>Men m</w:t>
      </w:r>
      <w:r w:rsidR="004A5289" w:rsidRPr="00853573">
        <w:rPr>
          <w:b/>
        </w:rPr>
        <w:t xml:space="preserve">ed de nye skatteregler </w:t>
      </w:r>
      <w:r w:rsidR="004A5289">
        <w:rPr>
          <w:b/>
        </w:rPr>
        <w:t>fra 1. januar 2021, ophører</w:t>
      </w:r>
      <w:r w:rsidRPr="00853573">
        <w:rPr>
          <w:b/>
        </w:rPr>
        <w:t xml:space="preserve"> </w:t>
      </w:r>
      <w:r w:rsidR="004A5289">
        <w:rPr>
          <w:b/>
        </w:rPr>
        <w:t>den mulighed, når det gælder rentefradrag.</w:t>
      </w:r>
      <w:r w:rsidR="000B67BE">
        <w:rPr>
          <w:b/>
        </w:rPr>
        <w:t xml:space="preserve"> </w:t>
      </w:r>
    </w:p>
    <w:p w:rsidR="00B60985" w:rsidRDefault="00892E5F" w:rsidP="00BB0865">
      <w:r>
        <w:t xml:space="preserve">De nye skatteregler, </w:t>
      </w:r>
      <w:r w:rsidR="00B60985">
        <w:t>der er vedtaget fra 2021</w:t>
      </w:r>
      <w:r>
        <w:t>,</w:t>
      </w:r>
      <w:r w:rsidR="00B60985">
        <w:t xml:space="preserve"> gør det mindre lukrativt at købe en lejlighed via den populære forældrekøbsordning.</w:t>
      </w:r>
    </w:p>
    <w:p w:rsidR="0012047D" w:rsidRDefault="0012047D" w:rsidP="00BB0865">
      <w:r>
        <w:t>F</w:t>
      </w:r>
      <w:r w:rsidR="00BB0865">
        <w:t xml:space="preserve">olketinget </w:t>
      </w:r>
      <w:r w:rsidR="006F07CF">
        <w:t xml:space="preserve">har </w:t>
      </w:r>
      <w:r w:rsidR="00BB0865">
        <w:t xml:space="preserve">i forbindelse med vedtagelsen af den seneste </w:t>
      </w:r>
      <w:r w:rsidR="00190DE9">
        <w:t>finanslov</w:t>
      </w:r>
      <w:r w:rsidR="00B60985">
        <w:t xml:space="preserve"> besluttet</w:t>
      </w:r>
      <w:r w:rsidR="00190DE9">
        <w:t>,</w:t>
      </w:r>
      <w:r>
        <w:t xml:space="preserve"> at det at køre </w:t>
      </w:r>
      <w:r w:rsidR="00190DE9">
        <w:t>rente</w:t>
      </w:r>
      <w:r>
        <w:t>udgifter ve</w:t>
      </w:r>
      <w:r w:rsidR="00892E5F">
        <w:t>drørende forældrekøbslejligheder</w:t>
      </w:r>
      <w:r>
        <w:t xml:space="preserve"> ind over en virksomhedsskatteordning ophører fra 1. januar 2021</w:t>
      </w:r>
      <w:r w:rsidR="00BB0865">
        <w:t xml:space="preserve">.  </w:t>
      </w:r>
    </w:p>
    <w:p w:rsidR="0012047D" w:rsidRPr="004A5289" w:rsidRDefault="00853573" w:rsidP="00BB0865">
      <w:pPr>
        <w:rPr>
          <w:b/>
        </w:rPr>
      </w:pPr>
      <w:r w:rsidRPr="00853573">
        <w:rPr>
          <w:b/>
        </w:rPr>
        <w:t>Forringede</w:t>
      </w:r>
      <w:r w:rsidR="004A5289">
        <w:rPr>
          <w:b/>
        </w:rPr>
        <w:t xml:space="preserve"> fradragsmuligheder</w:t>
      </w:r>
      <w:r w:rsidR="004A5289">
        <w:rPr>
          <w:b/>
        </w:rPr>
        <w:br/>
      </w:r>
      <w:r w:rsidR="00C66DD7">
        <w:t>Ændringen</w:t>
      </w:r>
      <w:r w:rsidR="004D22FF">
        <w:t xml:space="preserve"> får</w:t>
      </w:r>
      <w:r w:rsidR="00BB0865">
        <w:t xml:space="preserve"> først og fremmest betydning i forhold til værdien af rentefradraget</w:t>
      </w:r>
      <w:r>
        <w:t xml:space="preserve">. </w:t>
      </w:r>
      <w:r w:rsidR="00B60985">
        <w:t>Vi har vænnet os til at i</w:t>
      </w:r>
      <w:r w:rsidR="00C66DD7">
        <w:t xml:space="preserve"> virksomhedsskatteordningen</w:t>
      </w:r>
      <w:r w:rsidR="008C14A9">
        <w:t xml:space="preserve"> vil en renteudgift have en fradragsværdi på op til 55,9 % for en topskatteyder</w:t>
      </w:r>
      <w:r w:rsidR="00B60985">
        <w:t xml:space="preserve">. Men fremover vil </w:t>
      </w:r>
      <w:r w:rsidR="00C66DD7">
        <w:t>fradragsværdien, når</w:t>
      </w:r>
      <w:r w:rsidR="008C14A9">
        <w:t xml:space="preserve"> man</w:t>
      </w:r>
      <w:r w:rsidR="00B60985">
        <w:t xml:space="preserve"> </w:t>
      </w:r>
      <w:r w:rsidR="008C14A9">
        <w:t>kun kan trække renteudgift</w:t>
      </w:r>
      <w:r w:rsidR="00B60985">
        <w:t>en</w:t>
      </w:r>
      <w:r>
        <w:t xml:space="preserve"> fra i kapitalindkomsten, være på</w:t>
      </w:r>
      <w:r w:rsidR="009F21E4">
        <w:t xml:space="preserve"> ned til</w:t>
      </w:r>
      <w:r>
        <w:t xml:space="preserve"> </w:t>
      </w:r>
      <w:r w:rsidR="00C66DD7">
        <w:t>25</w:t>
      </w:r>
      <w:r w:rsidR="008C14A9">
        <w:t xml:space="preserve">%. </w:t>
      </w:r>
    </w:p>
    <w:p w:rsidR="00B60985" w:rsidRDefault="000B67BE" w:rsidP="00BB0865">
      <w:r>
        <w:t>”</w:t>
      </w:r>
      <w:r w:rsidR="004A5289">
        <w:t>I et</w:t>
      </w:r>
      <w:r w:rsidR="008C14A9">
        <w:t xml:space="preserve"> typisk</w:t>
      </w:r>
      <w:r w:rsidR="004A5289">
        <w:t xml:space="preserve"> tilfælde </w:t>
      </w:r>
      <w:r w:rsidR="008C14A9">
        <w:t xml:space="preserve">vil man </w:t>
      </w:r>
      <w:r w:rsidR="004D22FF">
        <w:t xml:space="preserve">for </w:t>
      </w:r>
      <w:r w:rsidR="009F21E4">
        <w:t xml:space="preserve">den samme lejlighed </w:t>
      </w:r>
      <w:r w:rsidR="008C14A9">
        <w:t>skulle</w:t>
      </w:r>
      <w:r w:rsidR="002D1236">
        <w:t xml:space="preserve"> </w:t>
      </w:r>
      <w:r w:rsidR="009F21E4">
        <w:t>regne med</w:t>
      </w:r>
      <w:r w:rsidR="002D1236">
        <w:t xml:space="preserve"> i </w:t>
      </w:r>
      <w:r w:rsidR="009F21E4">
        <w:t xml:space="preserve">størrelsesordenen 700 – 800 </w:t>
      </w:r>
      <w:r w:rsidR="008C14A9">
        <w:t>kr. mere</w:t>
      </w:r>
      <w:r w:rsidR="00853573">
        <w:t xml:space="preserve"> om måneden i skat end i dag. Forringelse i r</w:t>
      </w:r>
      <w:r w:rsidR="00D70AB5">
        <w:t>entefradrag</w:t>
      </w:r>
      <w:r w:rsidR="00853573">
        <w:t>et vil kun gælde,</w:t>
      </w:r>
      <w:r w:rsidR="008C14A9">
        <w:t xml:space="preserve"> nå</w:t>
      </w:r>
      <w:r w:rsidR="00B60985">
        <w:t>r man lejer ud til nær</w:t>
      </w:r>
      <w:r>
        <w:t>tstående som ved et forældrekøb,” siger advokat Ole Krabbe, Ret&amp;Råd Advokater.</w:t>
      </w:r>
    </w:p>
    <w:p w:rsidR="00B60985" w:rsidRDefault="00EE04B6" w:rsidP="00BB0865">
      <w:r>
        <w:t>Hvis ens barn er ved a</w:t>
      </w:r>
      <w:r w:rsidR="00A81C7C">
        <w:t>t have afslut</w:t>
      </w:r>
      <w:r w:rsidR="00B60985">
        <w:t>tet uddannelsen</w:t>
      </w:r>
      <w:r w:rsidR="00853573">
        <w:t>,</w:t>
      </w:r>
      <w:r w:rsidR="00B60985">
        <w:t xml:space="preserve"> og skal blive</w:t>
      </w:r>
      <w:r w:rsidR="00A81C7C">
        <w:t xml:space="preserve"> boende i studiebyen</w:t>
      </w:r>
      <w:r w:rsidR="00C66DD7">
        <w:t>,</w:t>
      </w:r>
      <w:r w:rsidR="00A81C7C">
        <w:t xml:space="preserve"> kan løsningen være a</w:t>
      </w:r>
      <w:r w:rsidR="00B60985">
        <w:t>t overdr</w:t>
      </w:r>
      <w:r w:rsidR="00892E5F">
        <w:t>age lejligheden. Men fra</w:t>
      </w:r>
      <w:r w:rsidR="00B60985">
        <w:t xml:space="preserve"> </w:t>
      </w:r>
      <w:r w:rsidR="00A81C7C">
        <w:t xml:space="preserve">1. juli 2020 </w:t>
      </w:r>
      <w:r w:rsidR="00B60985">
        <w:t xml:space="preserve">kan man </w:t>
      </w:r>
      <w:r w:rsidR="00A81C7C">
        <w:t xml:space="preserve">ikke </w:t>
      </w:r>
      <w:r w:rsidR="00853573">
        <w:t xml:space="preserve">som hidtil </w:t>
      </w:r>
      <w:r w:rsidR="00A81C7C">
        <w:t>pr. automatik</w:t>
      </w:r>
      <w:r w:rsidR="00853573">
        <w:t xml:space="preserve"> </w:t>
      </w:r>
      <w:r w:rsidR="00A81C7C">
        <w:t>overdrage en ejendom til et bar</w:t>
      </w:r>
      <w:r w:rsidR="00853573">
        <w:t>n til ejendomsvurderingen plus-</w:t>
      </w:r>
      <w:r w:rsidR="00A81C7C">
        <w:t xml:space="preserve">minus 15 %. </w:t>
      </w:r>
    </w:p>
    <w:p w:rsidR="00853573" w:rsidRPr="004A5289" w:rsidRDefault="00853573" w:rsidP="0012047D">
      <w:pPr>
        <w:rPr>
          <w:b/>
        </w:rPr>
      </w:pPr>
      <w:r>
        <w:rPr>
          <w:b/>
        </w:rPr>
        <w:t>Udlej til</w:t>
      </w:r>
      <w:r w:rsidR="004A5289">
        <w:rPr>
          <w:b/>
        </w:rPr>
        <w:t xml:space="preserve"> markedsprisen</w:t>
      </w:r>
      <w:r w:rsidR="004A5289">
        <w:rPr>
          <w:b/>
        </w:rPr>
        <w:br/>
      </w:r>
      <w:r w:rsidR="000B67BE">
        <w:t>”</w:t>
      </w:r>
      <w:r w:rsidR="00396356">
        <w:t>Når man udlejer til et nærtstående familiemedlem</w:t>
      </w:r>
      <w:r w:rsidR="0012047D">
        <w:t>,</w:t>
      </w:r>
      <w:r w:rsidR="00396356">
        <w:t xml:space="preserve"> er der en række uhensigtsmæssige konsekvenser af ikke at udleje til ”markedsprisen”</w:t>
      </w:r>
      <w:r w:rsidR="0012047D">
        <w:t>, o</w:t>
      </w:r>
      <w:r w:rsidR="00892E5F">
        <w:t>g man skal huske</w:t>
      </w:r>
      <w:r w:rsidR="00396356">
        <w:t xml:space="preserve"> en skriftlig lejekontrakt. Hvis modellen e</w:t>
      </w:r>
      <w:r w:rsidR="00892E5F">
        <w:t xml:space="preserve">r, at barnet </w:t>
      </w:r>
      <w:r w:rsidR="00B60985">
        <w:t>er lejer</w:t>
      </w:r>
      <w:r w:rsidR="00396356">
        <w:t xml:space="preserve"> for at f</w:t>
      </w:r>
      <w:r w:rsidR="00B60985">
        <w:t>å økonomien til at hænge sammen og</w:t>
      </w:r>
      <w:r w:rsidR="00396356">
        <w:t xml:space="preserve"> fremlejer et værelse, bør de</w:t>
      </w:r>
      <w:r w:rsidR="004D22FF">
        <w:t>r</w:t>
      </w:r>
      <w:r w:rsidR="00396356">
        <w:t xml:space="preserve"> altid laves en</w:t>
      </w:r>
      <w:r>
        <w:t xml:space="preserve"> skriftlig fremlejekontrakt, som</w:t>
      </w:r>
      <w:r w:rsidR="00396356">
        <w:t xml:space="preserve"> fastslår </w:t>
      </w:r>
      <w:r w:rsidR="000B67BE">
        <w:t>vilkårene for fremlejeforholdet, ” påpeger</w:t>
      </w:r>
      <w:r w:rsidR="00595E3A">
        <w:t xml:space="preserve"> Ret&amp;Råd-</w:t>
      </w:r>
      <w:r w:rsidR="000B67BE">
        <w:t>advokat Ole Krabbe.</w:t>
      </w:r>
      <w:r w:rsidR="00396356">
        <w:t xml:space="preserve"> </w:t>
      </w:r>
    </w:p>
    <w:p w:rsidR="00541AB6" w:rsidRDefault="00541AB6" w:rsidP="009F21E4">
      <w:r>
        <w:rPr>
          <w:b/>
        </w:rPr>
        <w:lastRenderedPageBreak/>
        <w:t xml:space="preserve">Kan stadig være en </w:t>
      </w:r>
      <w:r w:rsidR="009F21E4">
        <w:rPr>
          <w:b/>
        </w:rPr>
        <w:t>mulighed</w:t>
      </w:r>
      <w:r w:rsidR="008A67C2">
        <w:rPr>
          <w:b/>
        </w:rPr>
        <w:br/>
      </w:r>
      <w:r w:rsidR="00135CB7">
        <w:t>”</w:t>
      </w:r>
      <w:r w:rsidR="009F21E4">
        <w:t>Inden man opgiver tanken om, at investere i en forældrekøbslejlighed</w:t>
      </w:r>
      <w:r>
        <w:t>,</w:t>
      </w:r>
      <w:r w:rsidR="009F21E4">
        <w:t xml:space="preserve"> med udgangspunkt i de ændrede rentefradragsregler, bør man gå ind og lave et budget</w:t>
      </w:r>
      <w:r>
        <w:t xml:space="preserve">. Renteudgifterne er små </w:t>
      </w:r>
      <w:r w:rsidR="009F21E4">
        <w:t xml:space="preserve">grundet den lave rente.  </w:t>
      </w:r>
      <w:r>
        <w:t xml:space="preserve">Omvendt kigger man ind i et fremtidsscenarie med usikkerhed om ny vurderinger af grundpriser og manglende klarhed over den fremtidige </w:t>
      </w:r>
      <w:r w:rsidR="00135CB7">
        <w:t>skat.  Og måske vigtigst af alt; h</w:t>
      </w:r>
      <w:r>
        <w:t>vad siger krystalkuglen om den forventede prisudvikling fremover</w:t>
      </w:r>
      <w:r w:rsidR="00135CB7">
        <w:t>,</w:t>
      </w:r>
      <w:r>
        <w:t xml:space="preserve"> og hvad </w:t>
      </w:r>
      <w:r w:rsidR="00135CB7">
        <w:t xml:space="preserve">er tidshorisonten på </w:t>
      </w:r>
      <w:proofErr w:type="spellStart"/>
      <w:r w:rsidR="00135CB7">
        <w:t>ejertiden</w:t>
      </w:r>
      <w:proofErr w:type="spellEnd"/>
      <w:r w:rsidR="00135CB7">
        <w:t>, ” afslutter advokat Ole Krabbe.</w:t>
      </w:r>
    </w:p>
    <w:p w:rsidR="00D52309" w:rsidRPr="00D52309" w:rsidRDefault="00D52309" w:rsidP="009F21E4">
      <w:r>
        <w:rPr>
          <w:b/>
        </w:rPr>
        <w:t>Fakta: Hvad er forældrekøb.</w:t>
      </w:r>
      <w:r>
        <w:rPr>
          <w:b/>
        </w:rPr>
        <w:br/>
      </w:r>
      <w:r>
        <w:t>Forældrekøb taler man om, når forældre køber en ejerlejlighed eller ejendom med det formål at leje det ud til børn. Men man taler også om forældrekøb, når børn lejer ud til forældre. På den måde kan generationerne hjælpe hinanden igennem forskellige livsfaser, hvor de økonomiske muligheder ændrer sig afhængigt at situationen.</w:t>
      </w:r>
      <w:bookmarkStart w:id="0" w:name="_GoBack"/>
      <w:bookmarkEnd w:id="0"/>
    </w:p>
    <w:p w:rsidR="00892E5F" w:rsidRDefault="00892E5F" w:rsidP="00BB0865">
      <w:r>
        <w:t>Kontakt:</w:t>
      </w:r>
    </w:p>
    <w:p w:rsidR="00892E5F" w:rsidRPr="00892E5F" w:rsidRDefault="00892E5F" w:rsidP="00892E5F">
      <w:r>
        <w:t>Advokat Ole Krabbe</w:t>
      </w:r>
      <w:r>
        <w:br/>
        <w:t>Ret&amp;Råd Silkeborg</w:t>
      </w:r>
      <w:r>
        <w:br/>
      </w:r>
      <w:r w:rsidRPr="00892E5F">
        <w:t>E-mail: </w:t>
      </w:r>
      <w:hyperlink r:id="rId5" w:history="1">
        <w:r w:rsidRPr="00892E5F">
          <w:rPr>
            <w:rStyle w:val="Hyperlink"/>
          </w:rPr>
          <w:t>okr@ret-raad.dk</w:t>
        </w:r>
      </w:hyperlink>
      <w:r>
        <w:br/>
      </w:r>
      <w:r w:rsidRPr="00892E5F">
        <w:t>Mobil: </w:t>
      </w:r>
      <w:hyperlink r:id="rId6" w:history="1">
        <w:r w:rsidRPr="00892E5F">
          <w:rPr>
            <w:rStyle w:val="Hyperlink"/>
          </w:rPr>
          <w:t>(+45) 20 27 67 80</w:t>
        </w:r>
      </w:hyperlink>
    </w:p>
    <w:p w:rsidR="00892E5F" w:rsidRDefault="00892E5F" w:rsidP="00BB0865"/>
    <w:sectPr w:rsidR="00892E5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51"/>
    <w:rsid w:val="000A5EB2"/>
    <w:rsid w:val="000B67BE"/>
    <w:rsid w:val="000F06AF"/>
    <w:rsid w:val="00107B94"/>
    <w:rsid w:val="0012047D"/>
    <w:rsid w:val="00135CB7"/>
    <w:rsid w:val="00170689"/>
    <w:rsid w:val="00190DE9"/>
    <w:rsid w:val="001F47E5"/>
    <w:rsid w:val="002B3B2D"/>
    <w:rsid w:val="002D1236"/>
    <w:rsid w:val="00396356"/>
    <w:rsid w:val="004657AA"/>
    <w:rsid w:val="004A5289"/>
    <w:rsid w:val="004D22FF"/>
    <w:rsid w:val="00541AB6"/>
    <w:rsid w:val="00595E3A"/>
    <w:rsid w:val="005E229D"/>
    <w:rsid w:val="006C6C6A"/>
    <w:rsid w:val="006F07CF"/>
    <w:rsid w:val="006F3499"/>
    <w:rsid w:val="007057C3"/>
    <w:rsid w:val="0073710E"/>
    <w:rsid w:val="00772218"/>
    <w:rsid w:val="00853573"/>
    <w:rsid w:val="0086753E"/>
    <w:rsid w:val="00892E5F"/>
    <w:rsid w:val="008A67C2"/>
    <w:rsid w:val="008C14A9"/>
    <w:rsid w:val="009F21E4"/>
    <w:rsid w:val="00A469F2"/>
    <w:rsid w:val="00A81C7C"/>
    <w:rsid w:val="00B23D51"/>
    <w:rsid w:val="00B3083E"/>
    <w:rsid w:val="00B60985"/>
    <w:rsid w:val="00BB0865"/>
    <w:rsid w:val="00C66DD7"/>
    <w:rsid w:val="00D52309"/>
    <w:rsid w:val="00D70AB5"/>
    <w:rsid w:val="00EE04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3175"/>
  <w15:chartTrackingRefBased/>
  <w15:docId w15:val="{A07DE05D-1591-4744-9172-1D225FA3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BB08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BB0865"/>
    <w:pPr>
      <w:spacing w:after="0" w:line="240" w:lineRule="auto"/>
    </w:pPr>
  </w:style>
  <w:style w:type="character" w:customStyle="1" w:styleId="Overskrift1Tegn">
    <w:name w:val="Overskrift 1 Tegn"/>
    <w:basedOn w:val="Standardskrifttypeiafsnit"/>
    <w:link w:val="Overskrift1"/>
    <w:uiPriority w:val="9"/>
    <w:rsid w:val="00BB0865"/>
    <w:rPr>
      <w:rFonts w:asciiTheme="majorHAnsi" w:eastAsiaTheme="majorEastAsia" w:hAnsiTheme="majorHAnsi" w:cstheme="majorBidi"/>
      <w:color w:val="2E74B5" w:themeColor="accent1" w:themeShade="BF"/>
      <w:sz w:val="32"/>
      <w:szCs w:val="32"/>
    </w:rPr>
  </w:style>
  <w:style w:type="character" w:customStyle="1" w:styleId="employee-contact-email">
    <w:name w:val="employee-contact-email"/>
    <w:basedOn w:val="Standardskrifttypeiafsnit"/>
    <w:rsid w:val="00892E5F"/>
  </w:style>
  <w:style w:type="character" w:styleId="Hyperlink">
    <w:name w:val="Hyperlink"/>
    <w:basedOn w:val="Standardskrifttypeiafsnit"/>
    <w:uiPriority w:val="99"/>
    <w:unhideWhenUsed/>
    <w:rsid w:val="00892E5F"/>
    <w:rPr>
      <w:color w:val="0000FF"/>
      <w:u w:val="single"/>
    </w:rPr>
  </w:style>
  <w:style w:type="character" w:customStyle="1" w:styleId="employee-contact-mobile">
    <w:name w:val="employee-contact-mobile"/>
    <w:basedOn w:val="Standardskrifttypeiafsnit"/>
    <w:rsid w:val="00892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tel:(+45)%2020%2027%2067%2080" TargetMode="External"/><Relationship Id="rId5" Type="http://schemas.openxmlformats.org/officeDocument/2006/relationships/hyperlink" Target="mailto:okr@ret-raad.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C5CCD-7926-44D8-B4FF-ED11BBFA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2648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ITcloud</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Krabbe</dc:creator>
  <cp:keywords/>
  <dc:description/>
  <cp:lastModifiedBy>Anne Marie Løkkegaard</cp:lastModifiedBy>
  <cp:revision>5</cp:revision>
  <dcterms:created xsi:type="dcterms:W3CDTF">2020-08-17T11:14:00Z</dcterms:created>
  <dcterms:modified xsi:type="dcterms:W3CDTF">2020-08-17T11:18:00Z</dcterms:modified>
</cp:coreProperties>
</file>