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86" w:rsidRPr="00170814" w:rsidRDefault="006C4B86" w:rsidP="00170814">
      <w:pPr>
        <w:rPr>
          <w:b/>
          <w:sz w:val="28"/>
          <w:szCs w:val="28"/>
        </w:rPr>
      </w:pPr>
      <w:r w:rsidRPr="00170814">
        <w:rPr>
          <w:b/>
          <w:sz w:val="28"/>
          <w:szCs w:val="28"/>
        </w:rPr>
        <w:t>Jönsson og Engsø Gruppen byder muligheden for at bekræfte sunde værdier velkommen</w:t>
      </w:r>
    </w:p>
    <w:p w:rsidR="006C4B86" w:rsidRPr="00170814" w:rsidRDefault="00B83626" w:rsidP="00170814">
      <w:pPr>
        <w:rPr>
          <w:sz w:val="20"/>
          <w:szCs w:val="20"/>
        </w:rPr>
      </w:pPr>
      <w:r>
        <w:rPr>
          <w:sz w:val="20"/>
          <w:szCs w:val="20"/>
        </w:rPr>
        <w:t xml:space="preserve">Jönsson a/s, som er </w:t>
      </w:r>
      <w:r w:rsidR="006C4B86" w:rsidRPr="00170814">
        <w:rPr>
          <w:sz w:val="20"/>
          <w:szCs w:val="20"/>
        </w:rPr>
        <w:t>en del af Engsø Gruppen a/s</w:t>
      </w:r>
      <w:r w:rsidR="007E6A6C">
        <w:rPr>
          <w:sz w:val="20"/>
          <w:szCs w:val="20"/>
        </w:rPr>
        <w:t>,</w:t>
      </w:r>
      <w:r w:rsidR="006C4B86" w:rsidRPr="00170814">
        <w:rPr>
          <w:sz w:val="20"/>
          <w:szCs w:val="20"/>
        </w:rPr>
        <w:t xml:space="preserve"> har i dag haft besøg af </w:t>
      </w:r>
      <w:r w:rsidR="009579B2">
        <w:rPr>
          <w:sz w:val="20"/>
          <w:szCs w:val="20"/>
        </w:rPr>
        <w:t>bagmands</w:t>
      </w:r>
      <w:r w:rsidR="006C4B86" w:rsidRPr="00170814">
        <w:rPr>
          <w:sz w:val="20"/>
          <w:szCs w:val="20"/>
        </w:rPr>
        <w:t xml:space="preserve">politiet, </w:t>
      </w:r>
      <w:r w:rsidR="009579B2">
        <w:rPr>
          <w:sz w:val="20"/>
          <w:szCs w:val="20"/>
        </w:rPr>
        <w:t xml:space="preserve">Konkurrencestyrelsen og SKAT, </w:t>
      </w:r>
      <w:r w:rsidR="006C4B86" w:rsidRPr="00170814">
        <w:rPr>
          <w:sz w:val="20"/>
          <w:szCs w:val="20"/>
        </w:rPr>
        <w:t xml:space="preserve">som undersøger en række entreprenørvirksomheder i forbindelse med en verserende sag om mulige karteldannelser i byggebranchen. </w:t>
      </w:r>
    </w:p>
    <w:p w:rsidR="006C4B86" w:rsidRPr="00170814" w:rsidRDefault="006C4B86" w:rsidP="00170814">
      <w:pPr>
        <w:rPr>
          <w:sz w:val="20"/>
          <w:szCs w:val="20"/>
        </w:rPr>
      </w:pPr>
      <w:r w:rsidRPr="00170814">
        <w:rPr>
          <w:sz w:val="20"/>
          <w:szCs w:val="20"/>
        </w:rPr>
        <w:t>Administrerende direktør Robert Mayer tager besøg</w:t>
      </w:r>
      <w:r w:rsidR="009579B2">
        <w:rPr>
          <w:sz w:val="20"/>
          <w:szCs w:val="20"/>
        </w:rPr>
        <w:t>et</w:t>
      </w:r>
      <w:r w:rsidRPr="00170814">
        <w:rPr>
          <w:sz w:val="20"/>
          <w:szCs w:val="20"/>
        </w:rPr>
        <w:t xml:space="preserve"> med stoisk ro</w:t>
      </w:r>
      <w:r w:rsidR="00371805">
        <w:rPr>
          <w:sz w:val="20"/>
          <w:szCs w:val="20"/>
        </w:rPr>
        <w:t>. Han</w:t>
      </w:r>
      <w:r w:rsidRPr="00170814">
        <w:rPr>
          <w:sz w:val="20"/>
          <w:szCs w:val="20"/>
        </w:rPr>
        <w:t xml:space="preserve"> ser det som en oplagt mulighed for at bekræfte for omverden, hvad han allerede selv ved, nemlig at Jönsson a/s og de øvrige selskaber i Engsø Gruppen a/s arbejder ud fra sunde og ordentlige værdier og metoder.</w:t>
      </w:r>
    </w:p>
    <w:p w:rsidR="006C4B86" w:rsidRPr="00170814" w:rsidRDefault="00371805" w:rsidP="00170814">
      <w:pPr>
        <w:rPr>
          <w:sz w:val="20"/>
          <w:szCs w:val="20"/>
        </w:rPr>
      </w:pPr>
      <w:r w:rsidRPr="00170814">
        <w:rPr>
          <w:sz w:val="20"/>
          <w:szCs w:val="20"/>
        </w:rPr>
        <w:t>- Det</w:t>
      </w:r>
      <w:r w:rsidR="006C4B86" w:rsidRPr="00170814">
        <w:rPr>
          <w:sz w:val="20"/>
          <w:szCs w:val="20"/>
        </w:rPr>
        <w:t xml:space="preserve"> er da en uheldig sag, når enkelte virksomheder i vores branche benytter sig af ufine metoder, og </w:t>
      </w:r>
      <w:r w:rsidR="00280A3C" w:rsidRPr="00170814">
        <w:rPr>
          <w:sz w:val="20"/>
          <w:szCs w:val="20"/>
        </w:rPr>
        <w:t xml:space="preserve">som vi ser nu, så har </w:t>
      </w:r>
      <w:r w:rsidR="006C4B86" w:rsidRPr="00170814">
        <w:rPr>
          <w:sz w:val="20"/>
          <w:szCs w:val="20"/>
        </w:rPr>
        <w:t>det jo konsekvenser for os alle samme</w:t>
      </w:r>
      <w:r w:rsidR="00983295" w:rsidRPr="00170814">
        <w:rPr>
          <w:sz w:val="20"/>
          <w:szCs w:val="20"/>
        </w:rPr>
        <w:t xml:space="preserve">n, som vi da gerne var foruden. Men når nu det skal være sådan, så </w:t>
      </w:r>
      <w:r w:rsidR="00280A3C" w:rsidRPr="00170814">
        <w:rPr>
          <w:sz w:val="20"/>
          <w:szCs w:val="20"/>
        </w:rPr>
        <w:t>ser vi det som en mulighed for at bekræfte, at det kan lade sig gøre at drive en fremgangsrig entreprenørvirksomhed med hårdt arbejde og sunde værdier.</w:t>
      </w:r>
    </w:p>
    <w:p w:rsidR="00020D7D" w:rsidRDefault="00280A3C" w:rsidP="00170814">
      <w:pPr>
        <w:rPr>
          <w:sz w:val="20"/>
          <w:szCs w:val="20"/>
        </w:rPr>
      </w:pPr>
      <w:r w:rsidRPr="00170814">
        <w:rPr>
          <w:sz w:val="20"/>
          <w:szCs w:val="20"/>
        </w:rPr>
        <w:t xml:space="preserve">- Vi bliver jo alle sammen stemplet på et eller andet plan, når sådan en sag verserer, og så må vi benytte lejligheden til at understrege, at hverken Jönsson a/s eller de øvrige selskaber i Engsø Gruppen a/s er i involveret i karteldannelser eller andre tvivlsomme metoder. </w:t>
      </w:r>
    </w:p>
    <w:p w:rsidR="00020D7D" w:rsidRDefault="00020D7D" w:rsidP="0017081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9579B2">
        <w:rPr>
          <w:sz w:val="20"/>
          <w:szCs w:val="20"/>
        </w:rPr>
        <w:t xml:space="preserve">Vi er blevet præsenteret for en liste med 21 sager, som </w:t>
      </w:r>
      <w:r w:rsidR="00086660">
        <w:rPr>
          <w:sz w:val="20"/>
          <w:szCs w:val="20"/>
        </w:rPr>
        <w:t>myndighederne</w:t>
      </w:r>
      <w:r w:rsidR="009579B2">
        <w:rPr>
          <w:sz w:val="20"/>
          <w:szCs w:val="20"/>
        </w:rPr>
        <w:t xml:space="preserve"> undersøger, hvoraf de 18 er fra perioden 1998 til 2002, og de 3 er af nyere da</w:t>
      </w:r>
      <w:r w:rsidR="00CF7B5C">
        <w:rPr>
          <w:sz w:val="20"/>
          <w:szCs w:val="20"/>
        </w:rPr>
        <w:t>to. Og det forholder vi os til. Vi har jo svært ved at lægge hovedet på blokken for sager, som ligger før vores tid, men jeg og den øvrige ledelse i Engsø Gruppen</w:t>
      </w:r>
      <w:r w:rsidR="0047629C">
        <w:rPr>
          <w:sz w:val="20"/>
          <w:szCs w:val="20"/>
        </w:rPr>
        <w:t xml:space="preserve"> a/s</w:t>
      </w:r>
      <w:r w:rsidR="00CF7B5C">
        <w:rPr>
          <w:sz w:val="20"/>
          <w:szCs w:val="20"/>
        </w:rPr>
        <w:t xml:space="preserve">, som Jönsson a/s har været en del af siden 2004, </w:t>
      </w:r>
      <w:r>
        <w:rPr>
          <w:sz w:val="20"/>
          <w:szCs w:val="20"/>
        </w:rPr>
        <w:t xml:space="preserve">har nogle meget klare holdninger til, hvad der er acceptabel forretningsførelse, og vi arbejder aktivt og vedvarende med vores værdier og vores virksomhedskultur. </w:t>
      </w:r>
    </w:p>
    <w:p w:rsidR="009F3D83" w:rsidRPr="00170814" w:rsidRDefault="00020D7D" w:rsidP="0017081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80A3C" w:rsidRPr="00170814">
        <w:rPr>
          <w:sz w:val="20"/>
          <w:szCs w:val="20"/>
        </w:rPr>
        <w:t>Vi tage</w:t>
      </w:r>
      <w:r w:rsidR="009579B2">
        <w:rPr>
          <w:sz w:val="20"/>
          <w:szCs w:val="20"/>
        </w:rPr>
        <w:t>r kraftigt afstand fra karteldannelser</w:t>
      </w:r>
      <w:r w:rsidR="00280A3C" w:rsidRPr="00170814">
        <w:rPr>
          <w:sz w:val="20"/>
          <w:szCs w:val="20"/>
        </w:rPr>
        <w:t xml:space="preserve">, og vi ønsker ikke at have </w:t>
      </w:r>
      <w:r w:rsidR="009F3D83" w:rsidRPr="00170814">
        <w:rPr>
          <w:sz w:val="20"/>
          <w:szCs w:val="20"/>
        </w:rPr>
        <w:t>tilknytning til eller arbejde sammen med virksomheder, som benytt</w:t>
      </w:r>
      <w:r w:rsidR="00280A3C" w:rsidRPr="00170814">
        <w:rPr>
          <w:sz w:val="20"/>
          <w:szCs w:val="20"/>
        </w:rPr>
        <w:t>e</w:t>
      </w:r>
      <w:r w:rsidR="00371805">
        <w:rPr>
          <w:sz w:val="20"/>
          <w:szCs w:val="20"/>
        </w:rPr>
        <w:t xml:space="preserve">r den slags forretningsmetoder. Det </w:t>
      </w:r>
      <w:r w:rsidR="00280A3C" w:rsidRPr="00170814">
        <w:rPr>
          <w:sz w:val="20"/>
          <w:szCs w:val="20"/>
        </w:rPr>
        <w:t>stemmer meget dårligt overens</w:t>
      </w:r>
      <w:r w:rsidR="009F3D83" w:rsidRPr="00170814">
        <w:rPr>
          <w:sz w:val="20"/>
          <w:szCs w:val="20"/>
        </w:rPr>
        <w:t xml:space="preserve"> me</w:t>
      </w:r>
      <w:r w:rsidR="00371805">
        <w:rPr>
          <w:sz w:val="20"/>
          <w:szCs w:val="20"/>
        </w:rPr>
        <w:t>d vores ufravigelige kerneværdi; o</w:t>
      </w:r>
      <w:r w:rsidR="009F3D83" w:rsidRPr="00170814">
        <w:rPr>
          <w:sz w:val="20"/>
          <w:szCs w:val="20"/>
        </w:rPr>
        <w:t>rdentlighed.</w:t>
      </w:r>
    </w:p>
    <w:p w:rsidR="006C4B86" w:rsidRPr="00170814" w:rsidRDefault="00280A3C" w:rsidP="00170814">
      <w:pPr>
        <w:rPr>
          <w:sz w:val="20"/>
          <w:szCs w:val="20"/>
        </w:rPr>
      </w:pPr>
      <w:r w:rsidRPr="00170814">
        <w:rPr>
          <w:sz w:val="20"/>
          <w:szCs w:val="20"/>
        </w:rPr>
        <w:t>- Derfor er alle</w:t>
      </w:r>
      <w:r w:rsidR="006C4B86" w:rsidRPr="00170814">
        <w:rPr>
          <w:sz w:val="20"/>
          <w:szCs w:val="20"/>
        </w:rPr>
        <w:t xml:space="preserve"> medarbejdere i Jönsson a/s og i de øvrige selskaber i Engsø Gruppen a/s </w:t>
      </w:r>
      <w:r w:rsidRPr="00170814">
        <w:rPr>
          <w:sz w:val="20"/>
          <w:szCs w:val="20"/>
        </w:rPr>
        <w:t>også</w:t>
      </w:r>
      <w:r w:rsidR="006C4B86" w:rsidRPr="00170814">
        <w:rPr>
          <w:sz w:val="20"/>
          <w:szCs w:val="20"/>
        </w:rPr>
        <w:t xml:space="preserve"> instrueret i at meddele enhver snak om tvivlsomme forretningsmetoder, som de støder på i deres daglige arbejde, til deres nærmeste leder eller direkte til den øverste ledelse. </w:t>
      </w:r>
    </w:p>
    <w:p w:rsidR="00170814" w:rsidRDefault="00280A3C" w:rsidP="00170814">
      <w:pPr>
        <w:pBdr>
          <w:bottom w:val="single" w:sz="6" w:space="1" w:color="auto"/>
        </w:pBdr>
        <w:rPr>
          <w:sz w:val="20"/>
          <w:szCs w:val="20"/>
        </w:rPr>
      </w:pPr>
      <w:r w:rsidRPr="00170814">
        <w:rPr>
          <w:sz w:val="20"/>
          <w:szCs w:val="20"/>
        </w:rPr>
        <w:t>- Vi er kede af, at enkelte af vores kolleger i branchen træffer nogle beslutninger, s</w:t>
      </w:r>
      <w:r w:rsidR="00170814" w:rsidRPr="00170814">
        <w:rPr>
          <w:sz w:val="20"/>
          <w:szCs w:val="20"/>
        </w:rPr>
        <w:t>om påvirker os alle på en meg</w:t>
      </w:r>
      <w:r w:rsidR="007E6A6C">
        <w:rPr>
          <w:sz w:val="20"/>
          <w:szCs w:val="20"/>
        </w:rPr>
        <w:t>et kedelig</w:t>
      </w:r>
      <w:r w:rsidR="00170814" w:rsidRPr="00170814">
        <w:rPr>
          <w:sz w:val="20"/>
          <w:szCs w:val="20"/>
        </w:rPr>
        <w:t xml:space="preserve"> måde, men vi har ingenting at skjule. Vores succes komm</w:t>
      </w:r>
      <w:r w:rsidR="00086660">
        <w:rPr>
          <w:sz w:val="20"/>
          <w:szCs w:val="20"/>
        </w:rPr>
        <w:t xml:space="preserve">er udelukkende af godt håndværk, </w:t>
      </w:r>
      <w:r w:rsidR="00170814" w:rsidRPr="00170814">
        <w:rPr>
          <w:sz w:val="20"/>
          <w:szCs w:val="20"/>
        </w:rPr>
        <w:t>hårdt arbejde</w:t>
      </w:r>
      <w:r w:rsidR="00086660">
        <w:rPr>
          <w:sz w:val="20"/>
          <w:szCs w:val="20"/>
        </w:rPr>
        <w:t xml:space="preserve"> og god og sund adfærd</w:t>
      </w:r>
      <w:r w:rsidR="00170814" w:rsidRPr="00170814">
        <w:rPr>
          <w:sz w:val="20"/>
          <w:szCs w:val="20"/>
        </w:rPr>
        <w:t xml:space="preserve">. </w:t>
      </w:r>
      <w:r w:rsidR="009F3D83" w:rsidRPr="00170814">
        <w:rPr>
          <w:sz w:val="20"/>
          <w:szCs w:val="20"/>
        </w:rPr>
        <w:t xml:space="preserve"> </w:t>
      </w:r>
    </w:p>
    <w:p w:rsidR="00371805" w:rsidRDefault="00371805" w:rsidP="00170814">
      <w:pPr>
        <w:pBdr>
          <w:bottom w:val="single" w:sz="6" w:space="1" w:color="auto"/>
        </w:pBdr>
        <w:rPr>
          <w:sz w:val="20"/>
          <w:szCs w:val="20"/>
        </w:rPr>
      </w:pPr>
    </w:p>
    <w:p w:rsidR="006C4B86" w:rsidRPr="00170814" w:rsidRDefault="006C4B86" w:rsidP="00170814">
      <w:pPr>
        <w:rPr>
          <w:sz w:val="20"/>
          <w:szCs w:val="20"/>
        </w:rPr>
      </w:pPr>
      <w:r w:rsidRPr="00170814">
        <w:rPr>
          <w:b/>
          <w:sz w:val="20"/>
          <w:szCs w:val="20"/>
        </w:rPr>
        <w:t>Yderligere information</w:t>
      </w:r>
      <w:r w:rsidRPr="00170814">
        <w:rPr>
          <w:b/>
          <w:sz w:val="20"/>
          <w:szCs w:val="20"/>
        </w:rPr>
        <w:br/>
      </w:r>
      <w:r w:rsidR="00170814" w:rsidRPr="00170814">
        <w:rPr>
          <w:sz w:val="20"/>
          <w:szCs w:val="20"/>
        </w:rPr>
        <w:t>Y</w:t>
      </w:r>
      <w:r w:rsidRPr="00170814">
        <w:rPr>
          <w:sz w:val="20"/>
          <w:szCs w:val="20"/>
        </w:rPr>
        <w:t>derligere information om</w:t>
      </w:r>
      <w:r w:rsidR="00170814" w:rsidRPr="00170814">
        <w:rPr>
          <w:sz w:val="20"/>
          <w:szCs w:val="20"/>
        </w:rPr>
        <w:t xml:space="preserve"> Jönsson a/s, Engsø Gruppen a/s og vores holdninger og værdier kan fås hos:</w:t>
      </w:r>
    </w:p>
    <w:p w:rsidR="00170814" w:rsidRPr="00371805" w:rsidRDefault="00170814" w:rsidP="00371805">
      <w:pPr>
        <w:pStyle w:val="Listeafsnit"/>
        <w:numPr>
          <w:ilvl w:val="0"/>
          <w:numId w:val="5"/>
        </w:numPr>
        <w:rPr>
          <w:sz w:val="20"/>
          <w:szCs w:val="20"/>
        </w:rPr>
      </w:pPr>
      <w:r w:rsidRPr="00371805">
        <w:rPr>
          <w:sz w:val="20"/>
          <w:szCs w:val="20"/>
        </w:rPr>
        <w:t xml:space="preserve">Robert Mayer, administrerende direktør i Jönsson a/s og Engsø Øst a/s </w:t>
      </w:r>
      <w:r w:rsidR="00371805">
        <w:rPr>
          <w:sz w:val="20"/>
          <w:szCs w:val="20"/>
        </w:rPr>
        <w:br/>
      </w:r>
      <w:r w:rsidRPr="00371805">
        <w:rPr>
          <w:sz w:val="20"/>
          <w:szCs w:val="20"/>
        </w:rPr>
        <w:t>på tlf. 22 98 68 32.</w:t>
      </w:r>
    </w:p>
    <w:p w:rsidR="00170814" w:rsidRPr="00371805" w:rsidRDefault="00170814" w:rsidP="00371805">
      <w:pPr>
        <w:pStyle w:val="Listeafsnit"/>
        <w:numPr>
          <w:ilvl w:val="0"/>
          <w:numId w:val="5"/>
        </w:numPr>
        <w:rPr>
          <w:sz w:val="20"/>
          <w:szCs w:val="20"/>
        </w:rPr>
      </w:pPr>
      <w:r w:rsidRPr="00371805">
        <w:rPr>
          <w:sz w:val="20"/>
          <w:szCs w:val="20"/>
        </w:rPr>
        <w:lastRenderedPageBreak/>
        <w:t xml:space="preserve">Per Engsø Larsen, administrerende direktør i Engsø Gruppen a/s </w:t>
      </w:r>
      <w:r w:rsidR="00371805">
        <w:rPr>
          <w:sz w:val="20"/>
          <w:szCs w:val="20"/>
        </w:rPr>
        <w:br/>
      </w:r>
      <w:r w:rsidRPr="00371805">
        <w:rPr>
          <w:sz w:val="20"/>
          <w:szCs w:val="20"/>
        </w:rPr>
        <w:t>på tlf. 40 40 74 45.</w:t>
      </w:r>
    </w:p>
    <w:p w:rsidR="00170814" w:rsidRPr="00371805" w:rsidRDefault="00170814" w:rsidP="00371805">
      <w:pPr>
        <w:pStyle w:val="Listeafsnit"/>
        <w:numPr>
          <w:ilvl w:val="0"/>
          <w:numId w:val="5"/>
        </w:numPr>
        <w:rPr>
          <w:sz w:val="20"/>
          <w:szCs w:val="20"/>
        </w:rPr>
      </w:pPr>
      <w:r w:rsidRPr="00371805">
        <w:rPr>
          <w:sz w:val="20"/>
          <w:szCs w:val="20"/>
        </w:rPr>
        <w:t xml:space="preserve">Morten Reher-Langberg, administrerende direktør i Engsø Vest a/s </w:t>
      </w:r>
      <w:r w:rsidR="00371805">
        <w:rPr>
          <w:sz w:val="20"/>
          <w:szCs w:val="20"/>
        </w:rPr>
        <w:br/>
      </w:r>
      <w:r w:rsidRPr="00371805">
        <w:rPr>
          <w:sz w:val="20"/>
          <w:szCs w:val="20"/>
        </w:rPr>
        <w:t>på tlf. 21 67 07 07.</w:t>
      </w:r>
    </w:p>
    <w:p w:rsidR="00170814" w:rsidRPr="00170814" w:rsidRDefault="00170814" w:rsidP="00170814">
      <w:pPr>
        <w:rPr>
          <w:b/>
          <w:sz w:val="20"/>
          <w:szCs w:val="20"/>
        </w:rPr>
      </w:pPr>
      <w:r w:rsidRPr="00170814">
        <w:rPr>
          <w:b/>
          <w:sz w:val="20"/>
          <w:szCs w:val="20"/>
        </w:rPr>
        <w:t xml:space="preserve">Om Jönsson a/s </w:t>
      </w:r>
      <w:r w:rsidRPr="00170814">
        <w:rPr>
          <w:b/>
          <w:sz w:val="20"/>
          <w:szCs w:val="20"/>
        </w:rPr>
        <w:br/>
      </w:r>
      <w:r w:rsidRPr="00170814">
        <w:rPr>
          <w:sz w:val="20"/>
          <w:szCs w:val="20"/>
        </w:rPr>
        <w:t>Jönsson a/s blev etableret i 1898 som møbelsnedkeri og har siden udviklet sig til en af markedet</w:t>
      </w:r>
      <w:r w:rsidR="00371805">
        <w:rPr>
          <w:sz w:val="20"/>
          <w:szCs w:val="20"/>
        </w:rPr>
        <w:t>s</w:t>
      </w:r>
      <w:r w:rsidRPr="00170814">
        <w:rPr>
          <w:sz w:val="20"/>
          <w:szCs w:val="20"/>
        </w:rPr>
        <w:t xml:space="preserve"> førende entreprenørvirksomheder med stærke kompetencer inden for byggeri, inventar, service og projektstyring. Jönsson a/s er en del af Engsø Gruppen a/s, som i det seneste regnskabsår havde en omsætning på 736 mio. kr. og beskæftigede 367 medarbejdere </w:t>
      </w:r>
      <w:r w:rsidR="00371805">
        <w:rPr>
          <w:sz w:val="20"/>
          <w:szCs w:val="20"/>
        </w:rPr>
        <w:br/>
      </w:r>
      <w:r w:rsidR="00371805">
        <w:rPr>
          <w:b/>
          <w:sz w:val="20"/>
          <w:szCs w:val="20"/>
        </w:rPr>
        <w:br/>
      </w:r>
      <w:r w:rsidRPr="00170814">
        <w:rPr>
          <w:b/>
          <w:sz w:val="20"/>
          <w:szCs w:val="20"/>
        </w:rPr>
        <w:t>Om Engsø Gruppen a/s</w:t>
      </w:r>
      <w:r w:rsidR="00371805">
        <w:rPr>
          <w:b/>
          <w:sz w:val="20"/>
          <w:szCs w:val="20"/>
        </w:rPr>
        <w:br/>
      </w:r>
      <w:r w:rsidRPr="00170814">
        <w:rPr>
          <w:rStyle w:val="Strk"/>
          <w:b w:val="0"/>
          <w:sz w:val="20"/>
          <w:szCs w:val="20"/>
        </w:rPr>
        <w:t xml:space="preserve">Engsø Gruppen a/s er moderselskab for en række mindre og mellemstore entreprenør- og tømrermestervirksomheder og andre brancherelaterede produktionsselskaber i hele landet. </w:t>
      </w:r>
    </w:p>
    <w:p w:rsidR="00170814" w:rsidRPr="00371805" w:rsidRDefault="00170814" w:rsidP="00371805">
      <w:pPr>
        <w:pStyle w:val="NormalWeb"/>
        <w:spacing w:line="276" w:lineRule="auto"/>
        <w:rPr>
          <w:rFonts w:ascii="Verdana" w:hAnsi="Verdana"/>
          <w:sz w:val="20"/>
          <w:szCs w:val="20"/>
        </w:rPr>
      </w:pPr>
      <w:r w:rsidRPr="00371805">
        <w:rPr>
          <w:rFonts w:ascii="Verdana" w:hAnsi="Verdana"/>
          <w:sz w:val="20"/>
          <w:szCs w:val="20"/>
        </w:rPr>
        <w:t>Vores rødder ligger i tømrerfaget og det gode håndværk</w:t>
      </w:r>
      <w:r w:rsidR="00371805" w:rsidRPr="00371805">
        <w:rPr>
          <w:rFonts w:ascii="Verdana" w:hAnsi="Verdana"/>
          <w:sz w:val="20"/>
          <w:szCs w:val="20"/>
        </w:rPr>
        <w:t>. I</w:t>
      </w:r>
      <w:r w:rsidRPr="00371805">
        <w:rPr>
          <w:rFonts w:ascii="Verdana" w:hAnsi="Verdana"/>
          <w:sz w:val="20"/>
          <w:szCs w:val="20"/>
        </w:rPr>
        <w:t xml:space="preserve"> alt, hvad vi gør, tager vi afsæt i vores kerneværdier: Ordentlig, engageret og tilgængelig. De fælles værdier er nerven i vores slogan - ’Fra vision til realitet’.</w:t>
      </w:r>
    </w:p>
    <w:p w:rsidR="00371805" w:rsidRPr="00170814" w:rsidRDefault="00371805" w:rsidP="00371805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170814">
        <w:rPr>
          <w:sz w:val="20"/>
          <w:szCs w:val="20"/>
        </w:rPr>
        <w:t xml:space="preserve">Se mere på </w:t>
      </w:r>
      <w:hyperlink r:id="rId6" w:history="1">
        <w:r w:rsidRPr="00170814">
          <w:rPr>
            <w:rStyle w:val="Hyperlink"/>
            <w:szCs w:val="20"/>
          </w:rPr>
          <w:t>www.jonsson.dk</w:t>
        </w:r>
      </w:hyperlink>
      <w:r w:rsidRPr="00170814">
        <w:rPr>
          <w:sz w:val="20"/>
          <w:szCs w:val="20"/>
        </w:rPr>
        <w:t xml:space="preserve"> og </w:t>
      </w:r>
      <w:hyperlink r:id="rId7" w:history="1">
        <w:r w:rsidRPr="00170814">
          <w:rPr>
            <w:rStyle w:val="Hyperlink"/>
            <w:szCs w:val="20"/>
          </w:rPr>
          <w:t>www.engsoe.dk</w:t>
        </w:r>
      </w:hyperlink>
    </w:p>
    <w:p w:rsidR="00170814" w:rsidRPr="00170814" w:rsidRDefault="00170814" w:rsidP="00170814">
      <w:pPr>
        <w:rPr>
          <w:sz w:val="20"/>
          <w:szCs w:val="20"/>
        </w:rPr>
      </w:pPr>
      <w:bookmarkStart w:id="0" w:name="_GoBack"/>
      <w:bookmarkEnd w:id="0"/>
    </w:p>
    <w:sectPr w:rsidR="00170814" w:rsidRPr="00170814" w:rsidSect="00223C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132"/>
    <w:multiLevelType w:val="hybridMultilevel"/>
    <w:tmpl w:val="729C3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50836"/>
    <w:multiLevelType w:val="hybridMultilevel"/>
    <w:tmpl w:val="8190E39C"/>
    <w:lvl w:ilvl="0" w:tplc="2990072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33F9B"/>
    <w:multiLevelType w:val="hybridMultilevel"/>
    <w:tmpl w:val="274AB946"/>
    <w:lvl w:ilvl="0" w:tplc="1EF29D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6718C"/>
    <w:multiLevelType w:val="hybridMultilevel"/>
    <w:tmpl w:val="CC28BE28"/>
    <w:lvl w:ilvl="0" w:tplc="2990072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351C8"/>
    <w:multiLevelType w:val="hybridMultilevel"/>
    <w:tmpl w:val="54E2C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83"/>
    <w:rsid w:val="00020D7D"/>
    <w:rsid w:val="00086660"/>
    <w:rsid w:val="000E111C"/>
    <w:rsid w:val="00170814"/>
    <w:rsid w:val="00223CB8"/>
    <w:rsid w:val="00280A3C"/>
    <w:rsid w:val="00371805"/>
    <w:rsid w:val="0047629C"/>
    <w:rsid w:val="006C4B86"/>
    <w:rsid w:val="007E6A6C"/>
    <w:rsid w:val="009579B2"/>
    <w:rsid w:val="00983295"/>
    <w:rsid w:val="009D3CA2"/>
    <w:rsid w:val="009F3D83"/>
    <w:rsid w:val="00A01A87"/>
    <w:rsid w:val="00B83626"/>
    <w:rsid w:val="00CF7B5C"/>
    <w:rsid w:val="00E66532"/>
    <w:rsid w:val="00F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8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9F3D83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170814"/>
    <w:rPr>
      <w:rFonts w:ascii="Verdana" w:hAnsi="Verdana"/>
      <w:color w:val="003366"/>
      <w:sz w:val="20"/>
      <w:u w:val="single"/>
    </w:rPr>
  </w:style>
  <w:style w:type="paragraph" w:styleId="NormalWeb">
    <w:name w:val="Normal (Web)"/>
    <w:basedOn w:val="Normal"/>
    <w:uiPriority w:val="99"/>
    <w:unhideWhenUsed/>
    <w:rsid w:val="0017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99"/>
    <w:qFormat/>
    <w:rsid w:val="00170814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708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08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081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0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8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9F3D83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170814"/>
    <w:rPr>
      <w:rFonts w:ascii="Verdana" w:hAnsi="Verdana"/>
      <w:color w:val="003366"/>
      <w:sz w:val="20"/>
      <w:u w:val="single"/>
    </w:rPr>
  </w:style>
  <w:style w:type="paragraph" w:styleId="NormalWeb">
    <w:name w:val="Normal (Web)"/>
    <w:basedOn w:val="Normal"/>
    <w:uiPriority w:val="99"/>
    <w:unhideWhenUsed/>
    <w:rsid w:val="0017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99"/>
    <w:qFormat/>
    <w:rsid w:val="00170814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708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08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081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0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gso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onsso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DIR A/S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Larsen Skov</dc:creator>
  <cp:lastModifiedBy>Carmille Larsen Skov</cp:lastModifiedBy>
  <cp:revision>2</cp:revision>
  <cp:lastPrinted>2011-05-25T09:46:00Z</cp:lastPrinted>
  <dcterms:created xsi:type="dcterms:W3CDTF">2011-05-25T11:28:00Z</dcterms:created>
  <dcterms:modified xsi:type="dcterms:W3CDTF">2011-05-25T11:28:00Z</dcterms:modified>
</cp:coreProperties>
</file>