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37" w:rsidRDefault="007D6637" w:rsidP="007D6637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0" w:name="OLE_LINK3"/>
      <w:bookmarkStart w:id="1" w:name="OLE_LINK4"/>
      <w:r>
        <w:rPr>
          <w:rFonts w:ascii="Arial" w:hAnsi="Arial" w:cs="Arial"/>
          <w:b/>
          <w:sz w:val="28"/>
          <w:szCs w:val="28"/>
        </w:rPr>
        <w:t>Hold øje med dine bryster – og opdag brystkræft i tide</w:t>
      </w:r>
    </w:p>
    <w:bookmarkEnd w:id="0"/>
    <w:bookmarkEnd w:id="1"/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b/>
          <w:i/>
          <w:sz w:val="19"/>
          <w:szCs w:val="19"/>
        </w:rPr>
      </w:pPr>
      <w:r w:rsidRPr="00DC1D58">
        <w:rPr>
          <w:rFonts w:ascii="Arial" w:hAnsi="Arial" w:cs="Arial"/>
          <w:b/>
          <w:i/>
          <w:sz w:val="19"/>
          <w:szCs w:val="19"/>
        </w:rPr>
        <w:t xml:space="preserve">At opdage brystkræft tidligt i forløbet er alfa og omega i forhold til overlevelseschancerne. Speciallæge </w:t>
      </w:r>
      <w:proofErr w:type="spellStart"/>
      <w:r w:rsidRPr="00DC1D58">
        <w:rPr>
          <w:rFonts w:ascii="Arial" w:hAnsi="Arial" w:cs="Arial"/>
          <w:b/>
          <w:i/>
          <w:sz w:val="19"/>
          <w:szCs w:val="19"/>
        </w:rPr>
        <w:t>Ahura</w:t>
      </w:r>
      <w:proofErr w:type="spellEnd"/>
      <w:r w:rsidRPr="00DC1D58">
        <w:rPr>
          <w:rFonts w:ascii="Arial" w:hAnsi="Arial" w:cs="Arial"/>
          <w:b/>
          <w:i/>
          <w:sz w:val="19"/>
          <w:szCs w:val="19"/>
        </w:rPr>
        <w:t xml:space="preserve"> </w:t>
      </w:r>
      <w:proofErr w:type="spellStart"/>
      <w:r w:rsidRPr="00DC1D58">
        <w:rPr>
          <w:rFonts w:ascii="Arial" w:hAnsi="Arial" w:cs="Arial"/>
          <w:b/>
          <w:i/>
          <w:sz w:val="19"/>
          <w:szCs w:val="19"/>
        </w:rPr>
        <w:t>Etemad</w:t>
      </w:r>
      <w:proofErr w:type="spellEnd"/>
      <w:r w:rsidRPr="00DC1D58">
        <w:rPr>
          <w:rFonts w:ascii="Arial" w:hAnsi="Arial" w:cs="Arial"/>
          <w:b/>
          <w:i/>
          <w:sz w:val="19"/>
          <w:szCs w:val="19"/>
        </w:rPr>
        <w:t xml:space="preserve"> fra Aleris-Hamlet Hospitaler kommer her med en række gode råd til tidlig diagnosticering.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DC1D58" w:rsidDel="00BD3526">
        <w:rPr>
          <w:rFonts w:ascii="Arial" w:hAnsi="Arial" w:cs="Arial"/>
          <w:i/>
          <w:sz w:val="19"/>
          <w:szCs w:val="19"/>
        </w:rPr>
        <w:t xml:space="preserve"> 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FB5240">
        <w:rPr>
          <w:rFonts w:ascii="Arial" w:hAnsi="Arial" w:cs="Arial"/>
          <w:sz w:val="19"/>
          <w:szCs w:val="19"/>
        </w:rPr>
        <w:t>Hvert år får c</w:t>
      </w:r>
      <w:r>
        <w:rPr>
          <w:rFonts w:ascii="Arial" w:hAnsi="Arial" w:cs="Arial"/>
          <w:sz w:val="19"/>
          <w:szCs w:val="19"/>
        </w:rPr>
        <w:t>irka</w:t>
      </w:r>
      <w:bookmarkStart w:id="2" w:name="_GoBack"/>
      <w:bookmarkEnd w:id="2"/>
      <w:r w:rsidRPr="00FB5240">
        <w:rPr>
          <w:rFonts w:ascii="Arial" w:hAnsi="Arial" w:cs="Arial"/>
          <w:sz w:val="19"/>
          <w:szCs w:val="19"/>
        </w:rPr>
        <w:t xml:space="preserve"> 4.700 kvinder konstateret brystkræft</w:t>
      </w:r>
      <w:r>
        <w:rPr>
          <w:rFonts w:ascii="Arial" w:hAnsi="Arial" w:cs="Arial"/>
          <w:sz w:val="19"/>
          <w:szCs w:val="19"/>
        </w:rPr>
        <w:t>, og</w:t>
      </w:r>
      <w:r w:rsidRPr="00FB5240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</w:t>
      </w:r>
      <w:r w:rsidRPr="00DC1D58">
        <w:rPr>
          <w:rFonts w:ascii="Arial" w:hAnsi="Arial" w:cs="Arial"/>
          <w:sz w:val="19"/>
          <w:szCs w:val="19"/>
        </w:rPr>
        <w:t xml:space="preserve">ktober sætter traditionen tro fokus på brystkræft, når Kræftens Bekæmpelse udruller kampagnen ’Støt Brysterne’. Et af kampagnens budskaber er, at en tidlig diagnosticering er vigtig for overlevelseschancerne. Speciallæge </w:t>
      </w:r>
      <w:proofErr w:type="spellStart"/>
      <w:r w:rsidRPr="00DC1D58">
        <w:rPr>
          <w:rFonts w:ascii="Arial" w:hAnsi="Arial" w:cs="Arial"/>
          <w:sz w:val="19"/>
          <w:szCs w:val="19"/>
        </w:rPr>
        <w:t>Ahura</w:t>
      </w:r>
      <w:proofErr w:type="spellEnd"/>
      <w:r w:rsidRPr="00DC1D5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DC1D58">
        <w:rPr>
          <w:rFonts w:ascii="Arial" w:hAnsi="Arial" w:cs="Arial"/>
          <w:sz w:val="19"/>
          <w:szCs w:val="19"/>
        </w:rPr>
        <w:t>Etemad</w:t>
      </w:r>
      <w:proofErr w:type="spellEnd"/>
      <w:r w:rsidRPr="00DC1D58">
        <w:rPr>
          <w:rFonts w:ascii="Arial" w:hAnsi="Arial" w:cs="Arial"/>
          <w:sz w:val="19"/>
          <w:szCs w:val="19"/>
        </w:rPr>
        <w:t xml:space="preserve"> fra Aleris-Hamlet Hospitaler kommer her med </w:t>
      </w:r>
      <w:r>
        <w:rPr>
          <w:rFonts w:ascii="Arial" w:hAnsi="Arial" w:cs="Arial"/>
          <w:sz w:val="19"/>
          <w:szCs w:val="19"/>
        </w:rPr>
        <w:t>fire</w:t>
      </w:r>
      <w:r w:rsidRPr="00DC1D58">
        <w:rPr>
          <w:rFonts w:ascii="Arial" w:hAnsi="Arial" w:cs="Arial"/>
          <w:sz w:val="19"/>
          <w:szCs w:val="19"/>
        </w:rPr>
        <w:t xml:space="preserve"> gode råd til, hvordan man kan opdage brystkræft tidligt i forløbet: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DC1D58">
        <w:rPr>
          <w:rFonts w:ascii="Arial" w:hAnsi="Arial" w:cs="Arial"/>
          <w:sz w:val="19"/>
          <w:szCs w:val="19"/>
        </w:rPr>
        <w:t>1) Hvis man mærker</w:t>
      </w:r>
      <w:r>
        <w:rPr>
          <w:rFonts w:ascii="Arial" w:hAnsi="Arial" w:cs="Arial"/>
          <w:sz w:val="19"/>
          <w:szCs w:val="19"/>
        </w:rPr>
        <w:t>,</w:t>
      </w:r>
      <w:r w:rsidRPr="00DC1D58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at brysterne har ændret form eller størrelse, eller man mærker </w:t>
      </w:r>
      <w:r w:rsidRPr="00DC1D58">
        <w:rPr>
          <w:rFonts w:ascii="Arial" w:hAnsi="Arial" w:cs="Arial"/>
          <w:sz w:val="19"/>
          <w:szCs w:val="19"/>
        </w:rPr>
        <w:t>en knude eller andre forandringer</w:t>
      </w:r>
      <w:r>
        <w:rPr>
          <w:rFonts w:ascii="Arial" w:hAnsi="Arial" w:cs="Arial"/>
          <w:sz w:val="19"/>
          <w:szCs w:val="19"/>
        </w:rPr>
        <w:t xml:space="preserve"> i bryst eller armhuler</w:t>
      </w:r>
      <w:r w:rsidRPr="00DC1D58">
        <w:rPr>
          <w:rFonts w:ascii="Arial" w:hAnsi="Arial" w:cs="Arial"/>
          <w:sz w:val="19"/>
          <w:szCs w:val="19"/>
        </w:rPr>
        <w:t xml:space="preserve">, er det naturligvis vigtigt at </w:t>
      </w:r>
      <w:r>
        <w:rPr>
          <w:rFonts w:ascii="Arial" w:hAnsi="Arial" w:cs="Arial"/>
          <w:sz w:val="19"/>
          <w:szCs w:val="19"/>
        </w:rPr>
        <w:t xml:space="preserve">blive </w:t>
      </w:r>
      <w:r w:rsidRPr="00DC1D58">
        <w:rPr>
          <w:rFonts w:ascii="Arial" w:hAnsi="Arial" w:cs="Arial"/>
          <w:sz w:val="19"/>
          <w:szCs w:val="19"/>
        </w:rPr>
        <w:t>tilset af en læge. Hvis</w:t>
      </w:r>
      <w:r>
        <w:rPr>
          <w:rFonts w:ascii="Arial" w:hAnsi="Arial" w:cs="Arial"/>
          <w:sz w:val="19"/>
          <w:szCs w:val="19"/>
        </w:rPr>
        <w:t xml:space="preserve"> man observerer forandringer ved hud eller</w:t>
      </w:r>
      <w:r w:rsidRPr="00DC1D58">
        <w:rPr>
          <w:rFonts w:ascii="Arial" w:hAnsi="Arial" w:cs="Arial"/>
          <w:sz w:val="19"/>
          <w:szCs w:val="19"/>
        </w:rPr>
        <w:t xml:space="preserve"> brystvorten er en undersøgelse på sin plads. Det samme gælder, hvis der kommer blodig eller klar væske ud.</w:t>
      </w:r>
      <w:r>
        <w:rPr>
          <w:rFonts w:ascii="Arial" w:hAnsi="Arial" w:cs="Arial"/>
          <w:sz w:val="19"/>
          <w:szCs w:val="19"/>
        </w:rPr>
        <w:t xml:space="preserve"> </w:t>
      </w:r>
      <w:r w:rsidRPr="00DC1D58">
        <w:rPr>
          <w:rFonts w:ascii="Arial" w:hAnsi="Arial" w:cs="Arial"/>
          <w:sz w:val="19"/>
          <w:szCs w:val="19"/>
        </w:rPr>
        <w:t>Hvis man mærker</w:t>
      </w:r>
      <w:r>
        <w:rPr>
          <w:rFonts w:ascii="Arial" w:hAnsi="Arial" w:cs="Arial"/>
          <w:sz w:val="19"/>
          <w:szCs w:val="19"/>
        </w:rPr>
        <w:t xml:space="preserve"> en vedvarende</w:t>
      </w:r>
      <w:r w:rsidRPr="00DC1D58">
        <w:rPr>
          <w:rFonts w:ascii="Arial" w:hAnsi="Arial" w:cs="Arial"/>
          <w:sz w:val="19"/>
          <w:szCs w:val="19"/>
        </w:rPr>
        <w:t xml:space="preserve"> smerte eller en brændende fornemmelse</w:t>
      </w:r>
      <w:r>
        <w:rPr>
          <w:rFonts w:ascii="Arial" w:hAnsi="Arial" w:cs="Arial"/>
          <w:sz w:val="19"/>
          <w:szCs w:val="19"/>
        </w:rPr>
        <w:t xml:space="preserve"> uafhængig af menstruationscyklus</w:t>
      </w:r>
      <w:r w:rsidRPr="00DC1D58">
        <w:rPr>
          <w:rFonts w:ascii="Arial" w:hAnsi="Arial" w:cs="Arial"/>
          <w:sz w:val="19"/>
          <w:szCs w:val="19"/>
        </w:rPr>
        <w:t xml:space="preserve">, er det også på tide at få brysterne undersøgt. </w:t>
      </w:r>
      <w:r>
        <w:rPr>
          <w:rFonts w:ascii="Arial" w:hAnsi="Arial" w:cs="Arial"/>
          <w:sz w:val="19"/>
          <w:szCs w:val="19"/>
        </w:rPr>
        <w:t>Mange med tidlige stadier af brystkræft har ingen symptomer.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Pr="00DC1D58">
        <w:rPr>
          <w:rFonts w:ascii="Arial" w:hAnsi="Arial" w:cs="Arial"/>
          <w:sz w:val="19"/>
          <w:szCs w:val="19"/>
        </w:rPr>
        <w:t xml:space="preserve">) Det er en udmærket idé at gå til sundhedsvæsenets regelmæssige </w:t>
      </w:r>
      <w:r w:rsidRPr="00FB5240">
        <w:rPr>
          <w:rFonts w:ascii="Arial" w:hAnsi="Arial" w:cs="Arial"/>
          <w:sz w:val="19"/>
          <w:szCs w:val="19"/>
        </w:rPr>
        <w:t xml:space="preserve">mammografiscreening. </w:t>
      </w:r>
      <w:r>
        <w:rPr>
          <w:rFonts w:ascii="Arial" w:hAnsi="Arial" w:cs="Arial"/>
          <w:sz w:val="19"/>
          <w:szCs w:val="19"/>
        </w:rPr>
        <w:t xml:space="preserve">Tilbuddet gælder alle kvinder i alderen 50-69 år og med et interval på to år. Man skal huske på, at det i den mellemliggende periode er en god ide med selvundersøgelse for at opdage forandringer i god tid. 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</w:t>
      </w:r>
      <w:r w:rsidRPr="00DC1D58">
        <w:rPr>
          <w:rFonts w:ascii="Arial" w:hAnsi="Arial" w:cs="Arial"/>
          <w:sz w:val="19"/>
          <w:szCs w:val="19"/>
        </w:rPr>
        <w:t xml:space="preserve">) Selvundersøgelse er </w:t>
      </w:r>
      <w:r>
        <w:rPr>
          <w:rFonts w:ascii="Arial" w:hAnsi="Arial" w:cs="Arial"/>
          <w:sz w:val="19"/>
          <w:szCs w:val="19"/>
        </w:rPr>
        <w:t xml:space="preserve">generelt </w:t>
      </w:r>
      <w:r w:rsidRPr="00DC1D58"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z w:val="19"/>
          <w:szCs w:val="19"/>
        </w:rPr>
        <w:t xml:space="preserve"> fin</w:t>
      </w:r>
      <w:r w:rsidRPr="00DC1D58">
        <w:rPr>
          <w:rFonts w:ascii="Arial" w:hAnsi="Arial" w:cs="Arial"/>
          <w:sz w:val="19"/>
          <w:szCs w:val="19"/>
        </w:rPr>
        <w:t xml:space="preserve"> måde at opdage forandringer på, og det er en god idé at gøre det grundigt med </w:t>
      </w:r>
      <w:r>
        <w:rPr>
          <w:rFonts w:ascii="Arial" w:hAnsi="Arial" w:cs="Arial"/>
          <w:sz w:val="19"/>
          <w:szCs w:val="19"/>
        </w:rPr>
        <w:t xml:space="preserve">jævne mellemrum, dog ikke oftere end en gang om måneden. </w:t>
      </w:r>
      <w:r w:rsidRPr="00DC1D58">
        <w:rPr>
          <w:rFonts w:ascii="Arial" w:hAnsi="Arial" w:cs="Arial"/>
          <w:sz w:val="19"/>
          <w:szCs w:val="19"/>
        </w:rPr>
        <w:t xml:space="preserve">Der bør være passende tidsintervaller mellem selvundersøgelser, da man ellers ikke vil kunne opdage forandringer. 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</w:t>
      </w:r>
      <w:r w:rsidRPr="00DC1D58">
        <w:rPr>
          <w:rFonts w:ascii="Arial" w:hAnsi="Arial" w:cs="Arial"/>
          <w:sz w:val="19"/>
          <w:szCs w:val="19"/>
        </w:rPr>
        <w:t xml:space="preserve">) At stole på sig selv kan også være afgørende for at opdage kræften i tide. </w:t>
      </w:r>
      <w:r>
        <w:rPr>
          <w:rFonts w:ascii="Arial" w:hAnsi="Arial" w:cs="Arial"/>
          <w:sz w:val="19"/>
          <w:szCs w:val="19"/>
        </w:rPr>
        <w:t>Ved</w:t>
      </w:r>
      <w:r w:rsidRPr="00DC1D58">
        <w:rPr>
          <w:rFonts w:ascii="Arial" w:hAnsi="Arial" w:cs="Arial"/>
          <w:sz w:val="19"/>
          <w:szCs w:val="19"/>
        </w:rPr>
        <w:t xml:space="preserve"> den mindste tvivl skal man besøge sin læge</w:t>
      </w:r>
      <w:r>
        <w:rPr>
          <w:rFonts w:ascii="Arial" w:hAnsi="Arial" w:cs="Arial"/>
          <w:sz w:val="19"/>
          <w:szCs w:val="19"/>
        </w:rPr>
        <w:t xml:space="preserve"> – og </w:t>
      </w:r>
      <w:r w:rsidRPr="00DC1D58">
        <w:rPr>
          <w:rFonts w:ascii="Arial" w:hAnsi="Arial" w:cs="Arial"/>
          <w:sz w:val="19"/>
          <w:szCs w:val="19"/>
        </w:rPr>
        <w:t xml:space="preserve">være insisterende, hvis man modsat lægen tror, der er noget galt. 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DC1D58">
        <w:rPr>
          <w:rFonts w:ascii="Arial" w:hAnsi="Arial" w:cs="Arial"/>
          <w:sz w:val="19"/>
          <w:szCs w:val="19"/>
        </w:rPr>
        <w:t xml:space="preserve">Ifølge </w:t>
      </w:r>
      <w:proofErr w:type="spellStart"/>
      <w:r w:rsidRPr="00DC1D58">
        <w:rPr>
          <w:rFonts w:ascii="Arial" w:hAnsi="Arial" w:cs="Arial"/>
          <w:sz w:val="19"/>
          <w:szCs w:val="19"/>
        </w:rPr>
        <w:t>Ahura</w:t>
      </w:r>
      <w:proofErr w:type="spellEnd"/>
      <w:r w:rsidRPr="00DC1D5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DC1D58">
        <w:rPr>
          <w:rFonts w:ascii="Arial" w:hAnsi="Arial" w:cs="Arial"/>
          <w:sz w:val="19"/>
          <w:szCs w:val="19"/>
        </w:rPr>
        <w:t>Etemad</w:t>
      </w:r>
      <w:proofErr w:type="spellEnd"/>
      <w:r w:rsidRPr="00DC1D58">
        <w:rPr>
          <w:rFonts w:ascii="Arial" w:hAnsi="Arial" w:cs="Arial"/>
          <w:sz w:val="19"/>
          <w:szCs w:val="19"/>
        </w:rPr>
        <w:t xml:space="preserve"> hænger kræftrisikoen sammen med blandt andet gener, kost,</w:t>
      </w:r>
      <w:r>
        <w:rPr>
          <w:rFonts w:ascii="Arial" w:hAnsi="Arial" w:cs="Arial"/>
          <w:sz w:val="19"/>
          <w:szCs w:val="19"/>
        </w:rPr>
        <w:t xml:space="preserve"> livsstil,</w:t>
      </w:r>
      <w:r w:rsidRPr="00DC1D58">
        <w:rPr>
          <w:rFonts w:ascii="Arial" w:hAnsi="Arial" w:cs="Arial"/>
          <w:sz w:val="19"/>
          <w:szCs w:val="19"/>
        </w:rPr>
        <w:t xml:space="preserve"> tidspunktet for den første </w:t>
      </w:r>
      <w:r>
        <w:rPr>
          <w:rFonts w:ascii="Arial" w:hAnsi="Arial" w:cs="Arial"/>
          <w:sz w:val="19"/>
          <w:szCs w:val="19"/>
        </w:rPr>
        <w:t xml:space="preserve">menstruation og </w:t>
      </w:r>
      <w:r w:rsidRPr="00DC1D58">
        <w:rPr>
          <w:rFonts w:ascii="Arial" w:hAnsi="Arial" w:cs="Arial"/>
          <w:sz w:val="19"/>
          <w:szCs w:val="19"/>
        </w:rPr>
        <w:t>fødsel</w:t>
      </w:r>
      <w:r>
        <w:rPr>
          <w:rFonts w:ascii="Arial" w:hAnsi="Arial" w:cs="Arial"/>
          <w:sz w:val="19"/>
          <w:szCs w:val="19"/>
        </w:rPr>
        <w:t>, tidspunktet for menopause (overgangsalder)</w:t>
      </w:r>
      <w:r w:rsidRPr="00DC1D58">
        <w:rPr>
          <w:rFonts w:ascii="Arial" w:hAnsi="Arial" w:cs="Arial"/>
          <w:sz w:val="19"/>
          <w:szCs w:val="19"/>
        </w:rPr>
        <w:t xml:space="preserve"> og overdreven brug af hormontabletter</w:t>
      </w:r>
      <w:r>
        <w:rPr>
          <w:rFonts w:ascii="Arial" w:hAnsi="Arial" w:cs="Arial"/>
          <w:sz w:val="19"/>
          <w:szCs w:val="19"/>
        </w:rPr>
        <w:t xml:space="preserve"> efter menopausen</w:t>
      </w:r>
      <w:r w:rsidRPr="00DC1D58">
        <w:rPr>
          <w:rFonts w:ascii="Arial" w:hAnsi="Arial" w:cs="Arial"/>
          <w:sz w:val="19"/>
          <w:szCs w:val="19"/>
        </w:rPr>
        <w:t xml:space="preserve">. Midaldrende kvinder befinder sig i den største risikogruppe.  </w:t>
      </w:r>
    </w:p>
    <w:p w:rsidR="007D6637" w:rsidRPr="00DC1D58" w:rsidRDefault="007D6637" w:rsidP="007D6637">
      <w:pPr>
        <w:spacing w:line="360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:rsidR="007D6637" w:rsidRDefault="007D6637" w:rsidP="007D6637">
      <w:pPr>
        <w:spacing w:line="360" w:lineRule="auto"/>
        <w:jc w:val="both"/>
        <w:rPr>
          <w:rStyle w:val="apple-style-span"/>
          <w:rFonts w:ascii="Arial" w:hAnsi="Arial" w:cs="Arial"/>
          <w:i/>
          <w:color w:val="808080"/>
          <w:sz w:val="14"/>
          <w:szCs w:val="14"/>
        </w:rPr>
      </w:pPr>
      <w:r w:rsidRPr="00E034F7">
        <w:rPr>
          <w:rStyle w:val="apple-style-span"/>
          <w:rFonts w:ascii="Arial" w:hAnsi="Arial" w:cs="Arial"/>
          <w:b/>
          <w:i/>
          <w:color w:val="7F7F7F"/>
          <w:sz w:val="15"/>
          <w:szCs w:val="15"/>
        </w:rPr>
        <w:t xml:space="preserve">Aleris-Hamlet Hospitaler </w:t>
      </w:r>
      <w:r w:rsidRPr="00E034F7">
        <w:rPr>
          <w:rStyle w:val="apple-style-span"/>
          <w:rFonts w:ascii="Arial" w:hAnsi="Arial" w:cs="Arial"/>
          <w:i/>
          <w:color w:val="7F7F7F"/>
          <w:sz w:val="15"/>
          <w:szCs w:val="15"/>
        </w:rPr>
        <w:t xml:space="preserve">er Danmarks største og bredeste privathospital med afdelinger i Esbjerg, Herning, København, Aalborg og Aarhus. Hospitalerne tilbyder undersøgelse og behandling inden for mere end 40 specialer. </w:t>
      </w:r>
      <w:hyperlink r:id="rId6" w:history="1">
        <w:r w:rsidRPr="00E034F7">
          <w:rPr>
            <w:rStyle w:val="Hyperlink"/>
            <w:rFonts w:ascii="Arial" w:hAnsi="Arial" w:cs="Arial"/>
            <w:i/>
            <w:sz w:val="15"/>
            <w:szCs w:val="15"/>
          </w:rPr>
          <w:t>www.aleris-hamlet.dk</w:t>
        </w:r>
      </w:hyperlink>
    </w:p>
    <w:p w:rsidR="0043794E" w:rsidRDefault="00C03023"/>
    <w:sectPr w:rsidR="0043794E" w:rsidSect="00626599">
      <w:headerReference w:type="default" r:id="rId7"/>
      <w:pgSz w:w="11906" w:h="16838"/>
      <w:pgMar w:top="1985" w:right="1134" w:bottom="283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23" w:rsidRDefault="00C03023">
      <w:r>
        <w:separator/>
      </w:r>
    </w:p>
  </w:endnote>
  <w:endnote w:type="continuationSeparator" w:id="0">
    <w:p w:rsidR="00C03023" w:rsidRDefault="00C0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23" w:rsidRDefault="00C03023">
      <w:r>
        <w:separator/>
      </w:r>
    </w:p>
  </w:footnote>
  <w:footnote w:type="continuationSeparator" w:id="0">
    <w:p w:rsidR="00C03023" w:rsidRDefault="00C0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2CC" w:rsidRDefault="00C03023" w:rsidP="000C198B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37"/>
    <w:rsid w:val="00246181"/>
    <w:rsid w:val="004E3D38"/>
    <w:rsid w:val="00626599"/>
    <w:rsid w:val="007D6637"/>
    <w:rsid w:val="008F15B9"/>
    <w:rsid w:val="009A3BBC"/>
    <w:rsid w:val="00C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EA8D-D4DD-4F34-AE15-01EE9473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63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7D6637"/>
  </w:style>
  <w:style w:type="character" w:styleId="Hyperlink">
    <w:name w:val="Hyperlink"/>
    <w:unhideWhenUsed/>
    <w:rsid w:val="007D663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D6637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D6637"/>
    <w:rPr>
      <w:rFonts w:ascii="Verdana" w:eastAsia="Times New Roman" w:hAnsi="Verdana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ris-hamlet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Christensen</dc:creator>
  <cp:keywords/>
  <dc:description/>
  <cp:lastModifiedBy>Dennis Christensen</cp:lastModifiedBy>
  <cp:revision>3</cp:revision>
  <dcterms:created xsi:type="dcterms:W3CDTF">2015-09-24T12:47:00Z</dcterms:created>
  <dcterms:modified xsi:type="dcterms:W3CDTF">2015-09-25T07:54:00Z</dcterms:modified>
</cp:coreProperties>
</file>