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863" w:rsidRPr="00510863" w:rsidRDefault="00B41782" w:rsidP="00510863">
      <w:pPr>
        <w:rPr>
          <w:rFonts w:ascii="Arial" w:hAnsi="Arial" w:cs="Arial"/>
          <w:b/>
          <w:sz w:val="40"/>
        </w:rPr>
      </w:pPr>
      <w:r>
        <w:rPr>
          <w:rFonts w:ascii="Arial" w:hAnsi="Arial" w:cs="Arial"/>
          <w:b/>
          <w:sz w:val="40"/>
        </w:rPr>
        <w:t>Continentals mælk</w:t>
      </w:r>
      <w:r w:rsidR="002253B3">
        <w:rPr>
          <w:rFonts w:ascii="Arial" w:hAnsi="Arial" w:cs="Arial"/>
          <w:b/>
          <w:sz w:val="40"/>
        </w:rPr>
        <w:t xml:space="preserve">ebøttedæk vinder to </w:t>
      </w:r>
      <w:r w:rsidR="004056DA">
        <w:rPr>
          <w:rFonts w:ascii="Arial" w:hAnsi="Arial" w:cs="Arial"/>
          <w:b/>
          <w:sz w:val="40"/>
        </w:rPr>
        <w:t xml:space="preserve">nye </w:t>
      </w:r>
      <w:r w:rsidR="002253B3">
        <w:rPr>
          <w:rFonts w:ascii="Arial" w:hAnsi="Arial" w:cs="Arial"/>
          <w:b/>
          <w:sz w:val="40"/>
        </w:rPr>
        <w:t>priser</w:t>
      </w:r>
    </w:p>
    <w:p w:rsidR="00D06040" w:rsidRPr="00D06040" w:rsidRDefault="002253B3" w:rsidP="00985B92">
      <w:pPr>
        <w:rPr>
          <w:rFonts w:ascii="Arial" w:eastAsia="Calibri" w:hAnsi="Arial" w:cs="Arial"/>
          <w:i/>
          <w:sz w:val="20"/>
          <w:szCs w:val="20"/>
        </w:rPr>
      </w:pPr>
      <w:r>
        <w:rPr>
          <w:rFonts w:ascii="Arial" w:eastAsia="Calibri" w:hAnsi="Arial" w:cs="Arial"/>
          <w:i/>
          <w:sz w:val="32"/>
          <w:szCs w:val="20"/>
        </w:rPr>
        <w:t xml:space="preserve">På Automechanika-messen i </w:t>
      </w:r>
      <w:r w:rsidR="00AD7DFB">
        <w:rPr>
          <w:rFonts w:ascii="Arial" w:eastAsia="Calibri" w:hAnsi="Arial" w:cs="Arial"/>
          <w:i/>
          <w:sz w:val="32"/>
          <w:szCs w:val="20"/>
        </w:rPr>
        <w:t>Frankfurt</w:t>
      </w:r>
      <w:r>
        <w:rPr>
          <w:rFonts w:ascii="Arial" w:eastAsia="Calibri" w:hAnsi="Arial" w:cs="Arial"/>
          <w:i/>
          <w:sz w:val="32"/>
          <w:szCs w:val="20"/>
        </w:rPr>
        <w:t xml:space="preserve"> </w:t>
      </w:r>
      <w:r w:rsidR="00AD7DFB">
        <w:rPr>
          <w:rFonts w:ascii="Arial" w:eastAsia="Calibri" w:hAnsi="Arial" w:cs="Arial"/>
          <w:i/>
          <w:sz w:val="32"/>
          <w:szCs w:val="20"/>
        </w:rPr>
        <w:t xml:space="preserve">vandt </w:t>
      </w:r>
      <w:r>
        <w:rPr>
          <w:rFonts w:ascii="Arial" w:eastAsia="Calibri" w:hAnsi="Arial" w:cs="Arial"/>
          <w:i/>
          <w:sz w:val="32"/>
          <w:szCs w:val="20"/>
        </w:rPr>
        <w:t>Continentals Taraxagum-</w:t>
      </w:r>
      <w:r w:rsidR="00AD7DFB">
        <w:rPr>
          <w:rFonts w:ascii="Arial" w:eastAsia="Calibri" w:hAnsi="Arial" w:cs="Arial"/>
          <w:i/>
          <w:sz w:val="32"/>
          <w:szCs w:val="20"/>
        </w:rPr>
        <w:t>projekt priserne: ”Innovation” og ”Green Award”</w:t>
      </w:r>
    </w:p>
    <w:p w:rsidR="00D06040" w:rsidRDefault="00D06040" w:rsidP="00985B92">
      <w:pPr>
        <w:rPr>
          <w:rFonts w:ascii="Arial" w:eastAsia="Calibri" w:hAnsi="Arial" w:cs="Arial"/>
          <w:b/>
          <w:sz w:val="20"/>
          <w:szCs w:val="20"/>
        </w:rPr>
      </w:pPr>
    </w:p>
    <w:p w:rsidR="005029AC" w:rsidRDefault="00AD7DFB" w:rsidP="002253B3">
      <w:pPr>
        <w:rPr>
          <w:rFonts w:ascii="Arial" w:hAnsi="Arial" w:cs="Arial"/>
          <w:sz w:val="20"/>
          <w:szCs w:val="22"/>
          <w:shd w:val="clear" w:color="auto" w:fill="FFFFFF"/>
        </w:rPr>
      </w:pPr>
      <w:r>
        <w:rPr>
          <w:rFonts w:ascii="Arial" w:hAnsi="Arial" w:cs="Arial"/>
          <w:b/>
          <w:sz w:val="20"/>
          <w:szCs w:val="22"/>
          <w:shd w:val="clear" w:color="auto" w:fill="FFFFFF"/>
        </w:rPr>
        <w:t>INNOVATION</w:t>
      </w:r>
      <w:r w:rsidR="00985B92" w:rsidRPr="00D06040">
        <w:rPr>
          <w:rFonts w:ascii="Arial" w:hAnsi="Arial" w:cs="Arial"/>
          <w:b/>
          <w:sz w:val="20"/>
          <w:szCs w:val="22"/>
          <w:shd w:val="clear" w:color="auto" w:fill="FFFFFF"/>
        </w:rPr>
        <w:t>:</w:t>
      </w:r>
      <w:r w:rsidR="00985B92" w:rsidRPr="00985B92">
        <w:rPr>
          <w:rFonts w:ascii="Arial" w:hAnsi="Arial" w:cs="Arial"/>
          <w:sz w:val="20"/>
          <w:szCs w:val="22"/>
          <w:shd w:val="clear" w:color="auto" w:fill="FFFFFF"/>
        </w:rPr>
        <w:t xml:space="preserve"> </w:t>
      </w:r>
      <w:r>
        <w:rPr>
          <w:rFonts w:ascii="Arial" w:hAnsi="Arial" w:cs="Arial"/>
          <w:sz w:val="20"/>
          <w:szCs w:val="22"/>
          <w:shd w:val="clear" w:color="auto" w:fill="FFFFFF"/>
        </w:rPr>
        <w:t xml:space="preserve">Den tyske dæk- og teknologikoncern </w:t>
      </w:r>
      <w:r w:rsidR="002253B3" w:rsidRPr="002253B3">
        <w:rPr>
          <w:rFonts w:ascii="Arial" w:hAnsi="Arial" w:cs="Arial"/>
          <w:sz w:val="20"/>
          <w:szCs w:val="22"/>
          <w:shd w:val="clear" w:color="auto" w:fill="FFFFFF"/>
        </w:rPr>
        <w:t xml:space="preserve">Continental </w:t>
      </w:r>
      <w:r>
        <w:rPr>
          <w:rFonts w:ascii="Arial" w:hAnsi="Arial" w:cs="Arial"/>
          <w:sz w:val="20"/>
          <w:szCs w:val="22"/>
          <w:shd w:val="clear" w:color="auto" w:fill="FFFFFF"/>
        </w:rPr>
        <w:t>er kendt for at investere massivt i ny teknologi til fremme for trafiksikkerhed og miljø.</w:t>
      </w:r>
      <w:r w:rsidR="002E73DF">
        <w:rPr>
          <w:rFonts w:ascii="Arial" w:hAnsi="Arial" w:cs="Arial"/>
          <w:sz w:val="20"/>
          <w:szCs w:val="22"/>
          <w:shd w:val="clear" w:color="auto" w:fill="FFFFFF"/>
        </w:rPr>
        <w:t xml:space="preserve"> </w:t>
      </w:r>
      <w:r>
        <w:rPr>
          <w:rFonts w:ascii="Arial" w:hAnsi="Arial" w:cs="Arial"/>
          <w:sz w:val="20"/>
          <w:szCs w:val="22"/>
          <w:shd w:val="clear" w:color="auto" w:fill="FFFFFF"/>
        </w:rPr>
        <w:t>På den netop overstående Automechanika-messe i Frankfurt høstede Continental anerkendelse for et af de udviklingsprojekter, der siden lanceringen har tiltrukket sig interesse både fra bil-ind</w:t>
      </w:r>
      <w:r w:rsidR="005029AC">
        <w:rPr>
          <w:rFonts w:ascii="Arial" w:hAnsi="Arial" w:cs="Arial"/>
          <w:sz w:val="20"/>
          <w:szCs w:val="22"/>
          <w:shd w:val="clear" w:color="auto" w:fill="FFFFFF"/>
        </w:rPr>
        <w:t>ustrien og fra miljøforkæmpere.</w:t>
      </w:r>
    </w:p>
    <w:p w:rsidR="005029AC" w:rsidRDefault="005029AC" w:rsidP="002253B3">
      <w:pPr>
        <w:rPr>
          <w:rFonts w:ascii="Arial" w:hAnsi="Arial" w:cs="Arial"/>
          <w:sz w:val="20"/>
          <w:szCs w:val="22"/>
          <w:shd w:val="clear" w:color="auto" w:fill="FFFFFF"/>
        </w:rPr>
      </w:pPr>
    </w:p>
    <w:p w:rsidR="002E73DF" w:rsidRPr="002E73DF" w:rsidRDefault="002E73DF" w:rsidP="002253B3">
      <w:pPr>
        <w:rPr>
          <w:rFonts w:ascii="Arial" w:hAnsi="Arial" w:cs="Arial"/>
          <w:b/>
          <w:sz w:val="20"/>
          <w:szCs w:val="22"/>
          <w:shd w:val="clear" w:color="auto" w:fill="FFFFFF"/>
        </w:rPr>
      </w:pPr>
      <w:r>
        <w:rPr>
          <w:rFonts w:ascii="Arial" w:hAnsi="Arial" w:cs="Arial"/>
          <w:b/>
          <w:sz w:val="20"/>
          <w:szCs w:val="22"/>
          <w:shd w:val="clear" w:color="auto" w:fill="FFFFFF"/>
        </w:rPr>
        <w:t>Innovative og m</w:t>
      </w:r>
      <w:r w:rsidRPr="002E73DF">
        <w:rPr>
          <w:rFonts w:ascii="Arial" w:hAnsi="Arial" w:cs="Arial"/>
          <w:b/>
          <w:sz w:val="20"/>
          <w:szCs w:val="22"/>
          <w:shd w:val="clear" w:color="auto" w:fill="FFFFFF"/>
        </w:rPr>
        <w:t>iljøvenlige dæk</w:t>
      </w:r>
    </w:p>
    <w:p w:rsidR="005029AC" w:rsidRDefault="005029AC" w:rsidP="002253B3">
      <w:pPr>
        <w:rPr>
          <w:rFonts w:ascii="Arial" w:hAnsi="Arial" w:cs="Arial"/>
          <w:sz w:val="20"/>
          <w:szCs w:val="22"/>
          <w:shd w:val="clear" w:color="auto" w:fill="FFFFFF"/>
        </w:rPr>
      </w:pPr>
      <w:r>
        <w:rPr>
          <w:rFonts w:ascii="Arial" w:hAnsi="Arial" w:cs="Arial"/>
          <w:sz w:val="20"/>
          <w:szCs w:val="22"/>
          <w:shd w:val="clear" w:color="auto" w:fill="FFFFFF"/>
        </w:rPr>
        <w:t>C</w:t>
      </w:r>
      <w:r w:rsidR="00AD7DFB">
        <w:rPr>
          <w:rFonts w:ascii="Arial" w:hAnsi="Arial" w:cs="Arial"/>
          <w:sz w:val="20"/>
          <w:szCs w:val="22"/>
          <w:shd w:val="clear" w:color="auto" w:fill="FFFFFF"/>
        </w:rPr>
        <w:t xml:space="preserve">ontinental </w:t>
      </w:r>
      <w:r>
        <w:rPr>
          <w:rFonts w:ascii="Arial" w:hAnsi="Arial" w:cs="Arial"/>
          <w:sz w:val="20"/>
          <w:szCs w:val="22"/>
          <w:shd w:val="clear" w:color="auto" w:fill="FFFFFF"/>
        </w:rPr>
        <w:t xml:space="preserve">fik overrakt </w:t>
      </w:r>
      <w:r w:rsidR="002253B3" w:rsidRPr="002253B3">
        <w:rPr>
          <w:rFonts w:ascii="Arial" w:hAnsi="Arial" w:cs="Arial"/>
          <w:sz w:val="20"/>
          <w:szCs w:val="22"/>
          <w:shd w:val="clear" w:color="auto" w:fill="FFFFFF"/>
        </w:rPr>
        <w:t xml:space="preserve">priserne </w:t>
      </w:r>
      <w:r>
        <w:rPr>
          <w:rFonts w:ascii="Arial" w:hAnsi="Arial" w:cs="Arial"/>
          <w:sz w:val="20"/>
          <w:szCs w:val="22"/>
          <w:shd w:val="clear" w:color="auto" w:fill="FFFFFF"/>
        </w:rPr>
        <w:t>”</w:t>
      </w:r>
      <w:r w:rsidR="002253B3" w:rsidRPr="002253B3">
        <w:rPr>
          <w:rFonts w:ascii="Arial" w:hAnsi="Arial" w:cs="Arial"/>
          <w:sz w:val="20"/>
          <w:szCs w:val="22"/>
          <w:shd w:val="clear" w:color="auto" w:fill="FFFFFF"/>
        </w:rPr>
        <w:t>Innovation</w:t>
      </w:r>
      <w:r>
        <w:rPr>
          <w:rFonts w:ascii="Arial" w:hAnsi="Arial" w:cs="Arial"/>
          <w:sz w:val="20"/>
          <w:szCs w:val="22"/>
          <w:shd w:val="clear" w:color="auto" w:fill="FFFFFF"/>
        </w:rPr>
        <w:t>”</w:t>
      </w:r>
      <w:r w:rsidR="002253B3" w:rsidRPr="002253B3">
        <w:rPr>
          <w:rFonts w:ascii="Arial" w:hAnsi="Arial" w:cs="Arial"/>
          <w:sz w:val="20"/>
          <w:szCs w:val="22"/>
          <w:shd w:val="clear" w:color="auto" w:fill="FFFFFF"/>
        </w:rPr>
        <w:t xml:space="preserve"> og </w:t>
      </w:r>
      <w:r>
        <w:rPr>
          <w:rFonts w:ascii="Arial" w:hAnsi="Arial" w:cs="Arial"/>
          <w:sz w:val="20"/>
          <w:szCs w:val="22"/>
          <w:shd w:val="clear" w:color="auto" w:fill="FFFFFF"/>
        </w:rPr>
        <w:t>”</w:t>
      </w:r>
      <w:r w:rsidR="002253B3" w:rsidRPr="002253B3">
        <w:rPr>
          <w:rFonts w:ascii="Arial" w:hAnsi="Arial" w:cs="Arial"/>
          <w:sz w:val="20"/>
          <w:szCs w:val="22"/>
          <w:shd w:val="clear" w:color="auto" w:fill="FFFFFF"/>
        </w:rPr>
        <w:t>Green Award</w:t>
      </w:r>
      <w:r>
        <w:rPr>
          <w:rFonts w:ascii="Arial" w:hAnsi="Arial" w:cs="Arial"/>
          <w:sz w:val="20"/>
          <w:szCs w:val="22"/>
          <w:shd w:val="clear" w:color="auto" w:fill="FFFFFF"/>
        </w:rPr>
        <w:t>”</w:t>
      </w:r>
      <w:r w:rsidR="002253B3" w:rsidRPr="002253B3">
        <w:rPr>
          <w:rFonts w:ascii="Arial" w:hAnsi="Arial" w:cs="Arial"/>
          <w:sz w:val="20"/>
          <w:szCs w:val="22"/>
          <w:shd w:val="clear" w:color="auto" w:fill="FFFFFF"/>
        </w:rPr>
        <w:t xml:space="preserve"> </w:t>
      </w:r>
      <w:r>
        <w:rPr>
          <w:rFonts w:ascii="Arial" w:hAnsi="Arial" w:cs="Arial"/>
          <w:sz w:val="20"/>
          <w:szCs w:val="22"/>
          <w:shd w:val="clear" w:color="auto" w:fill="FFFFFF"/>
        </w:rPr>
        <w:t>fo</w:t>
      </w:r>
      <w:r w:rsidR="002253B3" w:rsidRPr="002253B3">
        <w:rPr>
          <w:rFonts w:ascii="Arial" w:hAnsi="Arial" w:cs="Arial"/>
          <w:sz w:val="20"/>
          <w:szCs w:val="22"/>
          <w:shd w:val="clear" w:color="auto" w:fill="FFFFFF"/>
        </w:rPr>
        <w:t xml:space="preserve">r sit projekt "Taraxagum – dæk af mælkebøttegummi". </w:t>
      </w:r>
      <w:r w:rsidR="002E73DF">
        <w:rPr>
          <w:rFonts w:ascii="Arial" w:hAnsi="Arial" w:cs="Arial"/>
          <w:sz w:val="20"/>
          <w:szCs w:val="22"/>
          <w:shd w:val="clear" w:color="auto" w:fill="FFFFFF"/>
        </w:rPr>
        <w:t>Koncernens</w:t>
      </w:r>
      <w:r w:rsidR="002253B3" w:rsidRPr="002253B3">
        <w:rPr>
          <w:rFonts w:ascii="Arial" w:hAnsi="Arial" w:cs="Arial"/>
          <w:sz w:val="20"/>
          <w:szCs w:val="22"/>
          <w:shd w:val="clear" w:color="auto" w:fill="FFFFFF"/>
        </w:rPr>
        <w:t xml:space="preserve"> mål er på sigt at kunne udvinde en del af det gummi, den anvender til dæk og andre gummiprodukter, fra mælkebøttens rødder.</w:t>
      </w:r>
    </w:p>
    <w:p w:rsidR="002253B3" w:rsidRDefault="002253B3" w:rsidP="005029AC">
      <w:pPr>
        <w:pStyle w:val="Listeafsnit"/>
        <w:numPr>
          <w:ilvl w:val="0"/>
          <w:numId w:val="50"/>
        </w:numPr>
        <w:ind w:left="360"/>
        <w:rPr>
          <w:rFonts w:ascii="Arial" w:hAnsi="Arial" w:cs="Arial"/>
          <w:sz w:val="20"/>
          <w:szCs w:val="22"/>
          <w:shd w:val="clear" w:color="auto" w:fill="FFFFFF"/>
        </w:rPr>
      </w:pPr>
      <w:r w:rsidRPr="005029AC">
        <w:rPr>
          <w:rFonts w:ascii="Arial" w:hAnsi="Arial" w:cs="Arial"/>
          <w:sz w:val="20"/>
          <w:szCs w:val="22"/>
          <w:shd w:val="clear" w:color="auto" w:fill="FFFFFF"/>
        </w:rPr>
        <w:t xml:space="preserve">Vi er selvfølgelig </w:t>
      </w:r>
      <w:r w:rsidR="005029AC" w:rsidRPr="005029AC">
        <w:rPr>
          <w:rFonts w:ascii="Arial" w:hAnsi="Arial" w:cs="Arial"/>
          <w:sz w:val="20"/>
          <w:szCs w:val="22"/>
          <w:shd w:val="clear" w:color="auto" w:fill="FFFFFF"/>
        </w:rPr>
        <w:t>meget stolte over a</w:t>
      </w:r>
      <w:r w:rsidR="005029AC">
        <w:rPr>
          <w:rFonts w:ascii="Arial" w:hAnsi="Arial" w:cs="Arial"/>
          <w:sz w:val="20"/>
          <w:szCs w:val="22"/>
          <w:shd w:val="clear" w:color="auto" w:fill="FFFFFF"/>
        </w:rPr>
        <w:t xml:space="preserve">t få disse anerkendelser. </w:t>
      </w:r>
      <w:r w:rsidRPr="005029AC">
        <w:rPr>
          <w:rFonts w:ascii="Arial" w:hAnsi="Arial" w:cs="Arial"/>
          <w:sz w:val="20"/>
          <w:szCs w:val="22"/>
          <w:shd w:val="clear" w:color="auto" w:fill="FFFFFF"/>
        </w:rPr>
        <w:t>Taraxagum-projekt</w:t>
      </w:r>
      <w:r w:rsidR="005029AC" w:rsidRPr="005029AC">
        <w:rPr>
          <w:rFonts w:ascii="Arial" w:hAnsi="Arial" w:cs="Arial"/>
          <w:sz w:val="20"/>
          <w:szCs w:val="22"/>
          <w:shd w:val="clear" w:color="auto" w:fill="FFFFFF"/>
        </w:rPr>
        <w:t>et</w:t>
      </w:r>
      <w:r w:rsidRPr="005029AC">
        <w:rPr>
          <w:rFonts w:ascii="Arial" w:hAnsi="Arial" w:cs="Arial"/>
          <w:sz w:val="20"/>
          <w:szCs w:val="22"/>
          <w:shd w:val="clear" w:color="auto" w:fill="FFFFFF"/>
        </w:rPr>
        <w:t xml:space="preserve"> afspejler en spændende del af den materialeudvikling, der vil føre til fremtidens dæk. V</w:t>
      </w:r>
      <w:r w:rsidR="005029AC" w:rsidRPr="005029AC">
        <w:rPr>
          <w:rFonts w:ascii="Arial" w:hAnsi="Arial" w:cs="Arial"/>
          <w:sz w:val="20"/>
          <w:szCs w:val="22"/>
          <w:shd w:val="clear" w:color="auto" w:fill="FFFFFF"/>
        </w:rPr>
        <w:t>ores ingeniører og teknikere</w:t>
      </w:r>
      <w:r w:rsidRPr="005029AC">
        <w:rPr>
          <w:rFonts w:ascii="Arial" w:hAnsi="Arial" w:cs="Arial"/>
          <w:sz w:val="20"/>
          <w:szCs w:val="22"/>
          <w:shd w:val="clear" w:color="auto" w:fill="FFFFFF"/>
        </w:rPr>
        <w:t xml:space="preserve"> arbejder både på at forbedre vores produkters tekniske formåen og på at gøre gummi og gummiprodu</w:t>
      </w:r>
      <w:r w:rsidR="005029AC" w:rsidRPr="005029AC">
        <w:rPr>
          <w:rFonts w:ascii="Arial" w:hAnsi="Arial" w:cs="Arial"/>
          <w:sz w:val="20"/>
          <w:szCs w:val="22"/>
          <w:shd w:val="clear" w:color="auto" w:fill="FFFFFF"/>
        </w:rPr>
        <w:t>ktionen meget mere bæredygtig</w:t>
      </w:r>
      <w:r w:rsidR="005029AC">
        <w:rPr>
          <w:rFonts w:ascii="Arial" w:hAnsi="Arial" w:cs="Arial"/>
          <w:sz w:val="20"/>
          <w:szCs w:val="22"/>
          <w:shd w:val="clear" w:color="auto" w:fill="FFFFFF"/>
        </w:rPr>
        <w:t xml:space="preserve">, </w:t>
      </w:r>
      <w:r w:rsidR="005029AC" w:rsidRPr="005029AC">
        <w:rPr>
          <w:rFonts w:ascii="Arial" w:hAnsi="Arial" w:cs="Arial"/>
          <w:sz w:val="20"/>
          <w:szCs w:val="22"/>
          <w:shd w:val="clear" w:color="auto" w:fill="FFFFFF"/>
        </w:rPr>
        <w:t xml:space="preserve">siger adm. direktør Georg Nielsen </w:t>
      </w:r>
      <w:r w:rsidR="005029AC">
        <w:rPr>
          <w:rFonts w:ascii="Arial" w:hAnsi="Arial" w:cs="Arial"/>
          <w:sz w:val="20"/>
          <w:szCs w:val="22"/>
          <w:shd w:val="clear" w:color="auto" w:fill="FFFFFF"/>
        </w:rPr>
        <w:t>fra Continental Dæk Danmark A/S.</w:t>
      </w:r>
    </w:p>
    <w:p w:rsidR="005029AC" w:rsidRPr="005029AC" w:rsidRDefault="005029AC" w:rsidP="005029AC">
      <w:pPr>
        <w:ind w:left="-360"/>
        <w:rPr>
          <w:rFonts w:ascii="Arial" w:hAnsi="Arial" w:cs="Arial"/>
          <w:sz w:val="20"/>
          <w:szCs w:val="22"/>
          <w:shd w:val="clear" w:color="auto" w:fill="FFFFFF"/>
        </w:rPr>
      </w:pPr>
    </w:p>
    <w:p w:rsidR="005029AC" w:rsidRDefault="002E73DF" w:rsidP="002253B3">
      <w:pPr>
        <w:rPr>
          <w:rFonts w:ascii="Arial" w:hAnsi="Arial" w:cs="Arial"/>
          <w:sz w:val="20"/>
          <w:szCs w:val="22"/>
          <w:shd w:val="clear" w:color="auto" w:fill="FFFFFF"/>
        </w:rPr>
      </w:pPr>
      <w:r>
        <w:rPr>
          <w:rFonts w:ascii="Arial" w:hAnsi="Arial" w:cs="Arial"/>
          <w:sz w:val="20"/>
          <w:szCs w:val="22"/>
          <w:shd w:val="clear" w:color="auto" w:fill="FFFFFF"/>
        </w:rPr>
        <w:t>Continental startede for godt</w:t>
      </w:r>
      <w:r w:rsidR="002253B3" w:rsidRPr="002253B3">
        <w:rPr>
          <w:rFonts w:ascii="Arial" w:hAnsi="Arial" w:cs="Arial"/>
          <w:sz w:val="20"/>
          <w:szCs w:val="22"/>
          <w:shd w:val="clear" w:color="auto" w:fill="FFFFFF"/>
        </w:rPr>
        <w:t xml:space="preserve"> fem år siden arbejdet med at udvikle "Taraxagum" sammen med IME Fraunhofer Instituttet i Münster, Julius Kühn Instituttet i Quedlinburg og planteforædlingsvirksomheden ESKUSA i Parkstetten.</w:t>
      </w:r>
    </w:p>
    <w:p w:rsidR="002253B3" w:rsidRPr="005029AC" w:rsidRDefault="005029AC" w:rsidP="005029AC">
      <w:pPr>
        <w:pStyle w:val="Listeafsnit"/>
        <w:numPr>
          <w:ilvl w:val="0"/>
          <w:numId w:val="50"/>
        </w:numPr>
        <w:ind w:left="360"/>
        <w:rPr>
          <w:rFonts w:ascii="Arial" w:hAnsi="Arial" w:cs="Arial"/>
          <w:sz w:val="20"/>
          <w:szCs w:val="22"/>
          <w:shd w:val="clear" w:color="auto" w:fill="FFFFFF"/>
        </w:rPr>
      </w:pPr>
      <w:r w:rsidRPr="005029AC">
        <w:rPr>
          <w:rFonts w:ascii="Arial" w:hAnsi="Arial" w:cs="Arial"/>
          <w:sz w:val="20"/>
          <w:szCs w:val="22"/>
          <w:shd w:val="clear" w:color="auto" w:fill="FFFFFF"/>
        </w:rPr>
        <w:t>En speciel r</w:t>
      </w:r>
      <w:r w:rsidR="002253B3" w:rsidRPr="005029AC">
        <w:rPr>
          <w:rFonts w:ascii="Arial" w:hAnsi="Arial" w:cs="Arial"/>
          <w:sz w:val="20"/>
          <w:szCs w:val="22"/>
          <w:shd w:val="clear" w:color="auto" w:fill="FFFFFF"/>
        </w:rPr>
        <w:t>ussisk mælkebøtte er blevet forædlet, så den på længere sigt vil kunne matche hektarudbyttet fra det konventionelle gummitræ "Hevea brasiliensis", der vokser i troperne. Samtidig har Continental også udviklet nye produktionsmetoder, der fra plantens latexsaft gør det muligt at udvinde naturgummi, som anvendes til at fremstil</w:t>
      </w:r>
      <w:r>
        <w:rPr>
          <w:rFonts w:ascii="Arial" w:hAnsi="Arial" w:cs="Arial"/>
          <w:sz w:val="20"/>
          <w:szCs w:val="22"/>
          <w:shd w:val="clear" w:color="auto" w:fill="FFFFFF"/>
        </w:rPr>
        <w:t>le dæk og andre gummiprodukter, uddyber Georg Nielsen.</w:t>
      </w:r>
    </w:p>
    <w:p w:rsidR="005029AC" w:rsidRDefault="005029AC" w:rsidP="005029AC">
      <w:pPr>
        <w:rPr>
          <w:rFonts w:ascii="Arial" w:hAnsi="Arial" w:cs="Arial"/>
          <w:sz w:val="20"/>
          <w:szCs w:val="22"/>
          <w:shd w:val="clear" w:color="auto" w:fill="FFFFFF"/>
        </w:rPr>
      </w:pPr>
    </w:p>
    <w:p w:rsidR="005029AC" w:rsidRDefault="005029AC" w:rsidP="005029AC">
      <w:pPr>
        <w:rPr>
          <w:rFonts w:ascii="Arial" w:hAnsi="Arial" w:cs="Arial"/>
          <w:sz w:val="20"/>
          <w:szCs w:val="22"/>
          <w:shd w:val="clear" w:color="auto" w:fill="FFFFFF"/>
        </w:rPr>
      </w:pPr>
      <w:r w:rsidRPr="002253B3">
        <w:rPr>
          <w:rFonts w:ascii="Arial" w:hAnsi="Arial" w:cs="Arial"/>
          <w:sz w:val="20"/>
          <w:szCs w:val="22"/>
          <w:shd w:val="clear" w:color="auto" w:fill="FFFFFF"/>
        </w:rPr>
        <w:t xml:space="preserve">Når Continental dyrker den russiske mælkebøtte tæt på sin fabrik, skal gummiet transporteres over meget kortere afstande, så CO2-udslippet reduceres betydeligt. Samtidig satser Continental på at blive mindre påvirket af udsving på det globale gummimarked. </w:t>
      </w:r>
    </w:p>
    <w:p w:rsidR="005029AC" w:rsidRPr="002253B3" w:rsidRDefault="005029AC" w:rsidP="002253B3">
      <w:pPr>
        <w:rPr>
          <w:rFonts w:ascii="Arial" w:hAnsi="Arial" w:cs="Arial"/>
          <w:sz w:val="20"/>
          <w:szCs w:val="22"/>
          <w:shd w:val="clear" w:color="auto" w:fill="FFFFFF"/>
        </w:rPr>
      </w:pPr>
    </w:p>
    <w:p w:rsidR="002E73DF" w:rsidRPr="002E73DF" w:rsidRDefault="002E73DF" w:rsidP="002E73DF">
      <w:pPr>
        <w:rPr>
          <w:rFonts w:ascii="Arial" w:hAnsi="Arial" w:cs="Arial"/>
          <w:b/>
          <w:sz w:val="20"/>
          <w:szCs w:val="22"/>
          <w:shd w:val="clear" w:color="auto" w:fill="FFFFFF"/>
        </w:rPr>
      </w:pPr>
      <w:r>
        <w:rPr>
          <w:rFonts w:ascii="Arial" w:hAnsi="Arial" w:cs="Arial"/>
          <w:b/>
          <w:sz w:val="20"/>
          <w:szCs w:val="22"/>
          <w:shd w:val="clear" w:color="auto" w:fill="FFFFFF"/>
        </w:rPr>
        <w:t>Dæk og motorophæng er i produktion</w:t>
      </w:r>
    </w:p>
    <w:p w:rsidR="005029AC" w:rsidRDefault="002253B3" w:rsidP="002253B3">
      <w:pPr>
        <w:rPr>
          <w:rFonts w:ascii="Arial" w:hAnsi="Arial" w:cs="Arial"/>
          <w:sz w:val="20"/>
          <w:szCs w:val="22"/>
          <w:shd w:val="clear" w:color="auto" w:fill="FFFFFF"/>
        </w:rPr>
      </w:pPr>
      <w:r w:rsidRPr="002253B3">
        <w:rPr>
          <w:rFonts w:ascii="Arial" w:hAnsi="Arial" w:cs="Arial"/>
          <w:sz w:val="20"/>
          <w:szCs w:val="22"/>
          <w:shd w:val="clear" w:color="auto" w:fill="FFFFFF"/>
        </w:rPr>
        <w:t xml:space="preserve">Man har allerede fremstillet de første partier af vinterdæk til personbiler, dæk til transportsektoren og motorophæng af Taraxagum. Forsøg på Continentals egne testanlæg har vist, at mælkebøttegummi har mindst lige så god ydelse som konventionelt udvundet naturgummi i tilsvarende standardprodukter. </w:t>
      </w:r>
    </w:p>
    <w:p w:rsidR="005029AC" w:rsidRDefault="002253B3" w:rsidP="002E73DF">
      <w:pPr>
        <w:pStyle w:val="Listeafsnit"/>
        <w:numPr>
          <w:ilvl w:val="0"/>
          <w:numId w:val="50"/>
        </w:numPr>
        <w:ind w:left="360"/>
        <w:rPr>
          <w:rFonts w:ascii="Arial" w:hAnsi="Arial" w:cs="Arial"/>
          <w:sz w:val="20"/>
          <w:szCs w:val="22"/>
          <w:shd w:val="clear" w:color="auto" w:fill="FFFFFF"/>
        </w:rPr>
      </w:pPr>
      <w:r w:rsidRPr="005029AC">
        <w:rPr>
          <w:rFonts w:ascii="Arial" w:hAnsi="Arial" w:cs="Arial"/>
          <w:sz w:val="20"/>
          <w:szCs w:val="22"/>
          <w:shd w:val="clear" w:color="auto" w:fill="FFFFFF"/>
        </w:rPr>
        <w:t>Planterne kan også dyrkes i Nord- og Vesteuropa, og man kan derfor undgå lange transportruter. Hidtil har transporten skulle dække afstanden fra "gummibæltet" i troperne 30 grader nord og syd for Ækvator. Det betyder besparelse på værdifulde ressourcer og nedbringer CO2-udslippet</w:t>
      </w:r>
      <w:r w:rsidR="005029AC">
        <w:rPr>
          <w:rFonts w:ascii="Arial" w:hAnsi="Arial" w:cs="Arial"/>
          <w:sz w:val="20"/>
          <w:szCs w:val="22"/>
          <w:shd w:val="clear" w:color="auto" w:fill="FFFFFF"/>
        </w:rPr>
        <w:t>, understreger Georg Nielsen</w:t>
      </w:r>
      <w:r w:rsidRPr="005029AC">
        <w:rPr>
          <w:rFonts w:ascii="Arial" w:hAnsi="Arial" w:cs="Arial"/>
          <w:sz w:val="20"/>
          <w:szCs w:val="22"/>
          <w:shd w:val="clear" w:color="auto" w:fill="FFFFFF"/>
        </w:rPr>
        <w:t>.</w:t>
      </w:r>
    </w:p>
    <w:p w:rsidR="005029AC" w:rsidRDefault="005029AC" w:rsidP="005029AC">
      <w:pPr>
        <w:rPr>
          <w:rFonts w:ascii="Arial" w:hAnsi="Arial" w:cs="Arial"/>
          <w:sz w:val="20"/>
          <w:szCs w:val="22"/>
          <w:shd w:val="clear" w:color="auto" w:fill="FFFFFF"/>
        </w:rPr>
      </w:pPr>
    </w:p>
    <w:p w:rsidR="002253B3" w:rsidRDefault="002253B3" w:rsidP="005029AC">
      <w:pPr>
        <w:rPr>
          <w:rFonts w:ascii="Arial" w:hAnsi="Arial" w:cs="Arial"/>
          <w:sz w:val="20"/>
          <w:szCs w:val="22"/>
          <w:shd w:val="clear" w:color="auto" w:fill="FFFFFF"/>
        </w:rPr>
      </w:pPr>
      <w:r w:rsidRPr="005029AC">
        <w:rPr>
          <w:rFonts w:ascii="Arial" w:hAnsi="Arial" w:cs="Arial"/>
          <w:sz w:val="20"/>
          <w:szCs w:val="22"/>
          <w:shd w:val="clear" w:color="auto" w:fill="FFFFFF"/>
        </w:rPr>
        <w:t>Continental har for nylig præsenteret planerne for et anlæg i Anklam i Mecklenburg-Vorpommern, hvor der skal forskes videre i fremstilling af gummi fra latexsaften fra russisk mælkebøtte. Continental forventer at investere ca. €35 mio. i det nye anlæg frem til 2021.</w:t>
      </w:r>
    </w:p>
    <w:p w:rsidR="005029AC" w:rsidRPr="005029AC" w:rsidRDefault="005029AC" w:rsidP="005029AC">
      <w:pPr>
        <w:rPr>
          <w:rFonts w:ascii="Arial" w:hAnsi="Arial" w:cs="Arial"/>
          <w:sz w:val="20"/>
          <w:szCs w:val="22"/>
          <w:shd w:val="clear" w:color="auto" w:fill="FFFFFF"/>
        </w:rPr>
      </w:pPr>
    </w:p>
    <w:p w:rsidR="002E73DF" w:rsidRPr="002E73DF" w:rsidRDefault="002E73DF" w:rsidP="002E73DF">
      <w:pPr>
        <w:rPr>
          <w:rFonts w:ascii="Arial" w:hAnsi="Arial" w:cs="Arial"/>
          <w:b/>
          <w:sz w:val="20"/>
          <w:szCs w:val="22"/>
          <w:shd w:val="clear" w:color="auto" w:fill="FFFFFF"/>
        </w:rPr>
      </w:pPr>
      <w:r>
        <w:rPr>
          <w:rFonts w:ascii="Arial" w:hAnsi="Arial" w:cs="Arial"/>
          <w:b/>
          <w:sz w:val="20"/>
          <w:szCs w:val="22"/>
          <w:shd w:val="clear" w:color="auto" w:fill="FFFFFF"/>
        </w:rPr>
        <w:t>Har vundet flere priser</w:t>
      </w:r>
    </w:p>
    <w:p w:rsidR="005029AC" w:rsidRDefault="002253B3" w:rsidP="002253B3">
      <w:pPr>
        <w:rPr>
          <w:rFonts w:ascii="Arial" w:hAnsi="Arial" w:cs="Arial"/>
          <w:sz w:val="20"/>
          <w:szCs w:val="22"/>
          <w:shd w:val="clear" w:color="auto" w:fill="FFFFFF"/>
        </w:rPr>
      </w:pPr>
      <w:r w:rsidRPr="002253B3">
        <w:rPr>
          <w:rFonts w:ascii="Arial" w:hAnsi="Arial" w:cs="Arial"/>
          <w:sz w:val="20"/>
          <w:szCs w:val="22"/>
          <w:shd w:val="clear" w:color="auto" w:fill="FFFFFF"/>
        </w:rPr>
        <w:t>De institutter og virksomheder, der har deltaget i projektet, har allerede vundet internationale priser for deres forskningsresultater. Projektet fik i 2014 prisen "Green Tec Award", og i 2015 fik forskergruppen Joseph von Fraunhofer-prisen fra det tyske Fraunhofer-Gesellschaft.</w:t>
      </w:r>
    </w:p>
    <w:p w:rsidR="002E73DF" w:rsidRDefault="002E73DF" w:rsidP="002253B3">
      <w:pPr>
        <w:rPr>
          <w:rFonts w:ascii="Arial" w:hAnsi="Arial" w:cs="Arial"/>
          <w:sz w:val="20"/>
          <w:szCs w:val="22"/>
          <w:shd w:val="clear" w:color="auto" w:fill="FFFFFF"/>
        </w:rPr>
      </w:pPr>
    </w:p>
    <w:p w:rsidR="002E73DF" w:rsidRDefault="002E73DF" w:rsidP="002253B3">
      <w:pPr>
        <w:rPr>
          <w:rFonts w:ascii="Arial" w:hAnsi="Arial" w:cs="Arial"/>
          <w:sz w:val="20"/>
          <w:szCs w:val="22"/>
          <w:shd w:val="clear" w:color="auto" w:fill="FFFFFF"/>
        </w:rPr>
      </w:pPr>
    </w:p>
    <w:p w:rsidR="002E73DF" w:rsidRDefault="002E73DF" w:rsidP="002253B3">
      <w:pPr>
        <w:rPr>
          <w:rFonts w:ascii="Arial" w:hAnsi="Arial" w:cs="Arial"/>
          <w:sz w:val="20"/>
          <w:szCs w:val="22"/>
          <w:shd w:val="clear" w:color="auto" w:fill="FFFFFF"/>
        </w:rPr>
      </w:pPr>
    </w:p>
    <w:p w:rsidR="002E73DF" w:rsidRDefault="002E73DF" w:rsidP="002253B3">
      <w:pPr>
        <w:rPr>
          <w:rFonts w:ascii="Arial" w:hAnsi="Arial" w:cs="Arial"/>
          <w:sz w:val="20"/>
          <w:szCs w:val="22"/>
          <w:shd w:val="clear" w:color="auto" w:fill="FFFFFF"/>
        </w:rPr>
      </w:pPr>
    </w:p>
    <w:p w:rsidR="00985B92" w:rsidRPr="005029AC" w:rsidRDefault="00985B92" w:rsidP="00985B92">
      <w:pPr>
        <w:pStyle w:val="Ingenafstand"/>
        <w:shd w:val="clear" w:color="auto" w:fill="BFBFBF" w:themeFill="background1" w:themeFillShade="BF"/>
        <w:rPr>
          <w:rFonts w:ascii="Arial" w:eastAsia="MS Mincho" w:hAnsi="Arial" w:cs="Arial"/>
          <w:b/>
          <w:sz w:val="20"/>
          <w:szCs w:val="20"/>
        </w:rPr>
      </w:pPr>
      <w:r w:rsidRPr="005029AC">
        <w:rPr>
          <w:rFonts w:ascii="Arial" w:eastAsia="MS Mincho" w:hAnsi="Arial" w:cs="Arial"/>
          <w:b/>
          <w:sz w:val="20"/>
          <w:szCs w:val="20"/>
        </w:rPr>
        <w:lastRenderedPageBreak/>
        <w:t>FAKTABOKS: Continental-koncernen</w:t>
      </w:r>
    </w:p>
    <w:p w:rsidR="00985B92" w:rsidRPr="005029AC" w:rsidRDefault="00985B92" w:rsidP="00985B92">
      <w:pPr>
        <w:shd w:val="clear" w:color="auto" w:fill="BFBFBF" w:themeFill="background1" w:themeFillShade="BF"/>
        <w:rPr>
          <w:rFonts w:ascii="Arial" w:eastAsia="Calibri" w:hAnsi="Arial" w:cs="Arial"/>
          <w:sz w:val="20"/>
          <w:szCs w:val="20"/>
        </w:rPr>
      </w:pPr>
      <w:r w:rsidRPr="005029AC">
        <w:rPr>
          <w:rFonts w:ascii="Arial" w:hAnsi="Arial" w:cs="Arial"/>
          <w:sz w:val="20"/>
          <w:szCs w:val="20"/>
        </w:rPr>
        <w:t>Med en omsætning på 39,2 mia. € i 2015 er Continental blandt verdens førende leverandører til bilbranchen, transportsektoren, industrien og landbruget. Koncernen, der i dag beskæftiger 212.500 ansatte i flere end 55 lande, er opdelt i fem divisioner: Chassis &amp; Safety, Interior, Powertrain, ContiTech og Tire. Tire-divisionen er en af verdens største producenter af dæk til personbiler, varevogne, lastbiler og busser, ligesom divisionen udvikler og markedsfører et omfattende produktprogram inden for industrielle dæk til blandt andet gaffeltrucks og fly-carriers samt radialdæk til landbruget. Divisionens investeringer i forskning og udvikling har specielt fokus på brugernes omkostninger og miljøet. De øvrige divisioner udvikler bl.a. avancerede teknologiske og miljøvenlige løsninger til fremme af trafiksikkerheden.</w:t>
      </w:r>
    </w:p>
    <w:p w:rsidR="00985B92" w:rsidRDefault="00985B92" w:rsidP="00985B92">
      <w:pPr>
        <w:rPr>
          <w:rFonts w:ascii="Arial" w:hAnsi="Arial" w:cs="Arial"/>
          <w:sz w:val="20"/>
          <w:szCs w:val="22"/>
          <w:shd w:val="clear" w:color="auto" w:fill="FFFFFF"/>
        </w:rPr>
      </w:pPr>
    </w:p>
    <w:p w:rsidR="009A6CE5" w:rsidRPr="00B25F2A" w:rsidRDefault="009A6CE5" w:rsidP="009A6CE5">
      <w:pPr>
        <w:pStyle w:val="NoSpacing1"/>
        <w:pBdr>
          <w:top w:val="single" w:sz="4" w:space="1" w:color="auto"/>
        </w:pBdr>
        <w:tabs>
          <w:tab w:val="left" w:pos="1304"/>
          <w:tab w:val="left" w:pos="2608"/>
          <w:tab w:val="left" w:pos="3912"/>
          <w:tab w:val="left" w:pos="5216"/>
          <w:tab w:val="left" w:pos="6520"/>
          <w:tab w:val="left" w:pos="7824"/>
          <w:tab w:val="left" w:pos="9128"/>
        </w:tabs>
        <w:outlineLvl w:val="0"/>
        <w:rPr>
          <w:rFonts w:ascii="Arial" w:hAnsi="Arial" w:cs="Arial"/>
          <w:b/>
          <w:szCs w:val="22"/>
        </w:rPr>
      </w:pPr>
      <w:r>
        <w:rPr>
          <w:rFonts w:ascii="Arial" w:hAnsi="Arial" w:cs="Arial"/>
          <w:b/>
          <w:szCs w:val="22"/>
        </w:rPr>
        <w:t>Pressekontakt</w:t>
      </w:r>
    </w:p>
    <w:p w:rsidR="009A6CE5" w:rsidRPr="002C269F" w:rsidRDefault="009A6CE5" w:rsidP="009A6CE5">
      <w:pPr>
        <w:widowControl w:val="0"/>
        <w:numPr>
          <w:ilvl w:val="0"/>
          <w:numId w:val="6"/>
        </w:numPr>
        <w:tabs>
          <w:tab w:val="clear" w:pos="0"/>
          <w:tab w:val="num" w:pos="284"/>
        </w:tabs>
        <w:suppressAutoHyphens/>
        <w:ind w:left="284" w:hanging="284"/>
        <w:rPr>
          <w:rFonts w:ascii="Arial" w:hAnsi="Arial" w:cs="Arial"/>
          <w:sz w:val="20"/>
          <w:szCs w:val="20"/>
        </w:rPr>
      </w:pPr>
      <w:r w:rsidRPr="002C269F">
        <w:rPr>
          <w:rFonts w:ascii="Arial" w:hAnsi="Arial" w:cs="Arial"/>
          <w:sz w:val="20"/>
          <w:szCs w:val="20"/>
        </w:rPr>
        <w:t xml:space="preserve">Adm. direktør Georg Nielsen, </w:t>
      </w:r>
      <w:hyperlink r:id="rId8" w:history="1">
        <w:r w:rsidRPr="002C269F">
          <w:rPr>
            <w:rStyle w:val="Hyperlink"/>
            <w:rFonts w:ascii="Arial" w:hAnsi="Arial" w:cs="Arial"/>
            <w:sz w:val="20"/>
            <w:szCs w:val="20"/>
            <w:lang w:val="da-DK"/>
          </w:rPr>
          <w:t>georg.nielsen@conti.de</w:t>
        </w:r>
      </w:hyperlink>
      <w:r w:rsidRPr="002C269F">
        <w:rPr>
          <w:rFonts w:ascii="Arial" w:hAnsi="Arial" w:cs="Arial"/>
          <w:sz w:val="20"/>
          <w:szCs w:val="20"/>
        </w:rPr>
        <w:t xml:space="preserve"> – Telefon 43 23 04 45</w:t>
      </w:r>
    </w:p>
    <w:p w:rsidR="009A6CE5" w:rsidRPr="002C269F" w:rsidRDefault="009A6CE5" w:rsidP="009A6CE5">
      <w:pPr>
        <w:widowControl w:val="0"/>
        <w:numPr>
          <w:ilvl w:val="0"/>
          <w:numId w:val="6"/>
        </w:numPr>
        <w:tabs>
          <w:tab w:val="clear" w:pos="0"/>
          <w:tab w:val="num" w:pos="284"/>
        </w:tabs>
        <w:suppressAutoHyphens/>
        <w:ind w:left="284" w:hanging="284"/>
        <w:rPr>
          <w:rFonts w:ascii="Arial" w:hAnsi="Arial" w:cs="Arial"/>
          <w:sz w:val="20"/>
          <w:szCs w:val="20"/>
        </w:rPr>
      </w:pPr>
      <w:r w:rsidRPr="002C269F">
        <w:rPr>
          <w:rFonts w:ascii="Arial" w:hAnsi="Arial" w:cs="Arial"/>
          <w:sz w:val="20"/>
          <w:szCs w:val="20"/>
        </w:rPr>
        <w:t xml:space="preserve">Marketingkoordinator Else Sunekær, </w:t>
      </w:r>
      <w:hyperlink r:id="rId9" w:history="1">
        <w:r w:rsidRPr="002C269F">
          <w:rPr>
            <w:rStyle w:val="Hyperlink"/>
            <w:rFonts w:ascii="Arial" w:hAnsi="Arial" w:cs="Arial"/>
            <w:sz w:val="20"/>
            <w:szCs w:val="20"/>
            <w:lang w:val="da-DK"/>
          </w:rPr>
          <w:t>else.sunekaer@conti.de</w:t>
        </w:r>
      </w:hyperlink>
      <w:r w:rsidRPr="002C269F">
        <w:rPr>
          <w:rFonts w:ascii="Arial" w:hAnsi="Arial" w:cs="Arial"/>
          <w:sz w:val="20"/>
          <w:szCs w:val="20"/>
        </w:rPr>
        <w:t xml:space="preserve"> – Telefon 43 23 04 31</w:t>
      </w:r>
    </w:p>
    <w:p w:rsidR="009A6CE5" w:rsidRPr="00B25F2A" w:rsidRDefault="009A6CE5" w:rsidP="009A6CE5">
      <w:pPr>
        <w:widowControl w:val="0"/>
        <w:suppressAutoHyphens/>
        <w:rPr>
          <w:rFonts w:ascii="Arial" w:hAnsi="Arial" w:cs="Arial"/>
          <w:sz w:val="22"/>
          <w:szCs w:val="22"/>
        </w:rPr>
      </w:pPr>
    </w:p>
    <w:p w:rsidR="009A6CE5" w:rsidRPr="00B25F2A" w:rsidRDefault="009A6CE5" w:rsidP="009A6CE5">
      <w:pPr>
        <w:pStyle w:val="NoSpacing1"/>
        <w:tabs>
          <w:tab w:val="left" w:pos="1304"/>
          <w:tab w:val="left" w:pos="2608"/>
          <w:tab w:val="left" w:pos="3912"/>
          <w:tab w:val="left" w:pos="5216"/>
          <w:tab w:val="left" w:pos="6520"/>
          <w:tab w:val="left" w:pos="7824"/>
          <w:tab w:val="left" w:pos="9128"/>
        </w:tabs>
        <w:outlineLvl w:val="0"/>
        <w:rPr>
          <w:rFonts w:ascii="Arial" w:hAnsi="Arial" w:cs="Arial"/>
          <w:b/>
          <w:szCs w:val="22"/>
        </w:rPr>
      </w:pPr>
      <w:r w:rsidRPr="00B25F2A">
        <w:rPr>
          <w:rFonts w:ascii="Arial" w:hAnsi="Arial" w:cs="Arial"/>
          <w:b/>
          <w:szCs w:val="22"/>
        </w:rPr>
        <w:t>Yderligere information</w:t>
      </w:r>
    </w:p>
    <w:p w:rsidR="009A6CE5" w:rsidRPr="002C269F" w:rsidRDefault="009A6CE5" w:rsidP="009A6CE5">
      <w:pPr>
        <w:widowControl w:val="0"/>
        <w:numPr>
          <w:ilvl w:val="0"/>
          <w:numId w:val="6"/>
        </w:numPr>
        <w:tabs>
          <w:tab w:val="clear" w:pos="0"/>
          <w:tab w:val="num" w:pos="284"/>
        </w:tabs>
        <w:suppressAutoHyphens/>
        <w:ind w:left="284" w:hanging="284"/>
        <w:rPr>
          <w:rFonts w:ascii="Arial" w:hAnsi="Arial" w:cs="Arial"/>
          <w:sz w:val="20"/>
          <w:szCs w:val="20"/>
        </w:rPr>
      </w:pPr>
      <w:r w:rsidRPr="002C269F">
        <w:rPr>
          <w:rFonts w:ascii="Arial" w:hAnsi="Arial" w:cs="Arial"/>
          <w:sz w:val="20"/>
          <w:szCs w:val="20"/>
        </w:rPr>
        <w:t xml:space="preserve">Pressemeddelelser fra Continental-koncernen: </w:t>
      </w:r>
      <w:hyperlink r:id="rId10" w:history="1">
        <w:r w:rsidRPr="002C269F">
          <w:rPr>
            <w:rStyle w:val="Hyperlink"/>
            <w:rFonts w:ascii="Arial" w:hAnsi="Arial" w:cs="Arial"/>
            <w:sz w:val="20"/>
            <w:szCs w:val="20"/>
            <w:lang w:val="da-DK"/>
          </w:rPr>
          <w:t>http://www.continental-corporation.com/www/pressportal_com_en/</w:t>
        </w:r>
      </w:hyperlink>
      <w:r w:rsidRPr="002C269F">
        <w:rPr>
          <w:rFonts w:ascii="Arial" w:hAnsi="Arial" w:cs="Arial"/>
          <w:sz w:val="20"/>
          <w:szCs w:val="20"/>
        </w:rPr>
        <w:t xml:space="preserve"> </w:t>
      </w:r>
    </w:p>
    <w:p w:rsidR="009A6CE5" w:rsidRPr="002C269F" w:rsidRDefault="009A6CE5" w:rsidP="009A6CE5">
      <w:pPr>
        <w:widowControl w:val="0"/>
        <w:numPr>
          <w:ilvl w:val="0"/>
          <w:numId w:val="6"/>
        </w:numPr>
        <w:tabs>
          <w:tab w:val="clear" w:pos="0"/>
          <w:tab w:val="num" w:pos="284"/>
        </w:tabs>
        <w:suppressAutoHyphens/>
        <w:ind w:left="284" w:hanging="284"/>
        <w:rPr>
          <w:rFonts w:ascii="Arial" w:hAnsi="Arial" w:cs="Arial"/>
          <w:sz w:val="20"/>
          <w:szCs w:val="20"/>
          <w:lang w:val="en-US"/>
        </w:rPr>
      </w:pPr>
      <w:r w:rsidRPr="002C269F">
        <w:rPr>
          <w:rFonts w:ascii="Arial" w:hAnsi="Arial" w:cs="Arial"/>
          <w:sz w:val="20"/>
          <w:szCs w:val="20"/>
          <w:lang w:val="en-US"/>
        </w:rPr>
        <w:t>Continental mediacenter:</w:t>
      </w:r>
      <w:r w:rsidRPr="002C269F">
        <w:rPr>
          <w:rStyle w:val="Hyperlink"/>
          <w:rFonts w:ascii="Arial" w:hAnsi="Arial" w:cs="Arial"/>
          <w:sz w:val="20"/>
          <w:szCs w:val="20"/>
        </w:rPr>
        <w:t xml:space="preserve"> http://www.continental-tires.com/transport/media-services/newsroom</w:t>
      </w:r>
      <w:r w:rsidRPr="002C269F">
        <w:rPr>
          <w:rFonts w:ascii="Arial" w:hAnsi="Arial" w:cs="Arial"/>
          <w:sz w:val="20"/>
          <w:szCs w:val="20"/>
          <w:lang w:val="en-US"/>
        </w:rPr>
        <w:t xml:space="preserve"> </w:t>
      </w:r>
    </w:p>
    <w:p w:rsidR="009A6CE5" w:rsidRPr="002C269F" w:rsidRDefault="009A6CE5" w:rsidP="009A6CE5">
      <w:pPr>
        <w:widowControl w:val="0"/>
        <w:numPr>
          <w:ilvl w:val="0"/>
          <w:numId w:val="6"/>
        </w:numPr>
        <w:tabs>
          <w:tab w:val="clear" w:pos="0"/>
          <w:tab w:val="num" w:pos="284"/>
        </w:tabs>
        <w:suppressAutoHyphens/>
        <w:ind w:left="284" w:hanging="284"/>
        <w:rPr>
          <w:rFonts w:ascii="Arial" w:hAnsi="Arial" w:cs="Arial"/>
          <w:sz w:val="20"/>
          <w:szCs w:val="20"/>
          <w:lang w:val="nb-NO"/>
        </w:rPr>
      </w:pPr>
      <w:r w:rsidRPr="002C269F">
        <w:rPr>
          <w:rFonts w:ascii="Arial" w:hAnsi="Arial" w:cs="Arial"/>
          <w:sz w:val="20"/>
          <w:szCs w:val="20"/>
        </w:rPr>
        <w:t xml:space="preserve">Continental videoportal: </w:t>
      </w:r>
      <w:hyperlink r:id="rId11" w:history="1">
        <w:r w:rsidRPr="002C269F">
          <w:rPr>
            <w:rStyle w:val="Hyperlink"/>
            <w:rFonts w:ascii="Arial" w:hAnsi="Arial" w:cs="Arial"/>
            <w:sz w:val="20"/>
            <w:szCs w:val="20"/>
            <w:lang w:val="da-DK"/>
          </w:rPr>
          <w:t>http://videoportal-en.continental-corporation.com/home</w:t>
        </w:r>
      </w:hyperlink>
    </w:p>
    <w:p w:rsidR="009A6CE5" w:rsidRPr="002C269F" w:rsidRDefault="009A6CE5" w:rsidP="009A6CE5">
      <w:pPr>
        <w:widowControl w:val="0"/>
        <w:numPr>
          <w:ilvl w:val="0"/>
          <w:numId w:val="6"/>
        </w:numPr>
        <w:tabs>
          <w:tab w:val="clear" w:pos="0"/>
          <w:tab w:val="num" w:pos="284"/>
        </w:tabs>
        <w:suppressAutoHyphens/>
        <w:ind w:left="284" w:hanging="284"/>
        <w:rPr>
          <w:rFonts w:ascii="Arial" w:hAnsi="Arial" w:cs="Arial"/>
          <w:sz w:val="20"/>
          <w:szCs w:val="20"/>
          <w:lang w:val="nb-NO"/>
        </w:rPr>
      </w:pPr>
      <w:r w:rsidRPr="002C269F">
        <w:rPr>
          <w:rFonts w:ascii="Arial" w:hAnsi="Arial" w:cs="Arial"/>
          <w:sz w:val="20"/>
          <w:szCs w:val="20"/>
          <w:lang w:val="nb-NO"/>
        </w:rPr>
        <w:t xml:space="preserve">International website: </w:t>
      </w:r>
      <w:hyperlink r:id="rId12" w:history="1">
        <w:r w:rsidRPr="002C269F">
          <w:rPr>
            <w:rStyle w:val="Hyperlink"/>
            <w:rFonts w:ascii="Arial" w:hAnsi="Arial" w:cs="Arial"/>
            <w:sz w:val="20"/>
            <w:szCs w:val="20"/>
            <w:lang w:val="nb-NO"/>
          </w:rPr>
          <w:t>www.continental-corporation.com</w:t>
        </w:r>
      </w:hyperlink>
      <w:r w:rsidRPr="002C269F">
        <w:rPr>
          <w:rFonts w:ascii="Arial" w:hAnsi="Arial" w:cs="Arial"/>
          <w:sz w:val="20"/>
          <w:szCs w:val="20"/>
          <w:lang w:val="nb-NO"/>
        </w:rPr>
        <w:t xml:space="preserve"> </w:t>
      </w:r>
    </w:p>
    <w:p w:rsidR="009A6CE5" w:rsidRPr="002C269F" w:rsidRDefault="009A6CE5" w:rsidP="009A6CE5">
      <w:pPr>
        <w:widowControl w:val="0"/>
        <w:numPr>
          <w:ilvl w:val="0"/>
          <w:numId w:val="6"/>
        </w:numPr>
        <w:tabs>
          <w:tab w:val="clear" w:pos="0"/>
          <w:tab w:val="num" w:pos="284"/>
        </w:tabs>
        <w:suppressAutoHyphens/>
        <w:ind w:left="284" w:hanging="284"/>
        <w:rPr>
          <w:rFonts w:ascii="Arial" w:hAnsi="Arial" w:cs="Arial"/>
          <w:sz w:val="20"/>
          <w:szCs w:val="20"/>
          <w:lang w:val="nb-NO"/>
        </w:rPr>
      </w:pPr>
      <w:r w:rsidRPr="002C269F">
        <w:rPr>
          <w:rFonts w:ascii="Arial" w:hAnsi="Arial" w:cs="Arial"/>
          <w:sz w:val="20"/>
          <w:szCs w:val="20"/>
          <w:lang w:val="nb-NO"/>
        </w:rPr>
        <w:t xml:space="preserve">Dansk website: </w:t>
      </w:r>
      <w:hyperlink r:id="rId13" w:history="1">
        <w:r w:rsidRPr="002C269F">
          <w:rPr>
            <w:rStyle w:val="Hyperlink"/>
            <w:rFonts w:ascii="Arial" w:hAnsi="Arial" w:cs="Arial"/>
            <w:sz w:val="20"/>
            <w:szCs w:val="20"/>
            <w:lang w:val="nb-NO"/>
          </w:rPr>
          <w:t>http://www.continental-daek.dk/</w:t>
        </w:r>
      </w:hyperlink>
      <w:r w:rsidRPr="002C269F">
        <w:rPr>
          <w:rFonts w:ascii="Arial" w:hAnsi="Arial" w:cs="Arial"/>
          <w:sz w:val="20"/>
          <w:szCs w:val="20"/>
          <w:lang w:val="nb-NO"/>
        </w:rPr>
        <w:t xml:space="preserve"> </w:t>
      </w:r>
    </w:p>
    <w:p w:rsidR="009A6CE5" w:rsidRDefault="009A6CE5" w:rsidP="009A6CE5">
      <w:pPr>
        <w:widowControl w:val="0"/>
        <w:numPr>
          <w:ilvl w:val="0"/>
          <w:numId w:val="6"/>
        </w:numPr>
        <w:tabs>
          <w:tab w:val="clear" w:pos="0"/>
          <w:tab w:val="num" w:pos="284"/>
        </w:tabs>
        <w:suppressAutoHyphens/>
        <w:ind w:left="284" w:hanging="284"/>
        <w:rPr>
          <w:rFonts w:ascii="Arial" w:hAnsi="Arial" w:cs="Arial"/>
          <w:sz w:val="20"/>
          <w:szCs w:val="20"/>
        </w:rPr>
      </w:pPr>
      <w:r w:rsidRPr="002C269F">
        <w:rPr>
          <w:rFonts w:ascii="Arial" w:hAnsi="Arial" w:cs="Arial"/>
          <w:sz w:val="20"/>
          <w:szCs w:val="20"/>
        </w:rPr>
        <w:t xml:space="preserve">Forhandler- og pressedownloads: </w:t>
      </w:r>
      <w:hyperlink r:id="rId14" w:history="1">
        <w:r w:rsidRPr="002C269F">
          <w:rPr>
            <w:rStyle w:val="Hyperlink"/>
            <w:rFonts w:ascii="Arial" w:hAnsi="Arial" w:cs="Arial"/>
            <w:sz w:val="20"/>
            <w:szCs w:val="20"/>
            <w:lang w:val="da-DK"/>
          </w:rPr>
          <w:t>www.contigalleri.dk</w:t>
        </w:r>
      </w:hyperlink>
      <w:r w:rsidRPr="002C269F">
        <w:rPr>
          <w:rFonts w:ascii="Arial" w:hAnsi="Arial" w:cs="Arial"/>
          <w:sz w:val="20"/>
          <w:szCs w:val="20"/>
        </w:rPr>
        <w:t xml:space="preserve"> </w:t>
      </w:r>
    </w:p>
    <w:p w:rsidR="009A6CE5" w:rsidRPr="002C269F" w:rsidRDefault="009A6CE5" w:rsidP="009A6CE5">
      <w:pPr>
        <w:widowControl w:val="0"/>
        <w:numPr>
          <w:ilvl w:val="0"/>
          <w:numId w:val="6"/>
        </w:numPr>
        <w:tabs>
          <w:tab w:val="clear" w:pos="0"/>
          <w:tab w:val="num" w:pos="284"/>
        </w:tabs>
        <w:suppressAutoHyphens/>
        <w:ind w:left="284" w:hanging="284"/>
        <w:rPr>
          <w:rFonts w:ascii="Arial" w:hAnsi="Arial" w:cs="Arial"/>
          <w:sz w:val="20"/>
          <w:szCs w:val="20"/>
        </w:rPr>
      </w:pPr>
      <w:r>
        <w:rPr>
          <w:rFonts w:ascii="Arial" w:hAnsi="Arial" w:cs="Arial"/>
          <w:sz w:val="20"/>
          <w:szCs w:val="20"/>
        </w:rPr>
        <w:t xml:space="preserve">Specielt i forhold til denne pressemeddelelse: </w:t>
      </w:r>
      <w:hyperlink r:id="rId15" w:history="1">
        <w:r w:rsidR="002E73DF" w:rsidRPr="000D778F">
          <w:rPr>
            <w:rStyle w:val="Hyperlink"/>
            <w:rFonts w:ascii="Arial" w:hAnsi="Arial" w:cs="Arial"/>
            <w:sz w:val="20"/>
            <w:szCs w:val="20"/>
            <w:lang w:val="da-DK"/>
          </w:rPr>
          <w:t>www.taraxagum.de</w:t>
        </w:r>
      </w:hyperlink>
      <w:r>
        <w:rPr>
          <w:rFonts w:ascii="Arial" w:hAnsi="Arial" w:cs="Arial"/>
          <w:sz w:val="20"/>
          <w:szCs w:val="20"/>
        </w:rPr>
        <w:t xml:space="preserve"> </w:t>
      </w:r>
    </w:p>
    <w:p w:rsidR="009A6CE5" w:rsidRDefault="009A6CE5" w:rsidP="00985B92">
      <w:pPr>
        <w:rPr>
          <w:rFonts w:ascii="Arial" w:hAnsi="Arial" w:cs="Arial"/>
          <w:sz w:val="20"/>
          <w:szCs w:val="22"/>
          <w:shd w:val="clear" w:color="auto" w:fill="FFFFFF"/>
        </w:rPr>
      </w:pPr>
    </w:p>
    <w:p w:rsidR="009A6CE5" w:rsidRDefault="009A6CE5" w:rsidP="00985B92">
      <w:pPr>
        <w:pStyle w:val="NoSpacing1"/>
        <w:pBdr>
          <w:top w:val="single" w:sz="4" w:space="1" w:color="auto"/>
        </w:pBdr>
        <w:tabs>
          <w:tab w:val="left" w:pos="1304"/>
          <w:tab w:val="left" w:pos="2608"/>
          <w:tab w:val="left" w:pos="3912"/>
          <w:tab w:val="left" w:pos="5216"/>
          <w:tab w:val="left" w:pos="6520"/>
          <w:tab w:val="left" w:pos="7824"/>
          <w:tab w:val="left" w:pos="9128"/>
        </w:tabs>
        <w:outlineLvl w:val="0"/>
        <w:rPr>
          <w:rFonts w:ascii="Arial" w:hAnsi="Arial" w:cs="Arial"/>
          <w:b/>
          <w:szCs w:val="22"/>
        </w:rPr>
      </w:pPr>
    </w:p>
    <w:p w:rsidR="00985B92" w:rsidRPr="00B25F2A" w:rsidRDefault="00985B92" w:rsidP="00985B92">
      <w:pPr>
        <w:pStyle w:val="NoSpacing1"/>
        <w:pBdr>
          <w:top w:val="single" w:sz="4" w:space="1" w:color="auto"/>
        </w:pBdr>
        <w:tabs>
          <w:tab w:val="left" w:pos="1304"/>
          <w:tab w:val="left" w:pos="2608"/>
          <w:tab w:val="left" w:pos="3912"/>
          <w:tab w:val="left" w:pos="5216"/>
          <w:tab w:val="left" w:pos="6520"/>
          <w:tab w:val="left" w:pos="7824"/>
          <w:tab w:val="left" w:pos="9128"/>
        </w:tabs>
        <w:outlineLvl w:val="0"/>
        <w:rPr>
          <w:rFonts w:ascii="Arial" w:hAnsi="Arial" w:cs="Arial"/>
          <w:b/>
          <w:szCs w:val="22"/>
        </w:rPr>
      </w:pPr>
      <w:r>
        <w:rPr>
          <w:rFonts w:ascii="Arial" w:hAnsi="Arial" w:cs="Arial"/>
          <w:b/>
          <w:szCs w:val="22"/>
        </w:rPr>
        <w:t>Fotos</w:t>
      </w:r>
    </w:p>
    <w:p w:rsidR="00985B92" w:rsidRDefault="00985B92" w:rsidP="00985B92">
      <w:pPr>
        <w:rPr>
          <w:rFonts w:ascii="Arial" w:hAnsi="Arial" w:cs="Arial"/>
          <w:sz w:val="20"/>
          <w:szCs w:val="22"/>
          <w:shd w:val="clear" w:color="auto" w:fill="FFFFFF"/>
        </w:rPr>
      </w:pPr>
      <w:r>
        <w:rPr>
          <w:rFonts w:ascii="Arial" w:eastAsia="Times New Roman" w:hAnsi="Arial" w:cs="Arial"/>
          <w:color w:val="222222"/>
          <w:sz w:val="22"/>
          <w:szCs w:val="20"/>
          <w:lang w:eastAsia="da-DK"/>
        </w:rPr>
        <w:t>Er til fri benyttelse – og flere kan fremsendes:</w:t>
      </w:r>
    </w:p>
    <w:tbl>
      <w:tblPr>
        <w:tblStyle w:val="Tabel-Gitter"/>
        <w:tblW w:w="10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3032"/>
        <w:gridCol w:w="4520"/>
      </w:tblGrid>
      <w:tr w:rsidR="00985B92" w:rsidTr="00B41782">
        <w:tc>
          <w:tcPr>
            <w:tcW w:w="3108" w:type="dxa"/>
          </w:tcPr>
          <w:p w:rsidR="00985B92" w:rsidRDefault="00B41782" w:rsidP="00985B92">
            <w:pPr>
              <w:rPr>
                <w:rFonts w:ascii="Arial" w:hAnsi="Arial" w:cs="Arial"/>
                <w:sz w:val="20"/>
                <w:szCs w:val="22"/>
                <w:shd w:val="clear" w:color="auto" w:fill="FFFFFF"/>
              </w:rPr>
            </w:pPr>
            <w:r>
              <w:rPr>
                <w:rFonts w:ascii="Arial" w:hAnsi="Arial" w:cs="Arial"/>
                <w:i/>
                <w:noProof/>
                <w:sz w:val="16"/>
                <w:szCs w:val="18"/>
                <w:shd w:val="clear" w:color="auto" w:fill="FFFFFF"/>
                <w:lang w:eastAsia="da-DK"/>
              </w:rPr>
              <w:drawing>
                <wp:inline distT="0" distB="0" distL="0" distR="0">
                  <wp:extent cx="1162050" cy="1076325"/>
                  <wp:effectExtent l="0" t="0" r="0" b="0"/>
                  <wp:docPr id="4" name="Billede 4" descr="C:\Users\Lars\AppData\Local\Microsoft\Windows\INetCacheContent.Word\Loewenzahn-Kautsch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ars\AppData\Local\Microsoft\Windows\INetCacheContent.Word\Loewenzahn-Kautschu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1076325"/>
                          </a:xfrm>
                          <a:prstGeom prst="rect">
                            <a:avLst/>
                          </a:prstGeom>
                          <a:noFill/>
                          <a:ln>
                            <a:noFill/>
                          </a:ln>
                        </pic:spPr>
                      </pic:pic>
                    </a:graphicData>
                  </a:graphic>
                </wp:inline>
              </w:drawing>
            </w:r>
          </w:p>
        </w:tc>
        <w:tc>
          <w:tcPr>
            <w:tcW w:w="3032" w:type="dxa"/>
          </w:tcPr>
          <w:p w:rsidR="00985B92" w:rsidRDefault="00B41782" w:rsidP="00985B92">
            <w:pPr>
              <w:rPr>
                <w:rFonts w:ascii="Arial" w:hAnsi="Arial" w:cs="Arial"/>
                <w:sz w:val="20"/>
                <w:szCs w:val="22"/>
                <w:shd w:val="clear" w:color="auto" w:fill="FFFFFF"/>
              </w:rPr>
            </w:pPr>
            <w:r>
              <w:rPr>
                <w:rFonts w:ascii="Arial" w:hAnsi="Arial" w:cs="Arial"/>
                <w:i/>
                <w:noProof/>
                <w:sz w:val="16"/>
                <w:szCs w:val="18"/>
                <w:shd w:val="clear" w:color="auto" w:fill="FFFFFF"/>
                <w:lang w:eastAsia="da-DK"/>
              </w:rPr>
              <w:drawing>
                <wp:inline distT="0" distB="0" distL="0" distR="0" wp14:anchorId="38CFF07B" wp14:editId="1C497155">
                  <wp:extent cx="1628775" cy="1076325"/>
                  <wp:effectExtent l="0" t="0" r="0" b="0"/>
                  <wp:docPr id="2" name="Billede 2" descr="C:\Users\Lars\AppData\Local\Microsoft\Windows\INetCacheContent.Word\Fotolia_3485961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ars\AppData\Local\Microsoft\Windows\INetCacheContent.Word\Fotolia_34859617_X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1076325"/>
                          </a:xfrm>
                          <a:prstGeom prst="rect">
                            <a:avLst/>
                          </a:prstGeom>
                          <a:noFill/>
                          <a:ln>
                            <a:noFill/>
                          </a:ln>
                        </pic:spPr>
                      </pic:pic>
                    </a:graphicData>
                  </a:graphic>
                </wp:inline>
              </w:drawing>
            </w:r>
          </w:p>
        </w:tc>
        <w:tc>
          <w:tcPr>
            <w:tcW w:w="4520" w:type="dxa"/>
          </w:tcPr>
          <w:p w:rsidR="00985B92" w:rsidRDefault="00B41782" w:rsidP="00985B92">
            <w:pPr>
              <w:rPr>
                <w:rFonts w:ascii="Arial" w:hAnsi="Arial" w:cs="Arial"/>
                <w:sz w:val="20"/>
                <w:szCs w:val="22"/>
                <w:shd w:val="clear" w:color="auto" w:fill="FFFFFF"/>
              </w:rPr>
            </w:pPr>
            <w:r>
              <w:rPr>
                <w:rFonts w:ascii="Arial" w:hAnsi="Arial" w:cs="Arial"/>
                <w:noProof/>
                <w:sz w:val="20"/>
                <w:szCs w:val="22"/>
                <w:shd w:val="clear" w:color="auto" w:fill="FFFFFF"/>
                <w:lang w:eastAsia="da-DK"/>
              </w:rPr>
              <w:drawing>
                <wp:inline distT="0" distB="0" distL="0" distR="0" wp14:anchorId="3ED60267" wp14:editId="3326EC41">
                  <wp:extent cx="720474" cy="1080000"/>
                  <wp:effectExtent l="0" t="0" r="0" b="0"/>
                  <wp:docPr id="5" name="Billede 5" descr="C:\Users\Lars Lindskov DRMV4A\Dropbox\1 Erhverv\Lindskov\Kunder\Continental Lindskov - fotos og illustrationer\Person portrætter\Georg Nielsen\IMG_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s Lindskov DRMV4A\Dropbox\1 Erhverv\Lindskov\Kunder\Continental Lindskov - fotos og illustrationer\Person portrætter\Georg Nielsen\IMG_6428.JPG"/>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720474" cy="1080000"/>
                          </a:xfrm>
                          <a:prstGeom prst="rect">
                            <a:avLst/>
                          </a:prstGeom>
                          <a:noFill/>
                          <a:ln w="9525">
                            <a:noFill/>
                            <a:miter lim="800000"/>
                            <a:headEnd/>
                            <a:tailEnd/>
                          </a:ln>
                        </pic:spPr>
                      </pic:pic>
                    </a:graphicData>
                  </a:graphic>
                </wp:inline>
              </w:drawing>
            </w:r>
          </w:p>
        </w:tc>
      </w:tr>
      <w:tr w:rsidR="00B41782" w:rsidRPr="002D74E8" w:rsidTr="00D13EF4">
        <w:tc>
          <w:tcPr>
            <w:tcW w:w="6140" w:type="dxa"/>
            <w:gridSpan w:val="2"/>
          </w:tcPr>
          <w:p w:rsidR="00B41782" w:rsidRPr="00810CF6" w:rsidRDefault="00B41782" w:rsidP="00B41782">
            <w:pPr>
              <w:rPr>
                <w:rFonts w:ascii="Arial" w:hAnsi="Arial" w:cs="Arial"/>
                <w:i/>
                <w:sz w:val="16"/>
                <w:szCs w:val="18"/>
                <w:shd w:val="clear" w:color="auto" w:fill="FFFFFF"/>
              </w:rPr>
            </w:pPr>
            <w:r w:rsidRPr="004056DA">
              <w:rPr>
                <w:rFonts w:ascii="Arial" w:hAnsi="Arial" w:cs="Arial"/>
                <w:i/>
                <w:sz w:val="16"/>
                <w:szCs w:val="18"/>
                <w:shd w:val="clear" w:color="auto" w:fill="FFFFFF"/>
              </w:rPr>
              <w:t>Man har allerede fremstillet de første partier af vinterdæk til personbiler, dæk til transportsektoren og motorophæng af Taraxagum. Forsøg på Continentals egne testanlæg har vist, at mælkebøttegummi har minds</w:t>
            </w:r>
            <w:bookmarkStart w:id="0" w:name="_GoBack"/>
            <w:bookmarkEnd w:id="0"/>
            <w:r w:rsidRPr="004056DA">
              <w:rPr>
                <w:rFonts w:ascii="Arial" w:hAnsi="Arial" w:cs="Arial"/>
                <w:i/>
                <w:sz w:val="16"/>
                <w:szCs w:val="18"/>
                <w:shd w:val="clear" w:color="auto" w:fill="FFFFFF"/>
              </w:rPr>
              <w:t xml:space="preserve">t lige så god ydelse som konventionelt udvundet naturgummi i tilsvarende standardprodukter. </w:t>
            </w:r>
          </w:p>
        </w:tc>
        <w:tc>
          <w:tcPr>
            <w:tcW w:w="4520" w:type="dxa"/>
          </w:tcPr>
          <w:p w:rsidR="00B41782" w:rsidRPr="002D74E8" w:rsidRDefault="00B41782" w:rsidP="004056DA">
            <w:pPr>
              <w:rPr>
                <w:rFonts w:ascii="Arial" w:hAnsi="Arial" w:cs="Arial"/>
                <w:i/>
                <w:sz w:val="16"/>
                <w:szCs w:val="18"/>
                <w:shd w:val="clear" w:color="auto" w:fill="FFFFFF"/>
              </w:rPr>
            </w:pPr>
            <w:r w:rsidRPr="004056DA">
              <w:rPr>
                <w:rFonts w:ascii="Arial" w:hAnsi="Arial" w:cs="Arial"/>
                <w:i/>
                <w:sz w:val="16"/>
                <w:szCs w:val="18"/>
                <w:shd w:val="clear" w:color="auto" w:fill="FFFFFF"/>
              </w:rPr>
              <w:t>Vi er selvfølgelig meget stolte over at få disse anerkendelser. Taraxagum-projektet afspejler en spændende del af den materialeudvikling, der vil føre til fremtidens dæk. Vores ingeniører og teknikere arbejder både på at forbedre vores produkters tekniske formåen og på at gøre gummi og gummiproduktionen meget mere bæredygtig, siger adm. direktør Georg Nielsen fra Continental Dæk Danmark A/S.</w:t>
            </w:r>
          </w:p>
        </w:tc>
      </w:tr>
      <w:tr w:rsidR="00B41782" w:rsidRPr="002D74E8" w:rsidTr="00B41782">
        <w:tc>
          <w:tcPr>
            <w:tcW w:w="3108" w:type="dxa"/>
          </w:tcPr>
          <w:p w:rsidR="00B41782" w:rsidRPr="002D74E8" w:rsidRDefault="00B41782" w:rsidP="00B41782">
            <w:pPr>
              <w:rPr>
                <w:rFonts w:ascii="Arial" w:hAnsi="Arial" w:cs="Arial"/>
                <w:i/>
                <w:sz w:val="16"/>
                <w:szCs w:val="18"/>
                <w:shd w:val="clear" w:color="auto" w:fill="FFFFFF"/>
              </w:rPr>
            </w:pPr>
            <w:r w:rsidRPr="00810CF6">
              <w:rPr>
                <w:rFonts w:ascii="Arial" w:hAnsi="Arial" w:cs="Arial"/>
                <w:noProof/>
                <w:sz w:val="20"/>
                <w:szCs w:val="22"/>
                <w:shd w:val="clear" w:color="auto" w:fill="FFFFFF"/>
                <w:lang w:eastAsia="da-DK"/>
              </w:rPr>
              <w:drawing>
                <wp:inline distT="0" distB="0" distL="0" distR="0" wp14:anchorId="69D60B8D" wp14:editId="5385FF4E">
                  <wp:extent cx="1616424" cy="1080000"/>
                  <wp:effectExtent l="0" t="0" r="0" b="0"/>
                  <wp:docPr id="6" name="Billede 4" descr="C:\Users\Lars\AppData\Local\Microsoft\Windows\INetCacheContent.Word\Continental hovedkontor Hann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s\AppData\Local\Microsoft\Windows\INetCacheContent.Word\Continental hovedkontor Hannover.jp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616424" cy="1080000"/>
                          </a:xfrm>
                          <a:prstGeom prst="rect">
                            <a:avLst/>
                          </a:prstGeom>
                          <a:noFill/>
                          <a:ln>
                            <a:noFill/>
                          </a:ln>
                        </pic:spPr>
                      </pic:pic>
                    </a:graphicData>
                  </a:graphic>
                </wp:inline>
              </w:drawing>
            </w:r>
          </w:p>
        </w:tc>
        <w:tc>
          <w:tcPr>
            <w:tcW w:w="3032" w:type="dxa"/>
          </w:tcPr>
          <w:p w:rsidR="00B41782" w:rsidRPr="004056DA" w:rsidRDefault="00B41782" w:rsidP="00B41782">
            <w:pPr>
              <w:rPr>
                <w:rFonts w:ascii="Arial" w:hAnsi="Arial" w:cs="Arial"/>
                <w:i/>
                <w:sz w:val="16"/>
                <w:szCs w:val="18"/>
                <w:shd w:val="clear" w:color="auto" w:fill="FFFFFF"/>
              </w:rPr>
            </w:pPr>
            <w:r w:rsidRPr="004056DA">
              <w:rPr>
                <w:rFonts w:ascii="Arial" w:hAnsi="Arial" w:cs="Arial"/>
                <w:i/>
                <w:sz w:val="16"/>
                <w:szCs w:val="18"/>
                <w:shd w:val="clear" w:color="auto" w:fill="FFFFFF"/>
              </w:rPr>
              <w:t>Den tyske dæk- og teknologikoncern Continental er kendt for at investere massivt i ny teknologi til fremme for trafiksikkerhed og miljø. På den netop overstående Automechanika-messe i Frankfurt hentede Continental to nye priser som anerkendelse for sit ”Taraxagum”-projekt, hvor forædlede mælkebøtter erstatter gummi fra gummitræer i troperne.</w:t>
            </w:r>
          </w:p>
        </w:tc>
        <w:tc>
          <w:tcPr>
            <w:tcW w:w="4520" w:type="dxa"/>
          </w:tcPr>
          <w:p w:rsidR="00B41782" w:rsidRPr="004056DA" w:rsidRDefault="00B41782" w:rsidP="00B41782">
            <w:pPr>
              <w:rPr>
                <w:rFonts w:ascii="Arial" w:hAnsi="Arial" w:cs="Arial"/>
                <w:i/>
                <w:sz w:val="16"/>
                <w:szCs w:val="18"/>
                <w:shd w:val="clear" w:color="auto" w:fill="FFFFFF"/>
              </w:rPr>
            </w:pPr>
            <w:r>
              <w:rPr>
                <w:rFonts w:ascii="Arial" w:hAnsi="Arial" w:cs="Arial"/>
                <w:noProof/>
                <w:sz w:val="20"/>
                <w:szCs w:val="22"/>
                <w:shd w:val="clear" w:color="auto" w:fill="FFFFFF"/>
                <w:lang w:eastAsia="da-DK"/>
              </w:rPr>
              <w:drawing>
                <wp:inline distT="0" distB="0" distL="0" distR="0" wp14:anchorId="2AF30569" wp14:editId="48235B12">
                  <wp:extent cx="1609725" cy="1085850"/>
                  <wp:effectExtent l="0" t="0" r="0" b="0"/>
                  <wp:docPr id="3" name="Billede 3" descr="C:\Users\Lars\AppData\Local\Microsoft\Windows\INetCacheContent.Word\1stDandelionTruckTire_Produc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ars\AppData\Local\Microsoft\Windows\INetCacheContent.Word\1stDandelionTruckTire_Production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725" cy="1085850"/>
                          </a:xfrm>
                          <a:prstGeom prst="rect">
                            <a:avLst/>
                          </a:prstGeom>
                          <a:noFill/>
                          <a:ln>
                            <a:noFill/>
                          </a:ln>
                        </pic:spPr>
                      </pic:pic>
                    </a:graphicData>
                  </a:graphic>
                </wp:inline>
              </w:drawing>
            </w:r>
          </w:p>
        </w:tc>
      </w:tr>
    </w:tbl>
    <w:p w:rsidR="009A6CE5" w:rsidRDefault="009A6CE5">
      <w:pPr>
        <w:rPr>
          <w:rStyle w:val="Hyperlink"/>
          <w:rFonts w:ascii="Arial" w:hAnsi="Arial" w:cs="Arial"/>
          <w:b/>
          <w:color w:val="auto"/>
          <w:sz w:val="28"/>
          <w:szCs w:val="20"/>
          <w:u w:val="none"/>
          <w:lang w:val="da-DK"/>
        </w:rPr>
      </w:pPr>
      <w:r>
        <w:rPr>
          <w:rStyle w:val="Hyperlink"/>
          <w:rFonts w:ascii="Arial" w:hAnsi="Arial" w:cs="Arial"/>
          <w:b/>
          <w:color w:val="auto"/>
          <w:sz w:val="28"/>
          <w:szCs w:val="20"/>
          <w:u w:val="none"/>
          <w:lang w:val="da-DK"/>
        </w:rPr>
        <w:br w:type="page"/>
      </w:r>
    </w:p>
    <w:p w:rsidR="00981AFD" w:rsidRPr="000D6BE8" w:rsidRDefault="00981AFD" w:rsidP="00981AFD">
      <w:pPr>
        <w:widowControl w:val="0"/>
        <w:suppressAutoHyphens/>
        <w:spacing w:line="360" w:lineRule="auto"/>
        <w:rPr>
          <w:rStyle w:val="Hyperlink"/>
          <w:rFonts w:ascii="Arial" w:hAnsi="Arial" w:cs="Arial"/>
          <w:b/>
          <w:color w:val="auto"/>
          <w:sz w:val="28"/>
          <w:szCs w:val="20"/>
          <w:u w:val="none"/>
          <w:lang w:val="da-DK"/>
        </w:rPr>
      </w:pPr>
      <w:r w:rsidRPr="000D6BE8">
        <w:rPr>
          <w:rStyle w:val="Hyperlink"/>
          <w:rFonts w:ascii="Arial" w:hAnsi="Arial" w:cs="Arial"/>
          <w:b/>
          <w:color w:val="auto"/>
          <w:sz w:val="28"/>
          <w:szCs w:val="20"/>
          <w:u w:val="none"/>
          <w:lang w:val="da-DK"/>
        </w:rPr>
        <w:lastRenderedPageBreak/>
        <w:t>FAKTA OM CONTINENTAL-KONCERNEN</w:t>
      </w:r>
    </w:p>
    <w:p w:rsidR="00981AFD" w:rsidRPr="008606CF" w:rsidRDefault="00981AFD" w:rsidP="00981AFD">
      <w:pPr>
        <w:widowControl w:val="0"/>
        <w:suppressAutoHyphens/>
        <w:spacing w:line="360" w:lineRule="auto"/>
        <w:rPr>
          <w:rStyle w:val="Hyperlink"/>
          <w:rFonts w:ascii="Arial" w:hAnsi="Arial" w:cs="Arial"/>
          <w:b/>
          <w:color w:val="auto"/>
          <w:sz w:val="20"/>
          <w:szCs w:val="20"/>
          <w:lang w:val="da-DK"/>
        </w:rPr>
      </w:pPr>
      <w:r w:rsidRPr="008606CF">
        <w:rPr>
          <w:rStyle w:val="Hyperlink"/>
          <w:rFonts w:ascii="Arial" w:hAnsi="Arial" w:cs="Arial"/>
          <w:b/>
          <w:color w:val="auto"/>
          <w:sz w:val="20"/>
          <w:szCs w:val="20"/>
          <w:lang w:val="da-DK"/>
        </w:rPr>
        <w:t>Continental AG</w:t>
      </w:r>
    </w:p>
    <w:p w:rsidR="00981AFD" w:rsidRDefault="00981AFD" w:rsidP="00981AFD">
      <w:pPr>
        <w:widowControl w:val="0"/>
        <w:suppressAutoHyphens/>
        <w:spacing w:line="360" w:lineRule="auto"/>
        <w:rPr>
          <w:rStyle w:val="Hyperlink"/>
          <w:rFonts w:ascii="Arial" w:hAnsi="Arial" w:cs="Arial"/>
          <w:color w:val="auto"/>
          <w:sz w:val="20"/>
          <w:szCs w:val="20"/>
          <w:u w:val="none"/>
          <w:lang w:val="da-DK"/>
        </w:rPr>
      </w:pPr>
      <w:r>
        <w:rPr>
          <w:rStyle w:val="Hyperlink"/>
          <w:rFonts w:ascii="Arial" w:hAnsi="Arial" w:cs="Arial"/>
          <w:color w:val="auto"/>
          <w:sz w:val="20"/>
          <w:szCs w:val="20"/>
          <w:u w:val="none"/>
          <w:lang w:val="da-DK"/>
        </w:rPr>
        <w:t>Med en omsætning på 3</w:t>
      </w:r>
      <w:r w:rsidR="00984A58">
        <w:rPr>
          <w:rStyle w:val="Hyperlink"/>
          <w:rFonts w:ascii="Arial" w:hAnsi="Arial" w:cs="Arial"/>
          <w:color w:val="auto"/>
          <w:sz w:val="20"/>
          <w:szCs w:val="20"/>
          <w:u w:val="none"/>
          <w:lang w:val="da-DK"/>
        </w:rPr>
        <w:t>9</w:t>
      </w:r>
      <w:r>
        <w:rPr>
          <w:rStyle w:val="Hyperlink"/>
          <w:rFonts w:ascii="Arial" w:hAnsi="Arial" w:cs="Arial"/>
          <w:color w:val="auto"/>
          <w:sz w:val="20"/>
          <w:szCs w:val="20"/>
          <w:u w:val="none"/>
          <w:lang w:val="da-DK"/>
        </w:rPr>
        <w:t>,</w:t>
      </w:r>
      <w:r w:rsidR="00984A58">
        <w:rPr>
          <w:rStyle w:val="Hyperlink"/>
          <w:rFonts w:ascii="Arial" w:hAnsi="Arial" w:cs="Arial"/>
          <w:color w:val="auto"/>
          <w:sz w:val="20"/>
          <w:szCs w:val="20"/>
          <w:u w:val="none"/>
          <w:lang w:val="da-DK"/>
        </w:rPr>
        <w:t>2</w:t>
      </w:r>
      <w:r>
        <w:rPr>
          <w:rStyle w:val="Hyperlink"/>
          <w:rFonts w:ascii="Arial" w:hAnsi="Arial" w:cs="Arial"/>
          <w:color w:val="auto"/>
          <w:sz w:val="20"/>
          <w:szCs w:val="20"/>
          <w:u w:val="none"/>
          <w:lang w:val="da-DK"/>
        </w:rPr>
        <w:t xml:space="preserve"> mia. € i 201</w:t>
      </w:r>
      <w:r w:rsidR="00984A58">
        <w:rPr>
          <w:rStyle w:val="Hyperlink"/>
          <w:rFonts w:ascii="Arial" w:hAnsi="Arial" w:cs="Arial"/>
          <w:color w:val="auto"/>
          <w:sz w:val="20"/>
          <w:szCs w:val="20"/>
          <w:u w:val="none"/>
          <w:lang w:val="da-DK"/>
        </w:rPr>
        <w:t>5</w:t>
      </w:r>
      <w:r>
        <w:rPr>
          <w:rStyle w:val="Hyperlink"/>
          <w:rFonts w:ascii="Arial" w:hAnsi="Arial" w:cs="Arial"/>
          <w:color w:val="auto"/>
          <w:sz w:val="20"/>
          <w:szCs w:val="20"/>
          <w:u w:val="none"/>
          <w:lang w:val="da-DK"/>
        </w:rPr>
        <w:t xml:space="preserve"> er Continental blandt de førende leverandører til bilindustrien på verdensplan. Som leverandør af bremsesystemer, systemer og komponenter til drivaggregater og chassiser, instrumentering, infotainment-løsninger, bilelektronik, dæk og tekniske elastomerer bidrager Continental til øget køresikkerhed og global klimabeskyttelse. Continental er desuden ekspert-partner i netbaseret bilkommunikation. Koncernen er opdelt i fem divisioner: </w:t>
      </w:r>
      <w:r w:rsidRPr="0049415B">
        <w:rPr>
          <w:rStyle w:val="Hyperlink"/>
          <w:rFonts w:ascii="Arial" w:hAnsi="Arial" w:cs="Arial"/>
          <w:color w:val="auto"/>
          <w:sz w:val="20"/>
          <w:szCs w:val="20"/>
          <w:u w:val="none"/>
          <w:lang w:val="da-DK"/>
        </w:rPr>
        <w:t>Chassis &amp; Safety, Interior, Powertrain, Tire</w:t>
      </w:r>
      <w:r>
        <w:rPr>
          <w:rStyle w:val="Hyperlink"/>
          <w:rFonts w:ascii="Arial" w:hAnsi="Arial" w:cs="Arial"/>
          <w:color w:val="auto"/>
          <w:sz w:val="20"/>
          <w:szCs w:val="20"/>
          <w:u w:val="none"/>
          <w:lang w:val="da-DK"/>
        </w:rPr>
        <w:t xml:space="preserve"> og </w:t>
      </w:r>
      <w:r w:rsidRPr="0049415B">
        <w:rPr>
          <w:rStyle w:val="Hyperlink"/>
          <w:rFonts w:ascii="Arial" w:hAnsi="Arial" w:cs="Arial"/>
          <w:color w:val="auto"/>
          <w:sz w:val="20"/>
          <w:szCs w:val="20"/>
          <w:u w:val="none"/>
          <w:lang w:val="da-DK"/>
        </w:rPr>
        <w:t>ContiTech</w:t>
      </w:r>
      <w:r>
        <w:rPr>
          <w:rStyle w:val="Hyperlink"/>
          <w:rFonts w:ascii="Arial" w:hAnsi="Arial" w:cs="Arial"/>
          <w:color w:val="auto"/>
          <w:sz w:val="20"/>
          <w:szCs w:val="20"/>
          <w:u w:val="none"/>
          <w:lang w:val="da-DK"/>
        </w:rPr>
        <w:t>. Continental har i øjeblikket ca. 2</w:t>
      </w:r>
      <w:r w:rsidR="00070899">
        <w:rPr>
          <w:rStyle w:val="Hyperlink"/>
          <w:rFonts w:ascii="Arial" w:hAnsi="Arial" w:cs="Arial"/>
          <w:color w:val="auto"/>
          <w:sz w:val="20"/>
          <w:szCs w:val="20"/>
          <w:u w:val="none"/>
          <w:lang w:val="da-DK"/>
        </w:rPr>
        <w:t>12</w:t>
      </w:r>
      <w:r>
        <w:rPr>
          <w:rStyle w:val="Hyperlink"/>
          <w:rFonts w:ascii="Arial" w:hAnsi="Arial" w:cs="Arial"/>
          <w:color w:val="auto"/>
          <w:sz w:val="20"/>
          <w:szCs w:val="20"/>
          <w:u w:val="none"/>
          <w:lang w:val="da-DK"/>
        </w:rPr>
        <w:t>.</w:t>
      </w:r>
      <w:r w:rsidR="00070899">
        <w:rPr>
          <w:rStyle w:val="Hyperlink"/>
          <w:rFonts w:ascii="Arial" w:hAnsi="Arial" w:cs="Arial"/>
          <w:color w:val="auto"/>
          <w:sz w:val="20"/>
          <w:szCs w:val="20"/>
          <w:u w:val="none"/>
          <w:lang w:val="da-DK"/>
        </w:rPr>
        <w:t>5</w:t>
      </w:r>
      <w:r>
        <w:rPr>
          <w:rStyle w:val="Hyperlink"/>
          <w:rFonts w:ascii="Arial" w:hAnsi="Arial" w:cs="Arial"/>
          <w:color w:val="auto"/>
          <w:sz w:val="20"/>
          <w:szCs w:val="20"/>
          <w:u w:val="none"/>
          <w:lang w:val="da-DK"/>
        </w:rPr>
        <w:t>00 ansatte i 5</w:t>
      </w:r>
      <w:r w:rsidR="001C6524">
        <w:rPr>
          <w:rStyle w:val="Hyperlink"/>
          <w:rFonts w:ascii="Arial" w:hAnsi="Arial" w:cs="Arial"/>
          <w:color w:val="auto"/>
          <w:sz w:val="20"/>
          <w:szCs w:val="20"/>
          <w:u w:val="none"/>
          <w:lang w:val="da-DK"/>
        </w:rPr>
        <w:t>5</w:t>
      </w:r>
      <w:r>
        <w:rPr>
          <w:rStyle w:val="Hyperlink"/>
          <w:rFonts w:ascii="Arial" w:hAnsi="Arial" w:cs="Arial"/>
          <w:color w:val="auto"/>
          <w:sz w:val="20"/>
          <w:szCs w:val="20"/>
          <w:u w:val="none"/>
          <w:lang w:val="da-DK"/>
        </w:rPr>
        <w:t xml:space="preserve"> lande.</w:t>
      </w:r>
    </w:p>
    <w:p w:rsidR="00981AFD" w:rsidRDefault="005E36D3" w:rsidP="00981AFD">
      <w:pPr>
        <w:widowControl w:val="0"/>
        <w:suppressAutoHyphens/>
        <w:spacing w:line="360" w:lineRule="auto"/>
        <w:rPr>
          <w:rStyle w:val="Hyperlink"/>
          <w:rFonts w:ascii="Arial" w:hAnsi="Arial" w:cs="Arial"/>
          <w:color w:val="auto"/>
          <w:sz w:val="20"/>
          <w:szCs w:val="20"/>
          <w:u w:val="none"/>
          <w:lang w:val="da-DK"/>
        </w:rPr>
      </w:pPr>
      <w:hyperlink r:id="rId21" w:history="1">
        <w:r w:rsidR="00985B92" w:rsidRPr="004A5197">
          <w:rPr>
            <w:rStyle w:val="Hyperlink"/>
            <w:rFonts w:ascii="Arial" w:hAnsi="Arial" w:cs="Arial"/>
            <w:sz w:val="20"/>
            <w:szCs w:val="20"/>
            <w:lang w:val="da-DK"/>
          </w:rPr>
          <w:t>http://www.continental-corporation.com</w:t>
        </w:r>
      </w:hyperlink>
    </w:p>
    <w:p w:rsidR="00981AFD" w:rsidRDefault="00981AFD" w:rsidP="00981AFD">
      <w:pPr>
        <w:widowControl w:val="0"/>
        <w:suppressAutoHyphens/>
        <w:spacing w:line="360" w:lineRule="auto"/>
        <w:rPr>
          <w:rStyle w:val="Hyperlink"/>
          <w:rFonts w:ascii="Arial" w:hAnsi="Arial" w:cs="Arial"/>
          <w:b/>
          <w:color w:val="auto"/>
          <w:sz w:val="20"/>
          <w:szCs w:val="20"/>
          <w:lang w:val="da-DK"/>
        </w:rPr>
      </w:pPr>
    </w:p>
    <w:p w:rsidR="00981AFD" w:rsidRPr="008606CF" w:rsidRDefault="00981AFD" w:rsidP="00981AFD">
      <w:pPr>
        <w:widowControl w:val="0"/>
        <w:suppressAutoHyphens/>
        <w:spacing w:line="360" w:lineRule="auto"/>
        <w:rPr>
          <w:rStyle w:val="Hyperlink"/>
          <w:rFonts w:ascii="Arial" w:hAnsi="Arial" w:cs="Arial"/>
          <w:b/>
          <w:color w:val="auto"/>
          <w:sz w:val="20"/>
          <w:szCs w:val="20"/>
          <w:lang w:val="da-DK"/>
        </w:rPr>
      </w:pPr>
      <w:r w:rsidRPr="008606CF">
        <w:rPr>
          <w:rStyle w:val="Hyperlink"/>
          <w:rFonts w:ascii="Arial" w:hAnsi="Arial" w:cs="Arial"/>
          <w:b/>
          <w:color w:val="auto"/>
          <w:sz w:val="20"/>
          <w:szCs w:val="20"/>
          <w:lang w:val="da-DK"/>
        </w:rPr>
        <w:t xml:space="preserve">Interior </w:t>
      </w:r>
      <w:r>
        <w:rPr>
          <w:rStyle w:val="Hyperlink"/>
          <w:rFonts w:ascii="Arial" w:hAnsi="Arial" w:cs="Arial"/>
          <w:b/>
          <w:color w:val="auto"/>
          <w:sz w:val="20"/>
          <w:szCs w:val="20"/>
          <w:lang w:val="da-DK"/>
        </w:rPr>
        <w:t>D</w:t>
      </w:r>
      <w:r w:rsidRPr="008606CF">
        <w:rPr>
          <w:rStyle w:val="Hyperlink"/>
          <w:rFonts w:ascii="Arial" w:hAnsi="Arial" w:cs="Arial"/>
          <w:b/>
          <w:color w:val="auto"/>
          <w:sz w:val="20"/>
          <w:szCs w:val="20"/>
          <w:lang w:val="da-DK"/>
        </w:rPr>
        <w:t>ivisionen</w:t>
      </w:r>
    </w:p>
    <w:p w:rsidR="00344C81" w:rsidRDefault="00981AFD" w:rsidP="00981AFD">
      <w:pPr>
        <w:widowControl w:val="0"/>
        <w:suppressAutoHyphens/>
        <w:spacing w:line="360" w:lineRule="auto"/>
        <w:rPr>
          <w:rStyle w:val="Hyperlink"/>
          <w:rFonts w:ascii="Arial" w:hAnsi="Arial" w:cs="Arial"/>
          <w:color w:val="auto"/>
          <w:sz w:val="20"/>
          <w:szCs w:val="20"/>
          <w:u w:val="none"/>
          <w:lang w:val="da-DK"/>
        </w:rPr>
      </w:pPr>
      <w:r>
        <w:rPr>
          <w:rStyle w:val="Hyperlink"/>
          <w:rFonts w:ascii="Arial" w:hAnsi="Arial" w:cs="Arial"/>
          <w:color w:val="auto"/>
          <w:sz w:val="20"/>
          <w:szCs w:val="20"/>
          <w:u w:val="none"/>
          <w:lang w:val="da-DK"/>
        </w:rPr>
        <w:t>Interior divisionen arbejder med informationssystemer i og uden for bilen. Produkterne omfatter bl.a. instrumenter, multifunktions displays, head-up display, kontroludstyr, informationsudstyr, software og intelligente transportsystemer. Interior divisionen beskæftiger globalt mere end 36.000 medarbejdere og omsatte i 2014 for ca. 7 mia. €.</w:t>
      </w:r>
    </w:p>
    <w:p w:rsidR="00344C81" w:rsidRDefault="005E36D3" w:rsidP="00981AFD">
      <w:pPr>
        <w:widowControl w:val="0"/>
        <w:suppressAutoHyphens/>
        <w:spacing w:line="360" w:lineRule="auto"/>
        <w:rPr>
          <w:rStyle w:val="Hyperlink"/>
          <w:rFonts w:ascii="Arial" w:hAnsi="Arial" w:cs="Arial"/>
          <w:color w:val="auto"/>
          <w:sz w:val="20"/>
          <w:szCs w:val="20"/>
          <w:u w:val="none"/>
          <w:lang w:val="da-DK"/>
        </w:rPr>
      </w:pPr>
      <w:hyperlink r:id="rId22" w:history="1">
        <w:r w:rsidR="00344C81" w:rsidRPr="00F441AB">
          <w:rPr>
            <w:rStyle w:val="Hyperlink"/>
            <w:rFonts w:ascii="Arial" w:hAnsi="Arial" w:cs="Arial"/>
            <w:sz w:val="20"/>
            <w:szCs w:val="20"/>
            <w:lang w:val="da-DK"/>
          </w:rPr>
          <w:t>http://www.continental-automotive.com/www/automotive_de_en/general/interior/</w:t>
        </w:r>
      </w:hyperlink>
      <w:r w:rsidR="00344C81">
        <w:rPr>
          <w:rStyle w:val="Hyperlink"/>
          <w:rFonts w:ascii="Arial" w:hAnsi="Arial" w:cs="Arial"/>
          <w:color w:val="auto"/>
          <w:sz w:val="20"/>
          <w:szCs w:val="20"/>
          <w:u w:val="none"/>
          <w:lang w:val="da-DK"/>
        </w:rPr>
        <w:t xml:space="preserve"> </w:t>
      </w:r>
    </w:p>
    <w:p w:rsidR="00981AFD" w:rsidRDefault="00981AFD" w:rsidP="00981AFD">
      <w:pPr>
        <w:widowControl w:val="0"/>
        <w:suppressAutoHyphens/>
        <w:spacing w:line="360" w:lineRule="auto"/>
        <w:rPr>
          <w:rStyle w:val="Hyperlink"/>
          <w:rFonts w:ascii="Arial" w:hAnsi="Arial" w:cs="Arial"/>
          <w:b/>
          <w:color w:val="auto"/>
          <w:sz w:val="20"/>
          <w:szCs w:val="20"/>
          <w:lang w:val="da-DK"/>
        </w:rPr>
      </w:pPr>
    </w:p>
    <w:p w:rsidR="00981AFD" w:rsidRPr="008606CF" w:rsidRDefault="00981AFD" w:rsidP="00981AFD">
      <w:pPr>
        <w:widowControl w:val="0"/>
        <w:suppressAutoHyphens/>
        <w:spacing w:line="360" w:lineRule="auto"/>
        <w:rPr>
          <w:rStyle w:val="Hyperlink"/>
          <w:rFonts w:ascii="Arial" w:hAnsi="Arial" w:cs="Arial"/>
          <w:b/>
          <w:color w:val="auto"/>
          <w:sz w:val="20"/>
          <w:szCs w:val="20"/>
          <w:lang w:val="da-DK"/>
        </w:rPr>
      </w:pPr>
      <w:r>
        <w:rPr>
          <w:rStyle w:val="Hyperlink"/>
          <w:rFonts w:ascii="Arial" w:hAnsi="Arial" w:cs="Arial"/>
          <w:b/>
          <w:color w:val="auto"/>
          <w:sz w:val="20"/>
          <w:szCs w:val="20"/>
          <w:lang w:val="da-DK"/>
        </w:rPr>
        <w:t>Tire</w:t>
      </w:r>
      <w:r w:rsidRPr="008606CF">
        <w:rPr>
          <w:rStyle w:val="Hyperlink"/>
          <w:rFonts w:ascii="Arial" w:hAnsi="Arial" w:cs="Arial"/>
          <w:b/>
          <w:color w:val="auto"/>
          <w:sz w:val="20"/>
          <w:szCs w:val="20"/>
          <w:lang w:val="da-DK"/>
        </w:rPr>
        <w:t xml:space="preserve"> Divisionen</w:t>
      </w:r>
    </w:p>
    <w:p w:rsidR="00981AFD" w:rsidRDefault="00981AFD" w:rsidP="00981AFD">
      <w:pPr>
        <w:widowControl w:val="0"/>
        <w:suppressAutoHyphens/>
        <w:spacing w:line="360" w:lineRule="auto"/>
        <w:rPr>
          <w:rStyle w:val="Hyperlink"/>
          <w:rFonts w:ascii="Arial" w:hAnsi="Arial" w:cs="Arial"/>
          <w:color w:val="auto"/>
          <w:sz w:val="20"/>
          <w:szCs w:val="20"/>
          <w:u w:val="none"/>
          <w:lang w:val="da-DK"/>
        </w:rPr>
      </w:pPr>
      <w:r>
        <w:rPr>
          <w:rStyle w:val="Hyperlink"/>
          <w:rFonts w:ascii="Arial" w:hAnsi="Arial" w:cs="Arial"/>
          <w:color w:val="auto"/>
          <w:sz w:val="20"/>
          <w:szCs w:val="20"/>
          <w:u w:val="none"/>
          <w:lang w:val="da-DK"/>
        </w:rPr>
        <w:t>Som en af verd</w:t>
      </w:r>
      <w:r w:rsidR="00344C81">
        <w:rPr>
          <w:rStyle w:val="Hyperlink"/>
          <w:rFonts w:ascii="Arial" w:hAnsi="Arial" w:cs="Arial"/>
          <w:color w:val="auto"/>
          <w:sz w:val="20"/>
          <w:szCs w:val="20"/>
          <w:u w:val="none"/>
          <w:lang w:val="da-DK"/>
        </w:rPr>
        <w:t>ens førende dækproducenter med fl</w:t>
      </w:r>
      <w:r>
        <w:rPr>
          <w:rStyle w:val="Hyperlink"/>
          <w:rFonts w:ascii="Arial" w:hAnsi="Arial" w:cs="Arial"/>
          <w:color w:val="auto"/>
          <w:sz w:val="20"/>
          <w:szCs w:val="20"/>
          <w:u w:val="none"/>
          <w:lang w:val="da-DK"/>
        </w:rPr>
        <w:t>ere end 4</w:t>
      </w:r>
      <w:r w:rsidR="00344C81">
        <w:rPr>
          <w:rStyle w:val="Hyperlink"/>
          <w:rFonts w:ascii="Arial" w:hAnsi="Arial" w:cs="Arial"/>
          <w:color w:val="auto"/>
          <w:sz w:val="20"/>
          <w:szCs w:val="20"/>
          <w:u w:val="none"/>
          <w:lang w:val="da-DK"/>
        </w:rPr>
        <w:t>7</w:t>
      </w:r>
      <w:r>
        <w:rPr>
          <w:rStyle w:val="Hyperlink"/>
          <w:rFonts w:ascii="Arial" w:hAnsi="Arial" w:cs="Arial"/>
          <w:color w:val="auto"/>
          <w:sz w:val="20"/>
          <w:szCs w:val="20"/>
          <w:u w:val="none"/>
          <w:lang w:val="da-DK"/>
        </w:rPr>
        <w:t>.000 ansatte opnåede Dæk Divisionen en omsætning på mere end 9,</w:t>
      </w:r>
      <w:r w:rsidR="00344C81">
        <w:rPr>
          <w:rStyle w:val="Hyperlink"/>
          <w:rFonts w:ascii="Arial" w:hAnsi="Arial" w:cs="Arial"/>
          <w:color w:val="auto"/>
          <w:sz w:val="20"/>
          <w:szCs w:val="20"/>
          <w:u w:val="none"/>
          <w:lang w:val="da-DK"/>
        </w:rPr>
        <w:t>8</w:t>
      </w:r>
      <w:r>
        <w:rPr>
          <w:rStyle w:val="Hyperlink"/>
          <w:rFonts w:ascii="Arial" w:hAnsi="Arial" w:cs="Arial"/>
          <w:color w:val="auto"/>
          <w:sz w:val="20"/>
          <w:szCs w:val="20"/>
          <w:u w:val="none"/>
          <w:lang w:val="da-DK"/>
        </w:rPr>
        <w:t xml:space="preserve"> mia. € i 201</w:t>
      </w:r>
      <w:r w:rsidR="00344C81">
        <w:rPr>
          <w:rStyle w:val="Hyperlink"/>
          <w:rFonts w:ascii="Arial" w:hAnsi="Arial" w:cs="Arial"/>
          <w:color w:val="auto"/>
          <w:sz w:val="20"/>
          <w:szCs w:val="20"/>
          <w:u w:val="none"/>
          <w:lang w:val="da-DK"/>
        </w:rPr>
        <w:t>4</w:t>
      </w:r>
      <w:r>
        <w:rPr>
          <w:rStyle w:val="Hyperlink"/>
          <w:rFonts w:ascii="Arial" w:hAnsi="Arial" w:cs="Arial"/>
          <w:color w:val="auto"/>
          <w:sz w:val="20"/>
          <w:szCs w:val="20"/>
          <w:u w:val="none"/>
          <w:lang w:val="da-DK"/>
        </w:rPr>
        <w:t>. Divisionen har i øjeblikket 2</w:t>
      </w:r>
      <w:r w:rsidR="00344C81">
        <w:rPr>
          <w:rStyle w:val="Hyperlink"/>
          <w:rFonts w:ascii="Arial" w:hAnsi="Arial" w:cs="Arial"/>
          <w:color w:val="auto"/>
          <w:sz w:val="20"/>
          <w:szCs w:val="20"/>
          <w:u w:val="none"/>
          <w:lang w:val="da-DK"/>
        </w:rPr>
        <w:t>4</w:t>
      </w:r>
      <w:r>
        <w:rPr>
          <w:rStyle w:val="Hyperlink"/>
          <w:rFonts w:ascii="Arial" w:hAnsi="Arial" w:cs="Arial"/>
          <w:color w:val="auto"/>
          <w:sz w:val="20"/>
          <w:szCs w:val="20"/>
          <w:u w:val="none"/>
          <w:lang w:val="da-DK"/>
        </w:rPr>
        <w:t xml:space="preserve"> produktions- og udviklingssteder i verden. Det brede produktsortiment og løbende investeringer i R&amp;D yder et stort bidrag til en omkostningseffektiv og miljø</w:t>
      </w:r>
      <w:r w:rsidR="00344C81">
        <w:rPr>
          <w:rStyle w:val="Hyperlink"/>
          <w:rFonts w:ascii="Arial" w:hAnsi="Arial" w:cs="Arial"/>
          <w:color w:val="auto"/>
          <w:sz w:val="20"/>
          <w:szCs w:val="20"/>
          <w:u w:val="none"/>
          <w:lang w:val="da-DK"/>
        </w:rPr>
        <w:t xml:space="preserve">venlig </w:t>
      </w:r>
      <w:r>
        <w:rPr>
          <w:rStyle w:val="Hyperlink"/>
          <w:rFonts w:ascii="Arial" w:hAnsi="Arial" w:cs="Arial"/>
          <w:color w:val="auto"/>
          <w:sz w:val="20"/>
          <w:szCs w:val="20"/>
          <w:u w:val="none"/>
          <w:lang w:val="da-DK"/>
        </w:rPr>
        <w:t>mobilitet.</w:t>
      </w:r>
    </w:p>
    <w:p w:rsidR="00981AFD" w:rsidRDefault="00981AFD" w:rsidP="00981AFD">
      <w:pPr>
        <w:widowControl w:val="0"/>
        <w:suppressAutoHyphens/>
        <w:spacing w:line="360" w:lineRule="auto"/>
        <w:ind w:left="720"/>
        <w:rPr>
          <w:rStyle w:val="Hyperlink"/>
          <w:rFonts w:ascii="Arial" w:hAnsi="Arial" w:cs="Arial"/>
          <w:b/>
          <w:color w:val="auto"/>
          <w:sz w:val="20"/>
          <w:szCs w:val="20"/>
          <w:u w:val="none"/>
          <w:lang w:val="da-DK"/>
        </w:rPr>
      </w:pPr>
      <w:r>
        <w:rPr>
          <w:rStyle w:val="Hyperlink"/>
          <w:rFonts w:ascii="Arial" w:hAnsi="Arial" w:cs="Arial"/>
          <w:b/>
          <w:color w:val="auto"/>
          <w:sz w:val="20"/>
          <w:szCs w:val="20"/>
          <w:u w:val="none"/>
          <w:lang w:val="da-DK"/>
        </w:rPr>
        <w:t>Dæk til personbiler og erhvervsbiler</w:t>
      </w:r>
    </w:p>
    <w:p w:rsidR="00344C81" w:rsidRDefault="00981AFD" w:rsidP="00344C81">
      <w:pPr>
        <w:widowControl w:val="0"/>
        <w:suppressAutoHyphens/>
        <w:spacing w:line="360" w:lineRule="auto"/>
        <w:ind w:left="720"/>
        <w:rPr>
          <w:rFonts w:cs="Arial"/>
          <w:sz w:val="20"/>
          <w:szCs w:val="20"/>
        </w:rPr>
      </w:pPr>
      <w:r>
        <w:rPr>
          <w:rStyle w:val="Hyperlink"/>
          <w:rFonts w:ascii="Arial" w:hAnsi="Arial" w:cs="Arial"/>
          <w:color w:val="auto"/>
          <w:sz w:val="20"/>
          <w:szCs w:val="20"/>
          <w:u w:val="none"/>
          <w:lang w:val="da-DK"/>
        </w:rPr>
        <w:t>Continental er en af de førende producenter af dæk til personbiler og erhvervsbiler i Europa. Fokus for Continentals produktudvikling er at optimere alle sikkerheds-relevante egenskaber for dækkene samtidig med, at rullemodstanden minimeres.</w:t>
      </w:r>
      <w:r w:rsidR="00344C81">
        <w:rPr>
          <w:rStyle w:val="Hyperlink"/>
          <w:rFonts w:ascii="Arial" w:hAnsi="Arial" w:cs="Arial"/>
          <w:color w:val="auto"/>
          <w:sz w:val="20"/>
          <w:szCs w:val="20"/>
          <w:u w:val="none"/>
          <w:lang w:val="da-DK"/>
        </w:rPr>
        <w:t xml:space="preserve"> </w:t>
      </w:r>
      <w:r w:rsidR="00344C81" w:rsidRPr="00510863">
        <w:rPr>
          <w:rStyle w:val="Hyperlink"/>
          <w:sz w:val="20"/>
          <w:lang w:val="da-DK"/>
        </w:rPr>
        <w:t>www.continental-tyres.com</w:t>
      </w:r>
    </w:p>
    <w:p w:rsidR="00981AFD" w:rsidRPr="00900411" w:rsidRDefault="00981AFD" w:rsidP="00981AFD">
      <w:pPr>
        <w:widowControl w:val="0"/>
        <w:suppressAutoHyphens/>
        <w:spacing w:line="360" w:lineRule="auto"/>
        <w:ind w:left="720"/>
        <w:rPr>
          <w:rStyle w:val="Hyperlink"/>
          <w:rFonts w:ascii="Arial" w:hAnsi="Arial" w:cs="Arial"/>
          <w:b/>
          <w:color w:val="auto"/>
          <w:sz w:val="20"/>
          <w:szCs w:val="20"/>
          <w:u w:val="none"/>
          <w:lang w:val="nb-NO"/>
        </w:rPr>
      </w:pPr>
      <w:r w:rsidRPr="00900411">
        <w:rPr>
          <w:rStyle w:val="Hyperlink"/>
          <w:rFonts w:ascii="Arial" w:hAnsi="Arial" w:cs="Arial"/>
          <w:b/>
          <w:color w:val="auto"/>
          <w:sz w:val="20"/>
          <w:szCs w:val="20"/>
          <w:u w:val="none"/>
          <w:lang w:val="nb-NO"/>
        </w:rPr>
        <w:t>Dæk til transportsektoren</w:t>
      </w:r>
    </w:p>
    <w:p w:rsidR="00344C81" w:rsidRPr="00510863" w:rsidRDefault="00981AFD" w:rsidP="00344C81">
      <w:pPr>
        <w:widowControl w:val="0"/>
        <w:suppressAutoHyphens/>
        <w:spacing w:line="360" w:lineRule="auto"/>
        <w:ind w:left="720"/>
        <w:rPr>
          <w:rStyle w:val="Hyperlink"/>
          <w:szCs w:val="18"/>
          <w:lang w:val="da-DK"/>
        </w:rPr>
      </w:pPr>
      <w:r>
        <w:rPr>
          <w:rStyle w:val="Hyperlink"/>
          <w:rFonts w:ascii="Arial" w:hAnsi="Arial" w:cs="Arial"/>
          <w:color w:val="auto"/>
          <w:sz w:val="20"/>
          <w:szCs w:val="20"/>
          <w:u w:val="none"/>
          <w:lang w:val="da-DK"/>
        </w:rPr>
        <w:t xml:space="preserve">Forretningsenheden Commercial Vehicle Tires er en af </w:t>
      </w:r>
      <w:r w:rsidR="00344C81">
        <w:rPr>
          <w:rStyle w:val="Hyperlink"/>
          <w:rFonts w:ascii="Arial" w:hAnsi="Arial" w:cs="Arial"/>
          <w:color w:val="auto"/>
          <w:sz w:val="20"/>
          <w:szCs w:val="20"/>
          <w:u w:val="none"/>
          <w:lang w:val="da-DK"/>
        </w:rPr>
        <w:t>verdens</w:t>
      </w:r>
      <w:r>
        <w:rPr>
          <w:rStyle w:val="Hyperlink"/>
          <w:rFonts w:ascii="Arial" w:hAnsi="Arial" w:cs="Arial"/>
          <w:color w:val="auto"/>
          <w:sz w:val="20"/>
          <w:szCs w:val="20"/>
          <w:u w:val="none"/>
          <w:lang w:val="da-DK"/>
        </w:rPr>
        <w:t xml:space="preserve"> største producenter af </w:t>
      </w:r>
      <w:r w:rsidR="00344C81">
        <w:rPr>
          <w:rStyle w:val="Hyperlink"/>
          <w:rFonts w:ascii="Arial" w:hAnsi="Arial" w:cs="Arial"/>
          <w:color w:val="auto"/>
          <w:sz w:val="20"/>
          <w:szCs w:val="20"/>
          <w:u w:val="none"/>
          <w:lang w:val="da-DK"/>
        </w:rPr>
        <w:t xml:space="preserve">industridæk samt </w:t>
      </w:r>
      <w:r>
        <w:rPr>
          <w:rStyle w:val="Hyperlink"/>
          <w:rFonts w:ascii="Arial" w:hAnsi="Arial" w:cs="Arial"/>
          <w:color w:val="auto"/>
          <w:sz w:val="20"/>
          <w:szCs w:val="20"/>
          <w:u w:val="none"/>
          <w:lang w:val="da-DK"/>
        </w:rPr>
        <w:t>dæk til lastbiler og busser</w:t>
      </w:r>
      <w:r w:rsidR="00344C81">
        <w:rPr>
          <w:rStyle w:val="Hyperlink"/>
          <w:rFonts w:ascii="Arial" w:hAnsi="Arial" w:cs="Arial"/>
          <w:color w:val="auto"/>
          <w:sz w:val="20"/>
          <w:szCs w:val="20"/>
          <w:u w:val="none"/>
          <w:lang w:val="da-DK"/>
        </w:rPr>
        <w:t xml:space="preserve">. Udover dæk </w:t>
      </w:r>
      <w:r>
        <w:rPr>
          <w:rStyle w:val="Hyperlink"/>
          <w:rFonts w:ascii="Arial" w:hAnsi="Arial" w:cs="Arial"/>
          <w:color w:val="auto"/>
          <w:sz w:val="20"/>
          <w:szCs w:val="20"/>
          <w:u w:val="none"/>
          <w:lang w:val="da-DK"/>
        </w:rPr>
        <w:t xml:space="preserve">tilbyder </w:t>
      </w:r>
      <w:r w:rsidR="00344C81">
        <w:rPr>
          <w:rStyle w:val="Hyperlink"/>
          <w:rFonts w:ascii="Arial" w:hAnsi="Arial" w:cs="Arial"/>
          <w:color w:val="auto"/>
          <w:sz w:val="20"/>
          <w:szCs w:val="20"/>
          <w:u w:val="none"/>
          <w:lang w:val="da-DK"/>
        </w:rPr>
        <w:t xml:space="preserve">CVT </w:t>
      </w:r>
      <w:r>
        <w:rPr>
          <w:rStyle w:val="Hyperlink"/>
          <w:rFonts w:ascii="Arial" w:hAnsi="Arial" w:cs="Arial"/>
          <w:color w:val="auto"/>
          <w:sz w:val="20"/>
          <w:szCs w:val="20"/>
          <w:u w:val="none"/>
          <w:lang w:val="da-DK"/>
        </w:rPr>
        <w:t xml:space="preserve">også </w:t>
      </w:r>
      <w:r w:rsidR="00344C81">
        <w:rPr>
          <w:rStyle w:val="Hyperlink"/>
          <w:rFonts w:ascii="Arial" w:hAnsi="Arial" w:cs="Arial"/>
          <w:color w:val="auto"/>
          <w:sz w:val="20"/>
          <w:szCs w:val="20"/>
          <w:u w:val="none"/>
          <w:lang w:val="da-DK"/>
        </w:rPr>
        <w:t xml:space="preserve">teknologiske produkter og løsninger til erhvervskøretøjer. </w:t>
      </w:r>
      <w:r w:rsidR="00344C81" w:rsidRPr="00510863">
        <w:rPr>
          <w:rStyle w:val="Hyperlink"/>
          <w:sz w:val="20"/>
          <w:lang w:val="da-DK"/>
        </w:rPr>
        <w:t>www.continental-specialty-tires.com</w:t>
      </w:r>
    </w:p>
    <w:p w:rsidR="00981AFD" w:rsidRDefault="00981AFD" w:rsidP="00981AFD">
      <w:pPr>
        <w:widowControl w:val="0"/>
        <w:suppressAutoHyphens/>
        <w:spacing w:line="360" w:lineRule="auto"/>
        <w:rPr>
          <w:rStyle w:val="Hyperlink"/>
          <w:rFonts w:ascii="Arial" w:hAnsi="Arial" w:cs="Arial"/>
          <w:b/>
          <w:color w:val="auto"/>
          <w:sz w:val="20"/>
          <w:szCs w:val="20"/>
          <w:lang w:val="da-DK"/>
        </w:rPr>
      </w:pPr>
    </w:p>
    <w:p w:rsidR="00981AFD" w:rsidRPr="008606CF" w:rsidRDefault="00981AFD" w:rsidP="00981AFD">
      <w:pPr>
        <w:widowControl w:val="0"/>
        <w:suppressAutoHyphens/>
        <w:spacing w:line="360" w:lineRule="auto"/>
        <w:rPr>
          <w:rStyle w:val="Hyperlink"/>
          <w:rFonts w:ascii="Arial" w:hAnsi="Arial" w:cs="Arial"/>
          <w:b/>
          <w:color w:val="auto"/>
          <w:sz w:val="20"/>
          <w:szCs w:val="20"/>
          <w:lang w:val="da-DK"/>
        </w:rPr>
      </w:pPr>
      <w:r w:rsidRPr="008606CF">
        <w:rPr>
          <w:rStyle w:val="Hyperlink"/>
          <w:rFonts w:ascii="Arial" w:hAnsi="Arial" w:cs="Arial"/>
          <w:b/>
          <w:color w:val="auto"/>
          <w:sz w:val="20"/>
          <w:szCs w:val="20"/>
          <w:lang w:val="da-DK"/>
        </w:rPr>
        <w:t>Sponsoring</w:t>
      </w:r>
    </w:p>
    <w:p w:rsidR="00344C81" w:rsidRDefault="00981AFD" w:rsidP="00981AFD">
      <w:pPr>
        <w:widowControl w:val="0"/>
        <w:suppressAutoHyphens/>
        <w:spacing w:line="360" w:lineRule="auto"/>
        <w:rPr>
          <w:rStyle w:val="Hyperlink"/>
          <w:rFonts w:ascii="Arial" w:hAnsi="Arial" w:cs="Arial"/>
          <w:color w:val="auto"/>
          <w:sz w:val="20"/>
          <w:szCs w:val="20"/>
          <w:u w:val="none"/>
          <w:lang w:val="da-DK"/>
        </w:rPr>
      </w:pPr>
      <w:r>
        <w:rPr>
          <w:rStyle w:val="Hyperlink"/>
          <w:rFonts w:ascii="Arial" w:hAnsi="Arial" w:cs="Arial"/>
          <w:color w:val="auto"/>
          <w:sz w:val="20"/>
          <w:szCs w:val="20"/>
          <w:u w:val="none"/>
          <w:lang w:val="da-DK"/>
        </w:rPr>
        <w:t>Continentals Dæk Division er officiel sponsor for den tyske DFB Cup, Major League Soccer og UEFA EURO 2016 TM i Frankrig.</w:t>
      </w:r>
    </w:p>
    <w:p w:rsidR="00981AFD" w:rsidRPr="00193FEA" w:rsidRDefault="005E36D3" w:rsidP="00981AFD">
      <w:pPr>
        <w:widowControl w:val="0"/>
        <w:suppressAutoHyphens/>
        <w:spacing w:line="360" w:lineRule="auto"/>
        <w:rPr>
          <w:rFonts w:ascii="Arial" w:hAnsi="Arial" w:cs="Arial"/>
          <w:sz w:val="22"/>
          <w:szCs w:val="22"/>
        </w:rPr>
      </w:pPr>
      <w:hyperlink r:id="rId23" w:history="1">
        <w:r w:rsidR="00981AFD" w:rsidRPr="00494A72">
          <w:rPr>
            <w:rStyle w:val="Hyperlink"/>
            <w:rFonts w:ascii="Arial" w:hAnsi="Arial" w:cs="Arial"/>
            <w:sz w:val="20"/>
            <w:szCs w:val="20"/>
            <w:lang w:val="da-DK"/>
          </w:rPr>
          <w:t>http://www.conti-online.com/generator/www/uk/en/contisoccerworld/general/home/index_en.html</w:t>
        </w:r>
      </w:hyperlink>
    </w:p>
    <w:sectPr w:rsidR="00981AFD" w:rsidRPr="00193FEA" w:rsidSect="00292186">
      <w:headerReference w:type="default" r:id="rId24"/>
      <w:footerReference w:type="default" r:id="rId25"/>
      <w:pgSz w:w="11900" w:h="16840"/>
      <w:pgMar w:top="1701" w:right="113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6D3" w:rsidRDefault="005E36D3" w:rsidP="00446E7F">
      <w:r>
        <w:separator/>
      </w:r>
    </w:p>
  </w:endnote>
  <w:endnote w:type="continuationSeparator" w:id="0">
    <w:p w:rsidR="005E36D3" w:rsidRDefault="005E36D3" w:rsidP="0044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ヒラギノ角ゴ Pro W3">
    <w:charset w:val="80"/>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834" w:rsidRDefault="00BA0834" w:rsidP="00446E7F">
    <w:pPr>
      <w:rPr>
        <w:rFonts w:ascii="Arial" w:hAnsi="Arial" w:cs="Arial"/>
        <w:sz w:val="18"/>
        <w:szCs w:val="18"/>
      </w:rPr>
    </w:pPr>
  </w:p>
  <w:p w:rsidR="00BA0834" w:rsidRPr="007B0E3A" w:rsidRDefault="00BA0834" w:rsidP="00984A58">
    <w:pPr>
      <w:tabs>
        <w:tab w:val="right" w:pos="9632"/>
      </w:tabs>
      <w:rPr>
        <w:rFonts w:ascii="Arial" w:hAnsi="Arial" w:cs="Arial"/>
        <w:sz w:val="18"/>
        <w:szCs w:val="18"/>
      </w:rPr>
    </w:pPr>
    <w:r w:rsidRPr="007B0E3A">
      <w:rPr>
        <w:rFonts w:ascii="Arial" w:hAnsi="Arial" w:cs="Arial"/>
        <w:sz w:val="18"/>
        <w:szCs w:val="18"/>
      </w:rPr>
      <w:t>Udsendt af:</w:t>
    </w:r>
    <w:r w:rsidRPr="007B0E3A">
      <w:rPr>
        <w:rFonts w:ascii="Arial" w:hAnsi="Arial" w:cs="Arial"/>
        <w:sz w:val="18"/>
        <w:szCs w:val="18"/>
      </w:rPr>
      <w:br/>
      <w:t>Continental Dæk Danmark A/S, Banemarksvej 50E, 1., 2605 Brøndby</w:t>
    </w:r>
    <w:r w:rsidR="002E73DF">
      <w:rPr>
        <w:rFonts w:ascii="Arial" w:hAnsi="Arial" w:cs="Arial"/>
        <w:sz w:val="18"/>
        <w:szCs w:val="18"/>
      </w:rPr>
      <w:tab/>
      <w:t>2016-09-21</w:t>
    </w:r>
  </w:p>
  <w:p w:rsidR="00BA0834" w:rsidRDefault="00BA083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6D3" w:rsidRDefault="005E36D3" w:rsidP="00446E7F">
      <w:r>
        <w:separator/>
      </w:r>
    </w:p>
  </w:footnote>
  <w:footnote w:type="continuationSeparator" w:id="0">
    <w:p w:rsidR="005E36D3" w:rsidRDefault="005E36D3" w:rsidP="00446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834" w:rsidRDefault="0028683A" w:rsidP="00446E7F">
    <w:pPr>
      <w:pStyle w:val="Sidehoved"/>
      <w:jc w:val="center"/>
      <w:rPr>
        <w:rFonts w:cs="Arial"/>
      </w:rPr>
    </w:pPr>
    <w:r>
      <w:rPr>
        <w:noProof/>
        <w:lang w:eastAsia="da-DK"/>
      </w:rPr>
      <w:drawing>
        <wp:anchor distT="0" distB="0" distL="114300" distR="114300" simplePos="0" relativeHeight="251657728" behindDoc="1" locked="0" layoutInCell="1" allowOverlap="1">
          <wp:simplePos x="0" y="0"/>
          <wp:positionH relativeFrom="column">
            <wp:posOffset>-13970</wp:posOffset>
          </wp:positionH>
          <wp:positionV relativeFrom="paragraph">
            <wp:posOffset>-1905</wp:posOffset>
          </wp:positionV>
          <wp:extent cx="2476500" cy="447675"/>
          <wp:effectExtent l="0" t="0" r="0" b="0"/>
          <wp:wrapNone/>
          <wp:docPr id="1" name="Bild 4" descr="Continental_Logo_schwarz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ontinental_Logo_schwarz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447675"/>
                  </a:xfrm>
                  <a:prstGeom prst="rect">
                    <a:avLst/>
                  </a:prstGeom>
                  <a:noFill/>
                </pic:spPr>
              </pic:pic>
            </a:graphicData>
          </a:graphic>
        </wp:anchor>
      </w:drawing>
    </w:r>
  </w:p>
  <w:p w:rsidR="00BA0834" w:rsidRDefault="00BA0834" w:rsidP="00446E7F">
    <w:pPr>
      <w:pStyle w:val="Sidehoved"/>
      <w:jc w:val="center"/>
      <w:rPr>
        <w:rFonts w:cs="Arial"/>
      </w:rPr>
    </w:pPr>
  </w:p>
  <w:p w:rsidR="00BA0834" w:rsidRDefault="00BA0834" w:rsidP="00446E7F">
    <w:pPr>
      <w:pStyle w:val="Formatvorlage22ptZeilenabstandGenau24pt"/>
      <w:framePr w:w="3058" w:h="525" w:hRule="exact" w:wrap="around" w:vAnchor="page" w:hAnchor="page" w:x="7486" w:y="841"/>
      <w:shd w:val="solid" w:color="FFFFFF" w:fill="FFFFFF"/>
      <w:ind w:left="38" w:right="46"/>
      <w:rPr>
        <w:sz w:val="36"/>
        <w:szCs w:val="36"/>
      </w:rPr>
    </w:pPr>
    <w:r>
      <w:rPr>
        <w:rStyle w:val="Formatvorlage26pt"/>
        <w:sz w:val="36"/>
        <w:szCs w:val="36"/>
      </w:rPr>
      <w:t>Pressemeddelelse</w:t>
    </w:r>
  </w:p>
  <w:p w:rsidR="00BA0834" w:rsidRDefault="00BA0834" w:rsidP="00446E7F">
    <w:pPr>
      <w:pStyle w:val="Sidehoved"/>
      <w:jc w:val="center"/>
      <w:rPr>
        <w:rFonts w:cs="Arial"/>
      </w:rPr>
    </w:pPr>
  </w:p>
  <w:p w:rsidR="00BA0834" w:rsidRDefault="00BA0834" w:rsidP="00446E7F">
    <w:pPr>
      <w:pStyle w:val="Sidehoved"/>
      <w:jc w:val="center"/>
      <w:rPr>
        <w:rFonts w:cs="Arial"/>
      </w:rPr>
    </w:pPr>
  </w:p>
  <w:p w:rsidR="00BA0834" w:rsidRPr="00F711F4" w:rsidRDefault="00BA0834" w:rsidP="00446E7F">
    <w:pPr>
      <w:pStyle w:val="Sidehoved"/>
      <w:jc w:val="center"/>
      <w:rPr>
        <w:rFonts w:cs="Arial"/>
      </w:rPr>
    </w:pPr>
  </w:p>
  <w:p w:rsidR="00BA0834" w:rsidRPr="00FE5CB9" w:rsidRDefault="00BA0834" w:rsidP="00FE5CB9">
    <w:pPr>
      <w:pStyle w:val="Sidehoved"/>
      <w:tabs>
        <w:tab w:val="center" w:pos="4532"/>
        <w:tab w:val="left" w:pos="5888"/>
      </w:tabs>
      <w:jc w:val="center"/>
      <w:rPr>
        <w:rFonts w:cs="Arial"/>
      </w:rPr>
    </w:pPr>
    <w:r w:rsidRPr="00F711F4">
      <w:rPr>
        <w:rFonts w:cs="Arial"/>
      </w:rPr>
      <w:t>-</w:t>
    </w:r>
    <w:r>
      <w:rPr>
        <w:rFonts w:cs="Arial"/>
      </w:rPr>
      <w:t xml:space="preserve"> </w:t>
    </w:r>
    <w:r w:rsidR="006A45A9" w:rsidRPr="00F711F4">
      <w:rPr>
        <w:rFonts w:cs="Arial"/>
      </w:rPr>
      <w:fldChar w:fldCharType="begin"/>
    </w:r>
    <w:r w:rsidRPr="00F711F4">
      <w:rPr>
        <w:rFonts w:cs="Arial"/>
      </w:rPr>
      <w:instrText xml:space="preserve"> PAGE   \* MERGEFORMAT </w:instrText>
    </w:r>
    <w:r w:rsidR="006A45A9" w:rsidRPr="00F711F4">
      <w:rPr>
        <w:rFonts w:cs="Arial"/>
      </w:rPr>
      <w:fldChar w:fldCharType="separate"/>
    </w:r>
    <w:r w:rsidR="00B41782">
      <w:rPr>
        <w:rFonts w:cs="Arial"/>
        <w:noProof/>
      </w:rPr>
      <w:t>2</w:t>
    </w:r>
    <w:r w:rsidR="006A45A9" w:rsidRPr="00F711F4">
      <w:rPr>
        <w:rFonts w:cs="Arial"/>
      </w:rPr>
      <w:fldChar w:fldCharType="end"/>
    </w:r>
    <w:r>
      <w:rPr>
        <w:rFonts w:cs="Arial"/>
      </w:rPr>
      <w:t xml:space="preserve"> -</w:t>
    </w:r>
  </w:p>
  <w:p w:rsidR="000D63D8" w:rsidRDefault="000D63D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8F4F5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4"/>
    <w:multiLevelType w:val="singleLevel"/>
    <w:tmpl w:val="00000004"/>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3E51B8B"/>
    <w:multiLevelType w:val="hybridMultilevel"/>
    <w:tmpl w:val="B71C4DF8"/>
    <w:lvl w:ilvl="0" w:tplc="5E58F3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87972"/>
    <w:multiLevelType w:val="hybridMultilevel"/>
    <w:tmpl w:val="00261C24"/>
    <w:lvl w:ilvl="0" w:tplc="EF8C92E0">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7F21091"/>
    <w:multiLevelType w:val="hybridMultilevel"/>
    <w:tmpl w:val="2D4C36A2"/>
    <w:lvl w:ilvl="0" w:tplc="BCF0D392">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09900A30"/>
    <w:multiLevelType w:val="hybridMultilevel"/>
    <w:tmpl w:val="1D18609C"/>
    <w:lvl w:ilvl="0" w:tplc="6AEA2E0E">
      <w:start w:val="73"/>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BF724D6"/>
    <w:multiLevelType w:val="hybridMultilevel"/>
    <w:tmpl w:val="343EB2EC"/>
    <w:lvl w:ilvl="0" w:tplc="DDEC54B6">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0FDB79AB"/>
    <w:multiLevelType w:val="hybridMultilevel"/>
    <w:tmpl w:val="D6E6E4F2"/>
    <w:lvl w:ilvl="0" w:tplc="C3B820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1E81943"/>
    <w:multiLevelType w:val="hybridMultilevel"/>
    <w:tmpl w:val="B9C65B68"/>
    <w:lvl w:ilvl="0" w:tplc="5E58F3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06B32"/>
    <w:multiLevelType w:val="hybridMultilevel"/>
    <w:tmpl w:val="50A64396"/>
    <w:lvl w:ilvl="0" w:tplc="5E58F3F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5E5616"/>
    <w:multiLevelType w:val="hybridMultilevel"/>
    <w:tmpl w:val="BEDED16C"/>
    <w:lvl w:ilvl="0" w:tplc="424A8318">
      <w:numFmt w:val="bullet"/>
      <w:lvlText w:val="-"/>
      <w:lvlJc w:val="left"/>
      <w:pPr>
        <w:ind w:left="720" w:hanging="360"/>
      </w:pPr>
      <w:rPr>
        <w:rFonts w:ascii="Arial" w:eastAsia="MS Mincho"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283408F"/>
    <w:multiLevelType w:val="hybridMultilevel"/>
    <w:tmpl w:val="DA94FB76"/>
    <w:lvl w:ilvl="0" w:tplc="5E58F3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E42954"/>
    <w:multiLevelType w:val="hybridMultilevel"/>
    <w:tmpl w:val="7E1A2848"/>
    <w:lvl w:ilvl="0" w:tplc="801EA78E">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45A4682"/>
    <w:multiLevelType w:val="hybridMultilevel"/>
    <w:tmpl w:val="CD304E24"/>
    <w:lvl w:ilvl="0" w:tplc="E7229B1A">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27C608D8"/>
    <w:multiLevelType w:val="hybridMultilevel"/>
    <w:tmpl w:val="208E4B38"/>
    <w:lvl w:ilvl="0" w:tplc="5E58F3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36763"/>
    <w:multiLevelType w:val="hybridMultilevel"/>
    <w:tmpl w:val="42D42D36"/>
    <w:lvl w:ilvl="0" w:tplc="B742FBEC">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A292553"/>
    <w:multiLevelType w:val="hybridMultilevel"/>
    <w:tmpl w:val="1F0ED784"/>
    <w:lvl w:ilvl="0" w:tplc="ECC253DC">
      <w:start w:val="10"/>
      <w:numFmt w:val="bullet"/>
      <w:lvlText w:val="-"/>
      <w:lvlJc w:val="left"/>
      <w:pPr>
        <w:ind w:left="720" w:hanging="360"/>
      </w:pPr>
      <w:rPr>
        <w:rFonts w:ascii="Times New Roman" w:eastAsia="MS Mincho"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DA37A85"/>
    <w:multiLevelType w:val="hybridMultilevel"/>
    <w:tmpl w:val="03948AF6"/>
    <w:lvl w:ilvl="0" w:tplc="2D0234F4">
      <w:start w:val="1"/>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2DAB3A6A"/>
    <w:multiLevelType w:val="hybridMultilevel"/>
    <w:tmpl w:val="6BC29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724112"/>
    <w:multiLevelType w:val="hybridMultilevel"/>
    <w:tmpl w:val="D58CFD9E"/>
    <w:lvl w:ilvl="0" w:tplc="BDBC5CEA">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0F85AA6"/>
    <w:multiLevelType w:val="hybridMultilevel"/>
    <w:tmpl w:val="45483582"/>
    <w:lvl w:ilvl="0" w:tplc="1E9496E4">
      <w:start w:val="73"/>
      <w:numFmt w:val="bullet"/>
      <w:lvlText w:val="-"/>
      <w:lvlJc w:val="left"/>
      <w:pPr>
        <w:ind w:left="1080" w:hanging="360"/>
      </w:pPr>
      <w:rPr>
        <w:rFonts w:ascii="Times New Roman" w:eastAsia="MS Mincho"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32A511C4"/>
    <w:multiLevelType w:val="hybridMultilevel"/>
    <w:tmpl w:val="760E72C0"/>
    <w:lvl w:ilvl="0" w:tplc="944EE178">
      <w:start w:val="73"/>
      <w:numFmt w:val="bullet"/>
      <w:lvlText w:val="-"/>
      <w:lvlJc w:val="left"/>
      <w:pPr>
        <w:ind w:left="1080" w:hanging="360"/>
      </w:pPr>
      <w:rPr>
        <w:rFonts w:ascii="Times New Roman" w:eastAsia="MS Mincho"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33643618"/>
    <w:multiLevelType w:val="hybridMultilevel"/>
    <w:tmpl w:val="FB7EA6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6D2833"/>
    <w:multiLevelType w:val="hybridMultilevel"/>
    <w:tmpl w:val="D0586734"/>
    <w:lvl w:ilvl="0" w:tplc="8EF4AB36">
      <w:start w:val="73"/>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372A133D"/>
    <w:multiLevelType w:val="hybridMultilevel"/>
    <w:tmpl w:val="871E0C5A"/>
    <w:lvl w:ilvl="0" w:tplc="EF8C92E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B3824BB"/>
    <w:multiLevelType w:val="hybridMultilevel"/>
    <w:tmpl w:val="FA342700"/>
    <w:lvl w:ilvl="0" w:tplc="CCD80666">
      <w:start w:val="10"/>
      <w:numFmt w:val="bullet"/>
      <w:lvlText w:val="-"/>
      <w:lvlJc w:val="left"/>
      <w:pPr>
        <w:ind w:left="363" w:hanging="360"/>
      </w:pPr>
      <w:rPr>
        <w:rFonts w:ascii="Times New Roman" w:eastAsia="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6" w15:restartNumberingAfterBreak="0">
    <w:nsid w:val="3D047BFA"/>
    <w:multiLevelType w:val="hybridMultilevel"/>
    <w:tmpl w:val="77E044A0"/>
    <w:lvl w:ilvl="0" w:tplc="8A880380">
      <w:start w:val="1"/>
      <w:numFmt w:val="bullet"/>
      <w:lvlText w:val="-"/>
      <w:lvlJc w:val="left"/>
      <w:pPr>
        <w:ind w:left="720" w:hanging="360"/>
      </w:pPr>
      <w:rPr>
        <w:rFonts w:ascii="Times New Roman" w:hAnsi="Times New Roman"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7" w15:restartNumberingAfterBreak="0">
    <w:nsid w:val="3D6178C4"/>
    <w:multiLevelType w:val="multilevel"/>
    <w:tmpl w:val="89B09E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C52A88"/>
    <w:multiLevelType w:val="hybridMultilevel"/>
    <w:tmpl w:val="2E4ED612"/>
    <w:lvl w:ilvl="0" w:tplc="4BA458F6">
      <w:numFmt w:val="bullet"/>
      <w:lvlText w:val="-"/>
      <w:lvlJc w:val="left"/>
      <w:pPr>
        <w:ind w:left="360" w:hanging="360"/>
      </w:pPr>
      <w:rPr>
        <w:rFonts w:ascii="Arial" w:eastAsia="MS Mincho"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41AB7013"/>
    <w:multiLevelType w:val="hybridMultilevel"/>
    <w:tmpl w:val="CC20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3874E6"/>
    <w:multiLevelType w:val="hybridMultilevel"/>
    <w:tmpl w:val="2D5A33A4"/>
    <w:lvl w:ilvl="0" w:tplc="0102E106">
      <w:start w:val="1"/>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478D2DAA"/>
    <w:multiLevelType w:val="hybridMultilevel"/>
    <w:tmpl w:val="3048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5B00C5"/>
    <w:multiLevelType w:val="hybridMultilevel"/>
    <w:tmpl w:val="725E22CC"/>
    <w:lvl w:ilvl="0" w:tplc="50AE8396">
      <w:numFmt w:val="bullet"/>
      <w:lvlText w:val="-"/>
      <w:lvlJc w:val="left"/>
      <w:pPr>
        <w:ind w:left="360" w:hanging="360"/>
      </w:pPr>
      <w:rPr>
        <w:rFonts w:ascii="Arial" w:eastAsia="MS Mincho"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4E210114"/>
    <w:multiLevelType w:val="hybridMultilevel"/>
    <w:tmpl w:val="954E68CC"/>
    <w:lvl w:ilvl="0" w:tplc="29FAD7E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5B70FDD"/>
    <w:multiLevelType w:val="hybridMultilevel"/>
    <w:tmpl w:val="D65C232E"/>
    <w:lvl w:ilvl="0" w:tplc="63065164">
      <w:numFmt w:val="bullet"/>
      <w:lvlText w:val="-"/>
      <w:lvlJc w:val="left"/>
      <w:pPr>
        <w:ind w:left="360" w:hanging="360"/>
      </w:pPr>
      <w:rPr>
        <w:rFonts w:ascii="Arial" w:eastAsia="MS Mincho"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5AA82E10"/>
    <w:multiLevelType w:val="hybridMultilevel"/>
    <w:tmpl w:val="CA4EB01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1BA6BAF"/>
    <w:multiLevelType w:val="hybridMultilevel"/>
    <w:tmpl w:val="AFC24C7A"/>
    <w:lvl w:ilvl="0" w:tplc="A0DC9140">
      <w:numFmt w:val="bullet"/>
      <w:lvlText w:val="-"/>
      <w:lvlJc w:val="left"/>
      <w:pPr>
        <w:ind w:left="360" w:hanging="360"/>
      </w:pPr>
      <w:rPr>
        <w:rFonts w:ascii="Arial" w:eastAsia="MS Mincho"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639E6FF5"/>
    <w:multiLevelType w:val="hybridMultilevel"/>
    <w:tmpl w:val="FE0CA71E"/>
    <w:lvl w:ilvl="0" w:tplc="C6F40F22">
      <w:start w:val="19"/>
      <w:numFmt w:val="bullet"/>
      <w:lvlText w:val="-"/>
      <w:lvlJc w:val="left"/>
      <w:pPr>
        <w:ind w:left="360" w:hanging="360"/>
      </w:pPr>
      <w:rPr>
        <w:rFonts w:ascii="Arial" w:eastAsia="MS Mincho"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64AF4904"/>
    <w:multiLevelType w:val="hybridMultilevel"/>
    <w:tmpl w:val="84B82CD4"/>
    <w:lvl w:ilvl="0" w:tplc="60FE7CBA">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4DA4CDE"/>
    <w:multiLevelType w:val="hybridMultilevel"/>
    <w:tmpl w:val="C688C864"/>
    <w:lvl w:ilvl="0" w:tplc="626C2B4E">
      <w:start w:val="40"/>
      <w:numFmt w:val="bullet"/>
      <w:lvlText w:val="-"/>
      <w:lvlJc w:val="left"/>
      <w:pPr>
        <w:ind w:left="360" w:hanging="360"/>
      </w:pPr>
      <w:rPr>
        <w:rFonts w:ascii="Arial" w:eastAsia="MS Mincho"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6589031A"/>
    <w:multiLevelType w:val="hybridMultilevel"/>
    <w:tmpl w:val="94B0A520"/>
    <w:lvl w:ilvl="0" w:tplc="3B5EDF22">
      <w:numFmt w:val="bullet"/>
      <w:lvlText w:val="-"/>
      <w:lvlJc w:val="left"/>
      <w:pPr>
        <w:ind w:left="360" w:hanging="360"/>
      </w:pPr>
      <w:rPr>
        <w:rFonts w:ascii="Arial" w:eastAsia="MS Mincho"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15:restartNumberingAfterBreak="0">
    <w:nsid w:val="65DE394E"/>
    <w:multiLevelType w:val="hybridMultilevel"/>
    <w:tmpl w:val="BCE8A166"/>
    <w:lvl w:ilvl="0" w:tplc="55A4E1DE">
      <w:start w:val="73"/>
      <w:numFmt w:val="bullet"/>
      <w:lvlText w:val="-"/>
      <w:lvlJc w:val="left"/>
      <w:pPr>
        <w:ind w:left="720" w:hanging="360"/>
      </w:pPr>
      <w:rPr>
        <w:rFonts w:ascii="Times New Roman" w:eastAsia="MS Mincho"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6621D63"/>
    <w:multiLevelType w:val="hybridMultilevel"/>
    <w:tmpl w:val="882803CE"/>
    <w:lvl w:ilvl="0" w:tplc="6A743D6A">
      <w:start w:val="17"/>
      <w:numFmt w:val="bullet"/>
      <w:lvlText w:val="-"/>
      <w:lvlJc w:val="left"/>
      <w:pPr>
        <w:ind w:left="720" w:hanging="360"/>
      </w:pPr>
      <w:rPr>
        <w:rFonts w:ascii="Arial" w:eastAsia="MS Mincho"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6AC310A9"/>
    <w:multiLevelType w:val="hybridMultilevel"/>
    <w:tmpl w:val="12C43AB2"/>
    <w:lvl w:ilvl="0" w:tplc="BDBC5CEA">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6F6F3D25"/>
    <w:multiLevelType w:val="hybridMultilevel"/>
    <w:tmpl w:val="6E8C8F1A"/>
    <w:lvl w:ilvl="0" w:tplc="16BA654C">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704435EA"/>
    <w:multiLevelType w:val="hybridMultilevel"/>
    <w:tmpl w:val="8D8CA5BE"/>
    <w:lvl w:ilvl="0" w:tplc="86EECBA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7D06A1"/>
    <w:multiLevelType w:val="hybridMultilevel"/>
    <w:tmpl w:val="D25215E2"/>
    <w:lvl w:ilvl="0" w:tplc="EA8C9658">
      <w:start w:val="1"/>
      <w:numFmt w:val="bullet"/>
      <w:lvlText w:val="-"/>
      <w:lvlJc w:val="left"/>
      <w:pPr>
        <w:ind w:left="6" w:hanging="360"/>
      </w:pPr>
      <w:rPr>
        <w:rFonts w:ascii="Times New Roman" w:eastAsia="MS Mincho" w:hAnsi="Times New Roman" w:cs="Times New Roman" w:hint="default"/>
        <w:color w:val="auto"/>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47" w15:restartNumberingAfterBreak="0">
    <w:nsid w:val="76BD761F"/>
    <w:multiLevelType w:val="hybridMultilevel"/>
    <w:tmpl w:val="70B0B3BA"/>
    <w:lvl w:ilvl="0" w:tplc="ECC253DC">
      <w:start w:val="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513273"/>
    <w:multiLevelType w:val="hybridMultilevel"/>
    <w:tmpl w:val="5334759A"/>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15:restartNumberingAfterBreak="0">
    <w:nsid w:val="7FE53DF1"/>
    <w:multiLevelType w:val="hybridMultilevel"/>
    <w:tmpl w:val="1938D0F0"/>
    <w:lvl w:ilvl="0" w:tplc="F7D8B52E">
      <w:start w:val="3"/>
      <w:numFmt w:val="bullet"/>
      <w:lvlText w:val="-"/>
      <w:lvlJc w:val="left"/>
      <w:pPr>
        <w:ind w:left="360" w:hanging="360"/>
      </w:pPr>
      <w:rPr>
        <w:rFonts w:ascii="Arial" w:eastAsia="MS Mincho"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27"/>
  </w:num>
  <w:num w:numId="2">
    <w:abstractNumId w:val="29"/>
  </w:num>
  <w:num w:numId="3">
    <w:abstractNumId w:val="22"/>
  </w:num>
  <w:num w:numId="4">
    <w:abstractNumId w:val="47"/>
  </w:num>
  <w:num w:numId="5">
    <w:abstractNumId w:val="25"/>
  </w:num>
  <w:num w:numId="6">
    <w:abstractNumId w:val="1"/>
  </w:num>
  <w:num w:numId="7">
    <w:abstractNumId w:val="46"/>
  </w:num>
  <w:num w:numId="8">
    <w:abstractNumId w:val="18"/>
  </w:num>
  <w:num w:numId="9">
    <w:abstractNumId w:val="0"/>
  </w:num>
  <w:num w:numId="10">
    <w:abstractNumId w:val="6"/>
  </w:num>
  <w:num w:numId="11">
    <w:abstractNumId w:val="45"/>
  </w:num>
  <w:num w:numId="12">
    <w:abstractNumId w:val="31"/>
  </w:num>
  <w:num w:numId="13">
    <w:abstractNumId w:val="9"/>
  </w:num>
  <w:num w:numId="14">
    <w:abstractNumId w:val="11"/>
  </w:num>
  <w:num w:numId="15">
    <w:abstractNumId w:val="8"/>
  </w:num>
  <w:num w:numId="16">
    <w:abstractNumId w:val="2"/>
  </w:num>
  <w:num w:numId="17">
    <w:abstractNumId w:val="14"/>
  </w:num>
  <w:num w:numId="18">
    <w:abstractNumId w:val="15"/>
  </w:num>
  <w:num w:numId="19">
    <w:abstractNumId w:val="3"/>
  </w:num>
  <w:num w:numId="20">
    <w:abstractNumId w:val="24"/>
  </w:num>
  <w:num w:numId="21">
    <w:abstractNumId w:val="43"/>
  </w:num>
  <w:num w:numId="22">
    <w:abstractNumId w:val="19"/>
  </w:num>
  <w:num w:numId="23">
    <w:abstractNumId w:val="44"/>
  </w:num>
  <w:num w:numId="24">
    <w:abstractNumId w:val="33"/>
  </w:num>
  <w:num w:numId="25">
    <w:abstractNumId w:val="35"/>
  </w:num>
  <w:num w:numId="26">
    <w:abstractNumId w:val="17"/>
  </w:num>
  <w:num w:numId="27">
    <w:abstractNumId w:val="30"/>
  </w:num>
  <w:num w:numId="28">
    <w:abstractNumId w:val="13"/>
  </w:num>
  <w:num w:numId="29">
    <w:abstractNumId w:val="4"/>
  </w:num>
  <w:num w:numId="30">
    <w:abstractNumId w:val="7"/>
  </w:num>
  <w:num w:numId="31">
    <w:abstractNumId w:val="38"/>
  </w:num>
  <w:num w:numId="32">
    <w:abstractNumId w:val="48"/>
  </w:num>
  <w:num w:numId="33">
    <w:abstractNumId w:val="5"/>
  </w:num>
  <w:num w:numId="34">
    <w:abstractNumId w:val="23"/>
  </w:num>
  <w:num w:numId="35">
    <w:abstractNumId w:val="49"/>
  </w:num>
  <w:num w:numId="36">
    <w:abstractNumId w:val="12"/>
  </w:num>
  <w:num w:numId="37">
    <w:abstractNumId w:val="21"/>
  </w:num>
  <w:num w:numId="38">
    <w:abstractNumId w:val="41"/>
  </w:num>
  <w:num w:numId="39">
    <w:abstractNumId w:val="20"/>
  </w:num>
  <w:num w:numId="40">
    <w:abstractNumId w:val="16"/>
  </w:num>
  <w:num w:numId="41">
    <w:abstractNumId w:val="39"/>
  </w:num>
  <w:num w:numId="42">
    <w:abstractNumId w:val="36"/>
  </w:num>
  <w:num w:numId="43">
    <w:abstractNumId w:val="32"/>
  </w:num>
  <w:num w:numId="44">
    <w:abstractNumId w:val="42"/>
  </w:num>
  <w:num w:numId="45">
    <w:abstractNumId w:val="37"/>
  </w:num>
  <w:num w:numId="4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34"/>
  </w:num>
  <w:num w:numId="49">
    <w:abstractNumId w:val="40"/>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D6E73"/>
    <w:rsid w:val="00025BAF"/>
    <w:rsid w:val="00051888"/>
    <w:rsid w:val="00062838"/>
    <w:rsid w:val="00064D76"/>
    <w:rsid w:val="0006753E"/>
    <w:rsid w:val="00070899"/>
    <w:rsid w:val="00071100"/>
    <w:rsid w:val="00071F47"/>
    <w:rsid w:val="000721DE"/>
    <w:rsid w:val="00081BD4"/>
    <w:rsid w:val="00083DE2"/>
    <w:rsid w:val="000A21ED"/>
    <w:rsid w:val="000A4D82"/>
    <w:rsid w:val="000B4D14"/>
    <w:rsid w:val="000C21E9"/>
    <w:rsid w:val="000D1437"/>
    <w:rsid w:val="000D63D8"/>
    <w:rsid w:val="000D70B5"/>
    <w:rsid w:val="000E511F"/>
    <w:rsid w:val="000E560B"/>
    <w:rsid w:val="000E679A"/>
    <w:rsid w:val="000F2B15"/>
    <w:rsid w:val="00101D7C"/>
    <w:rsid w:val="00106A77"/>
    <w:rsid w:val="00115C11"/>
    <w:rsid w:val="001160AE"/>
    <w:rsid w:val="00116B1C"/>
    <w:rsid w:val="00125005"/>
    <w:rsid w:val="00135FFE"/>
    <w:rsid w:val="001406C9"/>
    <w:rsid w:val="001415CB"/>
    <w:rsid w:val="00145816"/>
    <w:rsid w:val="001500CD"/>
    <w:rsid w:val="00156C88"/>
    <w:rsid w:val="0017653E"/>
    <w:rsid w:val="00181A0E"/>
    <w:rsid w:val="00186781"/>
    <w:rsid w:val="00190180"/>
    <w:rsid w:val="001A13F6"/>
    <w:rsid w:val="001B07FA"/>
    <w:rsid w:val="001B531A"/>
    <w:rsid w:val="001B5A95"/>
    <w:rsid w:val="001C1D43"/>
    <w:rsid w:val="001C6524"/>
    <w:rsid w:val="001D0BEE"/>
    <w:rsid w:val="001D455E"/>
    <w:rsid w:val="001D45EC"/>
    <w:rsid w:val="001E31C2"/>
    <w:rsid w:val="00206A2B"/>
    <w:rsid w:val="00206CB4"/>
    <w:rsid w:val="002073D4"/>
    <w:rsid w:val="00222696"/>
    <w:rsid w:val="00222E37"/>
    <w:rsid w:val="0022444A"/>
    <w:rsid w:val="002253B3"/>
    <w:rsid w:val="00246C8F"/>
    <w:rsid w:val="0024783B"/>
    <w:rsid w:val="002502DF"/>
    <w:rsid w:val="00252011"/>
    <w:rsid w:val="00257C0C"/>
    <w:rsid w:val="002641D8"/>
    <w:rsid w:val="00273741"/>
    <w:rsid w:val="002812F1"/>
    <w:rsid w:val="00285F02"/>
    <w:rsid w:val="0028683A"/>
    <w:rsid w:val="00292186"/>
    <w:rsid w:val="0029341A"/>
    <w:rsid w:val="00294BD3"/>
    <w:rsid w:val="002B009A"/>
    <w:rsid w:val="002B2F76"/>
    <w:rsid w:val="002C201C"/>
    <w:rsid w:val="002C269F"/>
    <w:rsid w:val="002C5AB7"/>
    <w:rsid w:val="002D1D3B"/>
    <w:rsid w:val="002D6962"/>
    <w:rsid w:val="002D74E8"/>
    <w:rsid w:val="002E73DF"/>
    <w:rsid w:val="002F3183"/>
    <w:rsid w:val="002F5020"/>
    <w:rsid w:val="002F532A"/>
    <w:rsid w:val="00317C4B"/>
    <w:rsid w:val="00320D70"/>
    <w:rsid w:val="0032571A"/>
    <w:rsid w:val="003324F7"/>
    <w:rsid w:val="00342127"/>
    <w:rsid w:val="00344C81"/>
    <w:rsid w:val="00360773"/>
    <w:rsid w:val="003644B5"/>
    <w:rsid w:val="00371E06"/>
    <w:rsid w:val="00372B82"/>
    <w:rsid w:val="00374BC9"/>
    <w:rsid w:val="00377A9B"/>
    <w:rsid w:val="00386F7C"/>
    <w:rsid w:val="003A0DE7"/>
    <w:rsid w:val="003B16FD"/>
    <w:rsid w:val="003C0C86"/>
    <w:rsid w:val="003C0E0F"/>
    <w:rsid w:val="003C28E6"/>
    <w:rsid w:val="003C4E2A"/>
    <w:rsid w:val="003C5503"/>
    <w:rsid w:val="003D1255"/>
    <w:rsid w:val="003D2B78"/>
    <w:rsid w:val="003D6DAA"/>
    <w:rsid w:val="003E1417"/>
    <w:rsid w:val="003F5A58"/>
    <w:rsid w:val="004056DA"/>
    <w:rsid w:val="0040738E"/>
    <w:rsid w:val="00407CD5"/>
    <w:rsid w:val="004107CD"/>
    <w:rsid w:val="004349F7"/>
    <w:rsid w:val="00440FED"/>
    <w:rsid w:val="00443016"/>
    <w:rsid w:val="004442F8"/>
    <w:rsid w:val="00446E7F"/>
    <w:rsid w:val="00453BDF"/>
    <w:rsid w:val="00454D32"/>
    <w:rsid w:val="00463E79"/>
    <w:rsid w:val="004736DD"/>
    <w:rsid w:val="00481D65"/>
    <w:rsid w:val="00496950"/>
    <w:rsid w:val="004A1AF9"/>
    <w:rsid w:val="004B7C4C"/>
    <w:rsid w:val="004C12D8"/>
    <w:rsid w:val="004D6E73"/>
    <w:rsid w:val="004E0A9A"/>
    <w:rsid w:val="004F4DAB"/>
    <w:rsid w:val="004F5892"/>
    <w:rsid w:val="004F5F0B"/>
    <w:rsid w:val="004F6E12"/>
    <w:rsid w:val="005029AC"/>
    <w:rsid w:val="00510863"/>
    <w:rsid w:val="005116B8"/>
    <w:rsid w:val="00514AAB"/>
    <w:rsid w:val="0051637E"/>
    <w:rsid w:val="00521C11"/>
    <w:rsid w:val="005236F9"/>
    <w:rsid w:val="005277DD"/>
    <w:rsid w:val="00530733"/>
    <w:rsid w:val="00535AAF"/>
    <w:rsid w:val="005402A1"/>
    <w:rsid w:val="00544265"/>
    <w:rsid w:val="00547E14"/>
    <w:rsid w:val="00555CB3"/>
    <w:rsid w:val="00564C58"/>
    <w:rsid w:val="00565BEA"/>
    <w:rsid w:val="00577C5C"/>
    <w:rsid w:val="00582A9F"/>
    <w:rsid w:val="005A5983"/>
    <w:rsid w:val="005C005C"/>
    <w:rsid w:val="005C1415"/>
    <w:rsid w:val="005C73DD"/>
    <w:rsid w:val="005D136A"/>
    <w:rsid w:val="005D3E25"/>
    <w:rsid w:val="005E027A"/>
    <w:rsid w:val="005E36D3"/>
    <w:rsid w:val="005E40A8"/>
    <w:rsid w:val="005E64B0"/>
    <w:rsid w:val="005E6AF4"/>
    <w:rsid w:val="005F079D"/>
    <w:rsid w:val="005F3F31"/>
    <w:rsid w:val="00604936"/>
    <w:rsid w:val="00605BED"/>
    <w:rsid w:val="006060BD"/>
    <w:rsid w:val="006078E6"/>
    <w:rsid w:val="00611CF7"/>
    <w:rsid w:val="00631B32"/>
    <w:rsid w:val="0064655B"/>
    <w:rsid w:val="00652646"/>
    <w:rsid w:val="006609C7"/>
    <w:rsid w:val="00664340"/>
    <w:rsid w:val="00673BB7"/>
    <w:rsid w:val="00677F6A"/>
    <w:rsid w:val="00681A59"/>
    <w:rsid w:val="00685C7D"/>
    <w:rsid w:val="00693671"/>
    <w:rsid w:val="00697B69"/>
    <w:rsid w:val="006A0309"/>
    <w:rsid w:val="006A45A9"/>
    <w:rsid w:val="006B2E39"/>
    <w:rsid w:val="006B3D0D"/>
    <w:rsid w:val="006C3AE9"/>
    <w:rsid w:val="006D09B6"/>
    <w:rsid w:val="006D6C59"/>
    <w:rsid w:val="006E624F"/>
    <w:rsid w:val="006E7AC1"/>
    <w:rsid w:val="006F2A23"/>
    <w:rsid w:val="00731E85"/>
    <w:rsid w:val="007342CC"/>
    <w:rsid w:val="00744E4F"/>
    <w:rsid w:val="00745902"/>
    <w:rsid w:val="00751CA1"/>
    <w:rsid w:val="00754DCC"/>
    <w:rsid w:val="00756B1A"/>
    <w:rsid w:val="007666D2"/>
    <w:rsid w:val="007666E2"/>
    <w:rsid w:val="007745CB"/>
    <w:rsid w:val="00774E1B"/>
    <w:rsid w:val="00776C7B"/>
    <w:rsid w:val="00784743"/>
    <w:rsid w:val="00797817"/>
    <w:rsid w:val="007A3F67"/>
    <w:rsid w:val="007A57D8"/>
    <w:rsid w:val="007B16B0"/>
    <w:rsid w:val="007B31CA"/>
    <w:rsid w:val="007B421F"/>
    <w:rsid w:val="007B60B8"/>
    <w:rsid w:val="007C1A1D"/>
    <w:rsid w:val="007C556B"/>
    <w:rsid w:val="007D2960"/>
    <w:rsid w:val="007D51A2"/>
    <w:rsid w:val="007F1CFB"/>
    <w:rsid w:val="00805EAB"/>
    <w:rsid w:val="00810CF6"/>
    <w:rsid w:val="00824607"/>
    <w:rsid w:val="00830472"/>
    <w:rsid w:val="008335D8"/>
    <w:rsid w:val="008374A0"/>
    <w:rsid w:val="008457E1"/>
    <w:rsid w:val="00851836"/>
    <w:rsid w:val="00853ABF"/>
    <w:rsid w:val="008574F0"/>
    <w:rsid w:val="00860A13"/>
    <w:rsid w:val="0088152B"/>
    <w:rsid w:val="00882DAC"/>
    <w:rsid w:val="008867B4"/>
    <w:rsid w:val="00897EF0"/>
    <w:rsid w:val="008A641A"/>
    <w:rsid w:val="008B0DE9"/>
    <w:rsid w:val="008D1FB9"/>
    <w:rsid w:val="008D4A14"/>
    <w:rsid w:val="008D6BD6"/>
    <w:rsid w:val="008D753D"/>
    <w:rsid w:val="008E2242"/>
    <w:rsid w:val="008E4B99"/>
    <w:rsid w:val="008F0B21"/>
    <w:rsid w:val="008F1444"/>
    <w:rsid w:val="009044E3"/>
    <w:rsid w:val="009121A5"/>
    <w:rsid w:val="00915908"/>
    <w:rsid w:val="0092138B"/>
    <w:rsid w:val="009241BD"/>
    <w:rsid w:val="00924B8A"/>
    <w:rsid w:val="009258B6"/>
    <w:rsid w:val="009458AB"/>
    <w:rsid w:val="00981AFD"/>
    <w:rsid w:val="00982F7C"/>
    <w:rsid w:val="009837B8"/>
    <w:rsid w:val="00984A58"/>
    <w:rsid w:val="00985B92"/>
    <w:rsid w:val="00991BF6"/>
    <w:rsid w:val="009A35DB"/>
    <w:rsid w:val="009A6A18"/>
    <w:rsid w:val="009A6CE5"/>
    <w:rsid w:val="009B2427"/>
    <w:rsid w:val="009B308F"/>
    <w:rsid w:val="009B5727"/>
    <w:rsid w:val="009B6C2F"/>
    <w:rsid w:val="009C52B9"/>
    <w:rsid w:val="009F4BCD"/>
    <w:rsid w:val="009F762F"/>
    <w:rsid w:val="00A17D49"/>
    <w:rsid w:val="00A20529"/>
    <w:rsid w:val="00A404F2"/>
    <w:rsid w:val="00A506EE"/>
    <w:rsid w:val="00A5483F"/>
    <w:rsid w:val="00A72A81"/>
    <w:rsid w:val="00A73FCB"/>
    <w:rsid w:val="00A90091"/>
    <w:rsid w:val="00AB0E1F"/>
    <w:rsid w:val="00AB1D0B"/>
    <w:rsid w:val="00AC5E67"/>
    <w:rsid w:val="00AC61C0"/>
    <w:rsid w:val="00AD0063"/>
    <w:rsid w:val="00AD7DFB"/>
    <w:rsid w:val="00AE0FAF"/>
    <w:rsid w:val="00AF728A"/>
    <w:rsid w:val="00B054E2"/>
    <w:rsid w:val="00B41782"/>
    <w:rsid w:val="00B43E21"/>
    <w:rsid w:val="00B44B23"/>
    <w:rsid w:val="00B672DF"/>
    <w:rsid w:val="00B67986"/>
    <w:rsid w:val="00B817CE"/>
    <w:rsid w:val="00B8443D"/>
    <w:rsid w:val="00B90190"/>
    <w:rsid w:val="00BA0834"/>
    <w:rsid w:val="00BA31BC"/>
    <w:rsid w:val="00BF0360"/>
    <w:rsid w:val="00BF0F87"/>
    <w:rsid w:val="00C00748"/>
    <w:rsid w:val="00C07B91"/>
    <w:rsid w:val="00C12DE9"/>
    <w:rsid w:val="00C14BD8"/>
    <w:rsid w:val="00C27EF5"/>
    <w:rsid w:val="00C36D1D"/>
    <w:rsid w:val="00C43C6D"/>
    <w:rsid w:val="00C45AA9"/>
    <w:rsid w:val="00C51A20"/>
    <w:rsid w:val="00C625C6"/>
    <w:rsid w:val="00C73183"/>
    <w:rsid w:val="00C73750"/>
    <w:rsid w:val="00C97A29"/>
    <w:rsid w:val="00CA0219"/>
    <w:rsid w:val="00CB0C7C"/>
    <w:rsid w:val="00CC00AB"/>
    <w:rsid w:val="00CD249E"/>
    <w:rsid w:val="00CD5747"/>
    <w:rsid w:val="00CD774E"/>
    <w:rsid w:val="00CE4C85"/>
    <w:rsid w:val="00CE59D0"/>
    <w:rsid w:val="00D06040"/>
    <w:rsid w:val="00D063A3"/>
    <w:rsid w:val="00D12E62"/>
    <w:rsid w:val="00D13D6C"/>
    <w:rsid w:val="00D21D44"/>
    <w:rsid w:val="00D22C28"/>
    <w:rsid w:val="00D35342"/>
    <w:rsid w:val="00D460CD"/>
    <w:rsid w:val="00D80192"/>
    <w:rsid w:val="00D835B3"/>
    <w:rsid w:val="00D84702"/>
    <w:rsid w:val="00DA4CC5"/>
    <w:rsid w:val="00DB378C"/>
    <w:rsid w:val="00DB6796"/>
    <w:rsid w:val="00DB7328"/>
    <w:rsid w:val="00DC36D2"/>
    <w:rsid w:val="00DE6304"/>
    <w:rsid w:val="00E16C22"/>
    <w:rsid w:val="00E17AFE"/>
    <w:rsid w:val="00E23D39"/>
    <w:rsid w:val="00E26090"/>
    <w:rsid w:val="00E423FD"/>
    <w:rsid w:val="00E46D31"/>
    <w:rsid w:val="00E52B46"/>
    <w:rsid w:val="00E67C7B"/>
    <w:rsid w:val="00E73DB4"/>
    <w:rsid w:val="00E804DA"/>
    <w:rsid w:val="00E8320D"/>
    <w:rsid w:val="00E8444E"/>
    <w:rsid w:val="00E8717A"/>
    <w:rsid w:val="00E90B2B"/>
    <w:rsid w:val="00E95B7E"/>
    <w:rsid w:val="00EA54E0"/>
    <w:rsid w:val="00EA6494"/>
    <w:rsid w:val="00EB24C6"/>
    <w:rsid w:val="00EB6AA4"/>
    <w:rsid w:val="00EB7D19"/>
    <w:rsid w:val="00ED0E98"/>
    <w:rsid w:val="00ED10F5"/>
    <w:rsid w:val="00ED3541"/>
    <w:rsid w:val="00ED5603"/>
    <w:rsid w:val="00EE1235"/>
    <w:rsid w:val="00EE21E3"/>
    <w:rsid w:val="00EE44B6"/>
    <w:rsid w:val="00EF0CB2"/>
    <w:rsid w:val="00EF19E4"/>
    <w:rsid w:val="00F029BC"/>
    <w:rsid w:val="00F12CBA"/>
    <w:rsid w:val="00F16937"/>
    <w:rsid w:val="00F169C1"/>
    <w:rsid w:val="00F370C1"/>
    <w:rsid w:val="00F42EED"/>
    <w:rsid w:val="00F47601"/>
    <w:rsid w:val="00F61F95"/>
    <w:rsid w:val="00F628B2"/>
    <w:rsid w:val="00F65795"/>
    <w:rsid w:val="00F70C88"/>
    <w:rsid w:val="00F82867"/>
    <w:rsid w:val="00F82BD0"/>
    <w:rsid w:val="00F83BF3"/>
    <w:rsid w:val="00FA001E"/>
    <w:rsid w:val="00FA66E1"/>
    <w:rsid w:val="00FA73CE"/>
    <w:rsid w:val="00FA7B5D"/>
    <w:rsid w:val="00FD08FA"/>
    <w:rsid w:val="00FD3452"/>
    <w:rsid w:val="00FE2507"/>
    <w:rsid w:val="00FE3AD7"/>
    <w:rsid w:val="00FE5CB9"/>
    <w:rsid w:val="00FF67DB"/>
    <w:rsid w:val="00FF7DC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DF3772"/>
  <w15:docId w15:val="{3C15CA81-24D3-4F49-832C-89AD965B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a-DK" w:eastAsia="da-DK"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36F9"/>
    <w:rPr>
      <w:sz w:val="24"/>
      <w:szCs w:val="24"/>
      <w:lang w:eastAsia="en-US"/>
    </w:rPr>
  </w:style>
  <w:style w:type="paragraph" w:styleId="Overskrift2">
    <w:name w:val="heading 2"/>
    <w:basedOn w:val="Normal"/>
    <w:link w:val="Overskrift2Tegn"/>
    <w:uiPriority w:val="9"/>
    <w:qFormat/>
    <w:rsid w:val="004D6E73"/>
    <w:pPr>
      <w:spacing w:before="100" w:beforeAutospacing="1" w:after="100" w:afterAutospacing="1"/>
      <w:outlineLvl w:val="1"/>
    </w:pPr>
    <w:rPr>
      <w:rFonts w:ascii="Times" w:hAnsi="Times"/>
      <w:b/>
      <w:bCs/>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link w:val="Overskrift2"/>
    <w:uiPriority w:val="9"/>
    <w:rsid w:val="004D6E73"/>
    <w:rPr>
      <w:rFonts w:ascii="Times" w:hAnsi="Times"/>
      <w:b/>
      <w:bCs/>
      <w:sz w:val="36"/>
      <w:szCs w:val="36"/>
    </w:rPr>
  </w:style>
  <w:style w:type="paragraph" w:styleId="NormalWeb">
    <w:name w:val="Normal (Web)"/>
    <w:basedOn w:val="Normal"/>
    <w:uiPriority w:val="99"/>
    <w:unhideWhenUsed/>
    <w:rsid w:val="004D6E73"/>
    <w:pPr>
      <w:spacing w:before="100" w:beforeAutospacing="1" w:after="100" w:afterAutospacing="1"/>
    </w:pPr>
    <w:rPr>
      <w:rFonts w:ascii="Times" w:hAnsi="Times"/>
      <w:sz w:val="20"/>
      <w:szCs w:val="20"/>
    </w:rPr>
  </w:style>
  <w:style w:type="character" w:styleId="Strk">
    <w:name w:val="Strong"/>
    <w:uiPriority w:val="22"/>
    <w:qFormat/>
    <w:rsid w:val="004D6E73"/>
    <w:rPr>
      <w:b/>
      <w:bCs/>
    </w:rPr>
  </w:style>
  <w:style w:type="paragraph" w:customStyle="1" w:styleId="Mediumgitter1-fremhvningsfarve21">
    <w:name w:val="Medium gitter 1 - fremhævningsfarve 21"/>
    <w:basedOn w:val="Normal"/>
    <w:uiPriority w:val="34"/>
    <w:qFormat/>
    <w:rsid w:val="004D6E73"/>
    <w:pPr>
      <w:ind w:left="720"/>
      <w:contextualSpacing/>
    </w:pPr>
  </w:style>
  <w:style w:type="character" w:customStyle="1" w:styleId="apple-converted-space">
    <w:name w:val="apple-converted-space"/>
    <w:basedOn w:val="Standardskrifttypeiafsnit"/>
    <w:rsid w:val="00CC00AB"/>
  </w:style>
  <w:style w:type="paragraph" w:styleId="Sidehoved">
    <w:name w:val="header"/>
    <w:basedOn w:val="Normal"/>
    <w:link w:val="SidehovedTegn"/>
    <w:uiPriority w:val="99"/>
    <w:unhideWhenUsed/>
    <w:rsid w:val="00446E7F"/>
    <w:pPr>
      <w:tabs>
        <w:tab w:val="center" w:pos="4153"/>
        <w:tab w:val="right" w:pos="8306"/>
      </w:tabs>
    </w:pPr>
  </w:style>
  <w:style w:type="character" w:customStyle="1" w:styleId="SidehovedTegn">
    <w:name w:val="Sidehoved Tegn"/>
    <w:basedOn w:val="Standardskrifttypeiafsnit"/>
    <w:link w:val="Sidehoved"/>
    <w:uiPriority w:val="99"/>
    <w:rsid w:val="00446E7F"/>
  </w:style>
  <w:style w:type="paragraph" w:styleId="Sidefod">
    <w:name w:val="footer"/>
    <w:basedOn w:val="Normal"/>
    <w:link w:val="SidefodTegn"/>
    <w:uiPriority w:val="99"/>
    <w:unhideWhenUsed/>
    <w:rsid w:val="00446E7F"/>
    <w:pPr>
      <w:tabs>
        <w:tab w:val="center" w:pos="4153"/>
        <w:tab w:val="right" w:pos="8306"/>
      </w:tabs>
    </w:pPr>
  </w:style>
  <w:style w:type="character" w:customStyle="1" w:styleId="SidefodTegn">
    <w:name w:val="Sidefod Tegn"/>
    <w:basedOn w:val="Standardskrifttypeiafsnit"/>
    <w:link w:val="Sidefod"/>
    <w:uiPriority w:val="99"/>
    <w:rsid w:val="00446E7F"/>
  </w:style>
  <w:style w:type="character" w:customStyle="1" w:styleId="Formatvorlage26pt">
    <w:name w:val="Formatvorlage 26 pt"/>
    <w:rsid w:val="00446E7F"/>
    <w:rPr>
      <w:sz w:val="44"/>
    </w:rPr>
  </w:style>
  <w:style w:type="paragraph" w:customStyle="1" w:styleId="Formatvorlage22ptZeilenabstandGenau24pt">
    <w:name w:val="Formatvorlage 22 pt Zeilenabstand:  Genau 24 pt"/>
    <w:basedOn w:val="Normal"/>
    <w:rsid w:val="00446E7F"/>
    <w:pPr>
      <w:spacing w:after="240" w:line="440" w:lineRule="exact"/>
      <w:contextualSpacing/>
    </w:pPr>
    <w:rPr>
      <w:rFonts w:ascii="Arial" w:eastAsia="Times New Roman" w:hAnsi="Arial"/>
      <w:color w:val="000000"/>
      <w:sz w:val="48"/>
      <w:szCs w:val="20"/>
      <w:lang w:val="de-DE" w:eastAsia="de-DE"/>
    </w:rPr>
  </w:style>
  <w:style w:type="character" w:styleId="Hyperlink">
    <w:name w:val="Hyperlink"/>
    <w:rsid w:val="00446E7F"/>
    <w:rPr>
      <w:color w:val="0000FF"/>
      <w:u w:val="single"/>
      <w:lang w:val="en-US" w:eastAsia="en-US"/>
    </w:rPr>
  </w:style>
  <w:style w:type="paragraph" w:customStyle="1" w:styleId="NoSpacing1">
    <w:name w:val="No Spacing1"/>
    <w:rsid w:val="00446E7F"/>
    <w:pPr>
      <w:suppressAutoHyphens/>
    </w:pPr>
    <w:rPr>
      <w:rFonts w:ascii="Lucida Grande" w:eastAsia="ヒラギノ角ゴ Pro W3" w:hAnsi="Lucida Grande" w:cs="Lucida Grande"/>
      <w:color w:val="000000"/>
      <w:kern w:val="1"/>
      <w:sz w:val="22"/>
      <w:lang w:eastAsia="ar-SA"/>
    </w:rPr>
  </w:style>
  <w:style w:type="paragraph" w:styleId="Markeringsbobletekst">
    <w:name w:val="Balloon Text"/>
    <w:basedOn w:val="Normal"/>
    <w:link w:val="MarkeringsbobletekstTegn"/>
    <w:uiPriority w:val="99"/>
    <w:semiHidden/>
    <w:unhideWhenUsed/>
    <w:rsid w:val="00446E7F"/>
    <w:rPr>
      <w:rFonts w:ascii="Lucida Grande" w:hAnsi="Lucida Grande"/>
      <w:sz w:val="18"/>
      <w:szCs w:val="18"/>
    </w:rPr>
  </w:style>
  <w:style w:type="character" w:customStyle="1" w:styleId="MarkeringsbobletekstTegn">
    <w:name w:val="Markeringsbobletekst Tegn"/>
    <w:link w:val="Markeringsbobletekst"/>
    <w:uiPriority w:val="99"/>
    <w:semiHidden/>
    <w:rsid w:val="00446E7F"/>
    <w:rPr>
      <w:rFonts w:ascii="Lucida Grande" w:hAnsi="Lucida Grande" w:cs="Lucida Grande"/>
      <w:sz w:val="18"/>
      <w:szCs w:val="18"/>
    </w:rPr>
  </w:style>
  <w:style w:type="character" w:customStyle="1" w:styleId="BesgtLink1">
    <w:name w:val="BesøgtLink1"/>
    <w:uiPriority w:val="99"/>
    <w:semiHidden/>
    <w:unhideWhenUsed/>
    <w:rsid w:val="00E23D39"/>
    <w:rPr>
      <w:color w:val="800080"/>
      <w:u w:val="single"/>
    </w:rPr>
  </w:style>
  <w:style w:type="table" w:styleId="Tabel-Gitter">
    <w:name w:val="Table Grid"/>
    <w:basedOn w:val="Tabel-Normal"/>
    <w:uiPriority w:val="59"/>
    <w:rsid w:val="008D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0A4D82"/>
    <w:rPr>
      <w:rFonts w:ascii="Calibri" w:eastAsia="Calibri" w:hAnsi="Calibri"/>
      <w:sz w:val="22"/>
      <w:szCs w:val="22"/>
      <w:lang w:eastAsia="en-US"/>
    </w:rPr>
  </w:style>
  <w:style w:type="paragraph" w:customStyle="1" w:styleId="VorlaufBullet">
    <w:name w:val="Vorlauf Bullet"/>
    <w:basedOn w:val="Normal"/>
    <w:qFormat/>
    <w:rsid w:val="004B7C4C"/>
    <w:pPr>
      <w:keepLines/>
      <w:tabs>
        <w:tab w:val="left" w:pos="227"/>
      </w:tabs>
      <w:spacing w:after="440"/>
      <w:contextualSpacing/>
    </w:pPr>
    <w:rPr>
      <w:rFonts w:ascii="Arial" w:eastAsia="Calibri" w:hAnsi="Arial"/>
      <w:b/>
      <w:sz w:val="22"/>
      <w:lang w:val="de-DE" w:eastAsia="de-DE"/>
    </w:rPr>
  </w:style>
  <w:style w:type="paragraph" w:styleId="Almindeligtekst">
    <w:name w:val="Plain Text"/>
    <w:basedOn w:val="Normal"/>
    <w:link w:val="AlmindeligtekstTegn"/>
    <w:uiPriority w:val="99"/>
    <w:unhideWhenUsed/>
    <w:rsid w:val="00ED3541"/>
    <w:rPr>
      <w:rFonts w:ascii="Calibri" w:eastAsia="Times New Roman" w:hAnsi="Calibri"/>
      <w:sz w:val="22"/>
      <w:szCs w:val="21"/>
      <w:lang w:val="en-US" w:bidi="en-US"/>
    </w:rPr>
  </w:style>
  <w:style w:type="character" w:customStyle="1" w:styleId="AlmindeligtekstTegn">
    <w:name w:val="Almindelig tekst Tegn"/>
    <w:link w:val="Almindeligtekst"/>
    <w:uiPriority w:val="99"/>
    <w:rsid w:val="00ED3541"/>
    <w:rPr>
      <w:rFonts w:ascii="Calibri" w:eastAsia="Times New Roman" w:hAnsi="Calibri"/>
      <w:sz w:val="22"/>
      <w:szCs w:val="21"/>
      <w:lang w:val="en-US" w:eastAsia="en-US" w:bidi="en-US"/>
    </w:rPr>
  </w:style>
  <w:style w:type="paragraph" w:customStyle="1" w:styleId="NurText1">
    <w:name w:val="Nur Text1"/>
    <w:basedOn w:val="Normal"/>
    <w:rsid w:val="00ED3541"/>
    <w:pPr>
      <w:suppressAutoHyphens/>
    </w:pPr>
    <w:rPr>
      <w:rFonts w:ascii="Calibri" w:eastAsia="Times New Roman" w:hAnsi="Calibri" w:cs="Calibri"/>
      <w:sz w:val="22"/>
      <w:szCs w:val="21"/>
      <w:lang w:val="en-US" w:bidi="en-US"/>
    </w:rPr>
  </w:style>
  <w:style w:type="paragraph" w:styleId="Listeafsnit">
    <w:name w:val="List Paragraph"/>
    <w:basedOn w:val="Normal"/>
    <w:uiPriority w:val="34"/>
    <w:qFormat/>
    <w:rsid w:val="00C14BD8"/>
    <w:pPr>
      <w:ind w:left="1304"/>
    </w:pPr>
  </w:style>
  <w:style w:type="paragraph" w:customStyle="1" w:styleId="cs7ced571b">
    <w:name w:val="cs7ced571b"/>
    <w:basedOn w:val="Normal"/>
    <w:uiPriority w:val="99"/>
    <w:rsid w:val="00FE2507"/>
    <w:rPr>
      <w:rFonts w:ascii="Times New Roman" w:eastAsia="Times New Roman" w:hAnsi="Times New Roman"/>
      <w:lang w:eastAsia="da-DK"/>
    </w:rPr>
  </w:style>
  <w:style w:type="character" w:customStyle="1" w:styleId="bumpedfont15">
    <w:name w:val="bumpedfont15"/>
    <w:basedOn w:val="Standardskrifttypeiafsnit"/>
    <w:rsid w:val="008D6BD6"/>
  </w:style>
  <w:style w:type="paragraph" w:styleId="Kommentartekst">
    <w:name w:val="annotation text"/>
    <w:basedOn w:val="Normal"/>
    <w:link w:val="KommentartekstTegn"/>
    <w:uiPriority w:val="99"/>
    <w:semiHidden/>
    <w:unhideWhenUsed/>
    <w:rsid w:val="00510863"/>
    <w:pPr>
      <w:spacing w:after="240"/>
      <w:contextualSpacing/>
    </w:pPr>
    <w:rPr>
      <w:rFonts w:ascii="Arial" w:eastAsia="Times New Roman" w:hAnsi="Arial"/>
      <w:sz w:val="20"/>
      <w:szCs w:val="20"/>
      <w:lang w:eastAsia="da-DK" w:bidi="da-DK"/>
    </w:rPr>
  </w:style>
  <w:style w:type="character" w:customStyle="1" w:styleId="KommentartekstTegn">
    <w:name w:val="Kommentartekst Tegn"/>
    <w:basedOn w:val="Standardskrifttypeiafsnit"/>
    <w:link w:val="Kommentartekst"/>
    <w:uiPriority w:val="99"/>
    <w:semiHidden/>
    <w:rsid w:val="00510863"/>
    <w:rPr>
      <w:rFonts w:ascii="Arial" w:eastAsia="Times New Roman" w:hAnsi="Arial"/>
      <w:lang w:bidi="da-DK"/>
    </w:rPr>
  </w:style>
  <w:style w:type="paragraph" w:customStyle="1" w:styleId="LinksJournalist">
    <w:name w:val="Links_Journalist"/>
    <w:basedOn w:val="Normal"/>
    <w:next w:val="Normal"/>
    <w:uiPriority w:val="99"/>
    <w:qFormat/>
    <w:rsid w:val="00510863"/>
    <w:rPr>
      <w:rFonts w:ascii="Arial" w:eastAsia="Calibri" w:hAnsi="Arial"/>
      <w:b/>
      <w:sz w:val="22"/>
      <w:lang w:eastAsia="da-DK" w:bidi="da-DK"/>
    </w:rPr>
  </w:style>
  <w:style w:type="paragraph" w:customStyle="1" w:styleId="PressText">
    <w:name w:val="PressText"/>
    <w:basedOn w:val="Normal"/>
    <w:next w:val="Normal"/>
    <w:uiPriority w:val="99"/>
    <w:qFormat/>
    <w:rsid w:val="00510863"/>
    <w:pPr>
      <w:spacing w:after="220"/>
    </w:pPr>
    <w:rPr>
      <w:rFonts w:ascii="Arial" w:eastAsia="Calibri" w:hAnsi="Arial"/>
      <w:sz w:val="20"/>
      <w:lang w:eastAsia="da-DK" w:bidi="da-DK"/>
    </w:rPr>
  </w:style>
  <w:style w:type="character" w:styleId="Kommentarhenvisning">
    <w:name w:val="annotation reference"/>
    <w:uiPriority w:val="99"/>
    <w:semiHidden/>
    <w:unhideWhenUsed/>
    <w:rsid w:val="0051086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69345">
      <w:bodyDiv w:val="1"/>
      <w:marLeft w:val="0"/>
      <w:marRight w:val="0"/>
      <w:marTop w:val="0"/>
      <w:marBottom w:val="0"/>
      <w:divBdr>
        <w:top w:val="none" w:sz="0" w:space="0" w:color="auto"/>
        <w:left w:val="none" w:sz="0" w:space="0" w:color="auto"/>
        <w:bottom w:val="none" w:sz="0" w:space="0" w:color="auto"/>
        <w:right w:val="none" w:sz="0" w:space="0" w:color="auto"/>
      </w:divBdr>
    </w:div>
    <w:div w:id="419376700">
      <w:bodyDiv w:val="1"/>
      <w:marLeft w:val="0"/>
      <w:marRight w:val="0"/>
      <w:marTop w:val="0"/>
      <w:marBottom w:val="0"/>
      <w:divBdr>
        <w:top w:val="none" w:sz="0" w:space="0" w:color="auto"/>
        <w:left w:val="none" w:sz="0" w:space="0" w:color="auto"/>
        <w:bottom w:val="none" w:sz="0" w:space="0" w:color="auto"/>
        <w:right w:val="none" w:sz="0" w:space="0" w:color="auto"/>
      </w:divBdr>
    </w:div>
    <w:div w:id="438794530">
      <w:bodyDiv w:val="1"/>
      <w:marLeft w:val="0"/>
      <w:marRight w:val="0"/>
      <w:marTop w:val="0"/>
      <w:marBottom w:val="0"/>
      <w:divBdr>
        <w:top w:val="none" w:sz="0" w:space="0" w:color="auto"/>
        <w:left w:val="none" w:sz="0" w:space="0" w:color="auto"/>
        <w:bottom w:val="none" w:sz="0" w:space="0" w:color="auto"/>
        <w:right w:val="none" w:sz="0" w:space="0" w:color="auto"/>
      </w:divBdr>
    </w:div>
    <w:div w:id="451290912">
      <w:bodyDiv w:val="1"/>
      <w:marLeft w:val="0"/>
      <w:marRight w:val="0"/>
      <w:marTop w:val="0"/>
      <w:marBottom w:val="0"/>
      <w:divBdr>
        <w:top w:val="none" w:sz="0" w:space="0" w:color="auto"/>
        <w:left w:val="none" w:sz="0" w:space="0" w:color="auto"/>
        <w:bottom w:val="none" w:sz="0" w:space="0" w:color="auto"/>
        <w:right w:val="none" w:sz="0" w:space="0" w:color="auto"/>
      </w:divBdr>
    </w:div>
    <w:div w:id="452022468">
      <w:bodyDiv w:val="1"/>
      <w:marLeft w:val="0"/>
      <w:marRight w:val="0"/>
      <w:marTop w:val="0"/>
      <w:marBottom w:val="0"/>
      <w:divBdr>
        <w:top w:val="none" w:sz="0" w:space="0" w:color="auto"/>
        <w:left w:val="none" w:sz="0" w:space="0" w:color="auto"/>
        <w:bottom w:val="none" w:sz="0" w:space="0" w:color="auto"/>
        <w:right w:val="none" w:sz="0" w:space="0" w:color="auto"/>
      </w:divBdr>
    </w:div>
    <w:div w:id="458032104">
      <w:bodyDiv w:val="1"/>
      <w:marLeft w:val="0"/>
      <w:marRight w:val="0"/>
      <w:marTop w:val="0"/>
      <w:marBottom w:val="0"/>
      <w:divBdr>
        <w:top w:val="none" w:sz="0" w:space="0" w:color="auto"/>
        <w:left w:val="none" w:sz="0" w:space="0" w:color="auto"/>
        <w:bottom w:val="none" w:sz="0" w:space="0" w:color="auto"/>
        <w:right w:val="none" w:sz="0" w:space="0" w:color="auto"/>
      </w:divBdr>
    </w:div>
    <w:div w:id="645937804">
      <w:bodyDiv w:val="1"/>
      <w:marLeft w:val="0"/>
      <w:marRight w:val="0"/>
      <w:marTop w:val="0"/>
      <w:marBottom w:val="0"/>
      <w:divBdr>
        <w:top w:val="none" w:sz="0" w:space="0" w:color="auto"/>
        <w:left w:val="none" w:sz="0" w:space="0" w:color="auto"/>
        <w:bottom w:val="none" w:sz="0" w:space="0" w:color="auto"/>
        <w:right w:val="none" w:sz="0" w:space="0" w:color="auto"/>
      </w:divBdr>
    </w:div>
    <w:div w:id="819150983">
      <w:bodyDiv w:val="1"/>
      <w:marLeft w:val="0"/>
      <w:marRight w:val="0"/>
      <w:marTop w:val="0"/>
      <w:marBottom w:val="0"/>
      <w:divBdr>
        <w:top w:val="none" w:sz="0" w:space="0" w:color="auto"/>
        <w:left w:val="none" w:sz="0" w:space="0" w:color="auto"/>
        <w:bottom w:val="none" w:sz="0" w:space="0" w:color="auto"/>
        <w:right w:val="none" w:sz="0" w:space="0" w:color="auto"/>
      </w:divBdr>
    </w:div>
    <w:div w:id="888301087">
      <w:bodyDiv w:val="1"/>
      <w:marLeft w:val="0"/>
      <w:marRight w:val="0"/>
      <w:marTop w:val="0"/>
      <w:marBottom w:val="0"/>
      <w:divBdr>
        <w:top w:val="none" w:sz="0" w:space="0" w:color="auto"/>
        <w:left w:val="none" w:sz="0" w:space="0" w:color="auto"/>
        <w:bottom w:val="none" w:sz="0" w:space="0" w:color="auto"/>
        <w:right w:val="none" w:sz="0" w:space="0" w:color="auto"/>
      </w:divBdr>
    </w:div>
    <w:div w:id="944651113">
      <w:bodyDiv w:val="1"/>
      <w:marLeft w:val="0"/>
      <w:marRight w:val="0"/>
      <w:marTop w:val="0"/>
      <w:marBottom w:val="0"/>
      <w:divBdr>
        <w:top w:val="none" w:sz="0" w:space="0" w:color="auto"/>
        <w:left w:val="none" w:sz="0" w:space="0" w:color="auto"/>
        <w:bottom w:val="none" w:sz="0" w:space="0" w:color="auto"/>
        <w:right w:val="none" w:sz="0" w:space="0" w:color="auto"/>
      </w:divBdr>
    </w:div>
    <w:div w:id="1028024116">
      <w:bodyDiv w:val="1"/>
      <w:marLeft w:val="0"/>
      <w:marRight w:val="0"/>
      <w:marTop w:val="0"/>
      <w:marBottom w:val="0"/>
      <w:divBdr>
        <w:top w:val="none" w:sz="0" w:space="0" w:color="auto"/>
        <w:left w:val="none" w:sz="0" w:space="0" w:color="auto"/>
        <w:bottom w:val="none" w:sz="0" w:space="0" w:color="auto"/>
        <w:right w:val="none" w:sz="0" w:space="0" w:color="auto"/>
      </w:divBdr>
    </w:div>
    <w:div w:id="1493525965">
      <w:bodyDiv w:val="1"/>
      <w:marLeft w:val="0"/>
      <w:marRight w:val="0"/>
      <w:marTop w:val="0"/>
      <w:marBottom w:val="0"/>
      <w:divBdr>
        <w:top w:val="none" w:sz="0" w:space="0" w:color="auto"/>
        <w:left w:val="none" w:sz="0" w:space="0" w:color="auto"/>
        <w:bottom w:val="none" w:sz="0" w:space="0" w:color="auto"/>
        <w:right w:val="none" w:sz="0" w:space="0" w:color="auto"/>
      </w:divBdr>
    </w:div>
    <w:div w:id="1547789194">
      <w:bodyDiv w:val="1"/>
      <w:marLeft w:val="0"/>
      <w:marRight w:val="0"/>
      <w:marTop w:val="0"/>
      <w:marBottom w:val="0"/>
      <w:divBdr>
        <w:top w:val="none" w:sz="0" w:space="0" w:color="auto"/>
        <w:left w:val="none" w:sz="0" w:space="0" w:color="auto"/>
        <w:bottom w:val="none" w:sz="0" w:space="0" w:color="auto"/>
        <w:right w:val="none" w:sz="0" w:space="0" w:color="auto"/>
      </w:divBdr>
    </w:div>
    <w:div w:id="1665891283">
      <w:bodyDiv w:val="1"/>
      <w:marLeft w:val="0"/>
      <w:marRight w:val="0"/>
      <w:marTop w:val="0"/>
      <w:marBottom w:val="0"/>
      <w:divBdr>
        <w:top w:val="none" w:sz="0" w:space="0" w:color="auto"/>
        <w:left w:val="none" w:sz="0" w:space="0" w:color="auto"/>
        <w:bottom w:val="none" w:sz="0" w:space="0" w:color="auto"/>
        <w:right w:val="none" w:sz="0" w:space="0" w:color="auto"/>
      </w:divBdr>
    </w:div>
    <w:div w:id="1941985642">
      <w:bodyDiv w:val="1"/>
      <w:marLeft w:val="0"/>
      <w:marRight w:val="0"/>
      <w:marTop w:val="0"/>
      <w:marBottom w:val="0"/>
      <w:divBdr>
        <w:top w:val="none" w:sz="0" w:space="0" w:color="auto"/>
        <w:left w:val="none" w:sz="0" w:space="0" w:color="auto"/>
        <w:bottom w:val="none" w:sz="0" w:space="0" w:color="auto"/>
        <w:right w:val="none" w:sz="0" w:space="0" w:color="auto"/>
      </w:divBdr>
      <w:divsChild>
        <w:div w:id="256402289">
          <w:marLeft w:val="0"/>
          <w:marRight w:val="0"/>
          <w:marTop w:val="0"/>
          <w:marBottom w:val="0"/>
          <w:divBdr>
            <w:top w:val="none" w:sz="0" w:space="0" w:color="auto"/>
            <w:left w:val="none" w:sz="0" w:space="0" w:color="auto"/>
            <w:bottom w:val="none" w:sz="0" w:space="0" w:color="auto"/>
            <w:right w:val="none" w:sz="0" w:space="0" w:color="auto"/>
          </w:divBdr>
        </w:div>
        <w:div w:id="258567746">
          <w:marLeft w:val="0"/>
          <w:marRight w:val="0"/>
          <w:marTop w:val="0"/>
          <w:marBottom w:val="0"/>
          <w:divBdr>
            <w:top w:val="none" w:sz="0" w:space="0" w:color="auto"/>
            <w:left w:val="none" w:sz="0" w:space="0" w:color="auto"/>
            <w:bottom w:val="none" w:sz="0" w:space="0" w:color="auto"/>
            <w:right w:val="none" w:sz="0" w:space="0" w:color="auto"/>
          </w:divBdr>
        </w:div>
        <w:div w:id="288980200">
          <w:marLeft w:val="0"/>
          <w:marRight w:val="0"/>
          <w:marTop w:val="0"/>
          <w:marBottom w:val="0"/>
          <w:divBdr>
            <w:top w:val="none" w:sz="0" w:space="0" w:color="auto"/>
            <w:left w:val="none" w:sz="0" w:space="0" w:color="auto"/>
            <w:bottom w:val="none" w:sz="0" w:space="0" w:color="auto"/>
            <w:right w:val="none" w:sz="0" w:space="0" w:color="auto"/>
          </w:divBdr>
        </w:div>
        <w:div w:id="383914206">
          <w:marLeft w:val="0"/>
          <w:marRight w:val="0"/>
          <w:marTop w:val="0"/>
          <w:marBottom w:val="0"/>
          <w:divBdr>
            <w:top w:val="none" w:sz="0" w:space="0" w:color="auto"/>
            <w:left w:val="none" w:sz="0" w:space="0" w:color="auto"/>
            <w:bottom w:val="none" w:sz="0" w:space="0" w:color="auto"/>
            <w:right w:val="none" w:sz="0" w:space="0" w:color="auto"/>
          </w:divBdr>
        </w:div>
        <w:div w:id="395976516">
          <w:marLeft w:val="0"/>
          <w:marRight w:val="0"/>
          <w:marTop w:val="0"/>
          <w:marBottom w:val="0"/>
          <w:divBdr>
            <w:top w:val="none" w:sz="0" w:space="0" w:color="auto"/>
            <w:left w:val="none" w:sz="0" w:space="0" w:color="auto"/>
            <w:bottom w:val="none" w:sz="0" w:space="0" w:color="auto"/>
            <w:right w:val="none" w:sz="0" w:space="0" w:color="auto"/>
          </w:divBdr>
        </w:div>
        <w:div w:id="742261335">
          <w:marLeft w:val="0"/>
          <w:marRight w:val="0"/>
          <w:marTop w:val="0"/>
          <w:marBottom w:val="0"/>
          <w:divBdr>
            <w:top w:val="none" w:sz="0" w:space="0" w:color="auto"/>
            <w:left w:val="none" w:sz="0" w:space="0" w:color="auto"/>
            <w:bottom w:val="none" w:sz="0" w:space="0" w:color="auto"/>
            <w:right w:val="none" w:sz="0" w:space="0" w:color="auto"/>
          </w:divBdr>
        </w:div>
        <w:div w:id="755832552">
          <w:marLeft w:val="0"/>
          <w:marRight w:val="0"/>
          <w:marTop w:val="0"/>
          <w:marBottom w:val="0"/>
          <w:divBdr>
            <w:top w:val="none" w:sz="0" w:space="0" w:color="auto"/>
            <w:left w:val="none" w:sz="0" w:space="0" w:color="auto"/>
            <w:bottom w:val="none" w:sz="0" w:space="0" w:color="auto"/>
            <w:right w:val="none" w:sz="0" w:space="0" w:color="auto"/>
          </w:divBdr>
        </w:div>
        <w:div w:id="762263384">
          <w:marLeft w:val="0"/>
          <w:marRight w:val="0"/>
          <w:marTop w:val="0"/>
          <w:marBottom w:val="0"/>
          <w:divBdr>
            <w:top w:val="none" w:sz="0" w:space="0" w:color="auto"/>
            <w:left w:val="none" w:sz="0" w:space="0" w:color="auto"/>
            <w:bottom w:val="none" w:sz="0" w:space="0" w:color="auto"/>
            <w:right w:val="none" w:sz="0" w:space="0" w:color="auto"/>
          </w:divBdr>
        </w:div>
        <w:div w:id="829827193">
          <w:marLeft w:val="0"/>
          <w:marRight w:val="0"/>
          <w:marTop w:val="0"/>
          <w:marBottom w:val="0"/>
          <w:divBdr>
            <w:top w:val="none" w:sz="0" w:space="0" w:color="auto"/>
            <w:left w:val="none" w:sz="0" w:space="0" w:color="auto"/>
            <w:bottom w:val="none" w:sz="0" w:space="0" w:color="auto"/>
            <w:right w:val="none" w:sz="0" w:space="0" w:color="auto"/>
          </w:divBdr>
        </w:div>
        <w:div w:id="911505737">
          <w:marLeft w:val="0"/>
          <w:marRight w:val="0"/>
          <w:marTop w:val="0"/>
          <w:marBottom w:val="0"/>
          <w:divBdr>
            <w:top w:val="none" w:sz="0" w:space="0" w:color="auto"/>
            <w:left w:val="none" w:sz="0" w:space="0" w:color="auto"/>
            <w:bottom w:val="none" w:sz="0" w:space="0" w:color="auto"/>
            <w:right w:val="none" w:sz="0" w:space="0" w:color="auto"/>
          </w:divBdr>
        </w:div>
        <w:div w:id="940339588">
          <w:marLeft w:val="0"/>
          <w:marRight w:val="0"/>
          <w:marTop w:val="0"/>
          <w:marBottom w:val="0"/>
          <w:divBdr>
            <w:top w:val="none" w:sz="0" w:space="0" w:color="auto"/>
            <w:left w:val="none" w:sz="0" w:space="0" w:color="auto"/>
            <w:bottom w:val="none" w:sz="0" w:space="0" w:color="auto"/>
            <w:right w:val="none" w:sz="0" w:space="0" w:color="auto"/>
          </w:divBdr>
        </w:div>
        <w:div w:id="1126584965">
          <w:marLeft w:val="0"/>
          <w:marRight w:val="0"/>
          <w:marTop w:val="0"/>
          <w:marBottom w:val="0"/>
          <w:divBdr>
            <w:top w:val="none" w:sz="0" w:space="0" w:color="auto"/>
            <w:left w:val="none" w:sz="0" w:space="0" w:color="auto"/>
            <w:bottom w:val="none" w:sz="0" w:space="0" w:color="auto"/>
            <w:right w:val="none" w:sz="0" w:space="0" w:color="auto"/>
          </w:divBdr>
        </w:div>
        <w:div w:id="1153058513">
          <w:marLeft w:val="0"/>
          <w:marRight w:val="0"/>
          <w:marTop w:val="0"/>
          <w:marBottom w:val="0"/>
          <w:divBdr>
            <w:top w:val="none" w:sz="0" w:space="0" w:color="auto"/>
            <w:left w:val="none" w:sz="0" w:space="0" w:color="auto"/>
            <w:bottom w:val="none" w:sz="0" w:space="0" w:color="auto"/>
            <w:right w:val="none" w:sz="0" w:space="0" w:color="auto"/>
          </w:divBdr>
        </w:div>
        <w:div w:id="1401563305">
          <w:marLeft w:val="0"/>
          <w:marRight w:val="0"/>
          <w:marTop w:val="0"/>
          <w:marBottom w:val="0"/>
          <w:divBdr>
            <w:top w:val="none" w:sz="0" w:space="0" w:color="auto"/>
            <w:left w:val="none" w:sz="0" w:space="0" w:color="auto"/>
            <w:bottom w:val="none" w:sz="0" w:space="0" w:color="auto"/>
            <w:right w:val="none" w:sz="0" w:space="0" w:color="auto"/>
          </w:divBdr>
        </w:div>
        <w:div w:id="1453010670">
          <w:marLeft w:val="0"/>
          <w:marRight w:val="0"/>
          <w:marTop w:val="0"/>
          <w:marBottom w:val="0"/>
          <w:divBdr>
            <w:top w:val="none" w:sz="0" w:space="0" w:color="auto"/>
            <w:left w:val="none" w:sz="0" w:space="0" w:color="auto"/>
            <w:bottom w:val="none" w:sz="0" w:space="0" w:color="auto"/>
            <w:right w:val="none" w:sz="0" w:space="0" w:color="auto"/>
          </w:divBdr>
        </w:div>
        <w:div w:id="1475832652">
          <w:marLeft w:val="0"/>
          <w:marRight w:val="0"/>
          <w:marTop w:val="0"/>
          <w:marBottom w:val="0"/>
          <w:divBdr>
            <w:top w:val="none" w:sz="0" w:space="0" w:color="auto"/>
            <w:left w:val="none" w:sz="0" w:space="0" w:color="auto"/>
            <w:bottom w:val="none" w:sz="0" w:space="0" w:color="auto"/>
            <w:right w:val="none" w:sz="0" w:space="0" w:color="auto"/>
          </w:divBdr>
        </w:div>
        <w:div w:id="1596133196">
          <w:marLeft w:val="0"/>
          <w:marRight w:val="0"/>
          <w:marTop w:val="0"/>
          <w:marBottom w:val="0"/>
          <w:divBdr>
            <w:top w:val="none" w:sz="0" w:space="0" w:color="auto"/>
            <w:left w:val="none" w:sz="0" w:space="0" w:color="auto"/>
            <w:bottom w:val="none" w:sz="0" w:space="0" w:color="auto"/>
            <w:right w:val="none" w:sz="0" w:space="0" w:color="auto"/>
          </w:divBdr>
        </w:div>
        <w:div w:id="1601915071">
          <w:marLeft w:val="0"/>
          <w:marRight w:val="0"/>
          <w:marTop w:val="0"/>
          <w:marBottom w:val="0"/>
          <w:divBdr>
            <w:top w:val="none" w:sz="0" w:space="0" w:color="auto"/>
            <w:left w:val="none" w:sz="0" w:space="0" w:color="auto"/>
            <w:bottom w:val="none" w:sz="0" w:space="0" w:color="auto"/>
            <w:right w:val="none" w:sz="0" w:space="0" w:color="auto"/>
          </w:divBdr>
        </w:div>
        <w:div w:id="1702513630">
          <w:marLeft w:val="0"/>
          <w:marRight w:val="0"/>
          <w:marTop w:val="0"/>
          <w:marBottom w:val="0"/>
          <w:divBdr>
            <w:top w:val="none" w:sz="0" w:space="0" w:color="auto"/>
            <w:left w:val="none" w:sz="0" w:space="0" w:color="auto"/>
            <w:bottom w:val="none" w:sz="0" w:space="0" w:color="auto"/>
            <w:right w:val="none" w:sz="0" w:space="0" w:color="auto"/>
          </w:divBdr>
        </w:div>
        <w:div w:id="1766263184">
          <w:marLeft w:val="0"/>
          <w:marRight w:val="0"/>
          <w:marTop w:val="0"/>
          <w:marBottom w:val="0"/>
          <w:divBdr>
            <w:top w:val="none" w:sz="0" w:space="0" w:color="auto"/>
            <w:left w:val="none" w:sz="0" w:space="0" w:color="auto"/>
            <w:bottom w:val="none" w:sz="0" w:space="0" w:color="auto"/>
            <w:right w:val="none" w:sz="0" w:space="0" w:color="auto"/>
          </w:divBdr>
        </w:div>
        <w:div w:id="1858033042">
          <w:marLeft w:val="0"/>
          <w:marRight w:val="0"/>
          <w:marTop w:val="0"/>
          <w:marBottom w:val="0"/>
          <w:divBdr>
            <w:top w:val="none" w:sz="0" w:space="0" w:color="auto"/>
            <w:left w:val="none" w:sz="0" w:space="0" w:color="auto"/>
            <w:bottom w:val="none" w:sz="0" w:space="0" w:color="auto"/>
            <w:right w:val="none" w:sz="0" w:space="0" w:color="auto"/>
          </w:divBdr>
        </w:div>
        <w:div w:id="1901554749">
          <w:marLeft w:val="0"/>
          <w:marRight w:val="0"/>
          <w:marTop w:val="0"/>
          <w:marBottom w:val="0"/>
          <w:divBdr>
            <w:top w:val="none" w:sz="0" w:space="0" w:color="auto"/>
            <w:left w:val="none" w:sz="0" w:space="0" w:color="auto"/>
            <w:bottom w:val="none" w:sz="0" w:space="0" w:color="auto"/>
            <w:right w:val="none" w:sz="0" w:space="0" w:color="auto"/>
          </w:divBdr>
        </w:div>
        <w:div w:id="1982299666">
          <w:marLeft w:val="0"/>
          <w:marRight w:val="0"/>
          <w:marTop w:val="0"/>
          <w:marBottom w:val="0"/>
          <w:divBdr>
            <w:top w:val="none" w:sz="0" w:space="0" w:color="auto"/>
            <w:left w:val="none" w:sz="0" w:space="0" w:color="auto"/>
            <w:bottom w:val="none" w:sz="0" w:space="0" w:color="auto"/>
            <w:right w:val="none" w:sz="0" w:space="0" w:color="auto"/>
          </w:divBdr>
        </w:div>
        <w:div w:id="2054037438">
          <w:marLeft w:val="0"/>
          <w:marRight w:val="0"/>
          <w:marTop w:val="0"/>
          <w:marBottom w:val="0"/>
          <w:divBdr>
            <w:top w:val="none" w:sz="0" w:space="0" w:color="auto"/>
            <w:left w:val="none" w:sz="0" w:space="0" w:color="auto"/>
            <w:bottom w:val="none" w:sz="0" w:space="0" w:color="auto"/>
            <w:right w:val="none" w:sz="0" w:space="0" w:color="auto"/>
          </w:divBdr>
        </w:div>
        <w:div w:id="2107724190">
          <w:marLeft w:val="0"/>
          <w:marRight w:val="0"/>
          <w:marTop w:val="0"/>
          <w:marBottom w:val="0"/>
          <w:divBdr>
            <w:top w:val="none" w:sz="0" w:space="0" w:color="auto"/>
            <w:left w:val="none" w:sz="0" w:space="0" w:color="auto"/>
            <w:bottom w:val="none" w:sz="0" w:space="0" w:color="auto"/>
            <w:right w:val="none" w:sz="0" w:space="0" w:color="auto"/>
          </w:divBdr>
        </w:div>
        <w:div w:id="2111195338">
          <w:marLeft w:val="0"/>
          <w:marRight w:val="0"/>
          <w:marTop w:val="0"/>
          <w:marBottom w:val="0"/>
          <w:divBdr>
            <w:top w:val="none" w:sz="0" w:space="0" w:color="auto"/>
            <w:left w:val="none" w:sz="0" w:space="0" w:color="auto"/>
            <w:bottom w:val="none" w:sz="0" w:space="0" w:color="auto"/>
            <w:right w:val="none" w:sz="0" w:space="0" w:color="auto"/>
          </w:divBdr>
        </w:div>
        <w:div w:id="2133401273">
          <w:marLeft w:val="0"/>
          <w:marRight w:val="0"/>
          <w:marTop w:val="0"/>
          <w:marBottom w:val="0"/>
          <w:divBdr>
            <w:top w:val="none" w:sz="0" w:space="0" w:color="auto"/>
            <w:left w:val="none" w:sz="0" w:space="0" w:color="auto"/>
            <w:bottom w:val="none" w:sz="0" w:space="0" w:color="auto"/>
            <w:right w:val="none" w:sz="0" w:space="0" w:color="auto"/>
          </w:divBdr>
        </w:div>
      </w:divsChild>
    </w:div>
    <w:div w:id="2059426484">
      <w:bodyDiv w:val="1"/>
      <w:marLeft w:val="0"/>
      <w:marRight w:val="0"/>
      <w:marTop w:val="0"/>
      <w:marBottom w:val="0"/>
      <w:divBdr>
        <w:top w:val="none" w:sz="0" w:space="0" w:color="auto"/>
        <w:left w:val="none" w:sz="0" w:space="0" w:color="auto"/>
        <w:bottom w:val="none" w:sz="0" w:space="0" w:color="auto"/>
        <w:right w:val="none" w:sz="0" w:space="0" w:color="auto"/>
      </w:divBdr>
    </w:div>
    <w:div w:id="2144342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org.nielsen@conti.de" TargetMode="External"/><Relationship Id="rId13" Type="http://schemas.openxmlformats.org/officeDocument/2006/relationships/hyperlink" Target="http://www.continental-daek.dk/"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ontinental-corporation.com" TargetMode="External"/><Relationship Id="rId7" Type="http://schemas.openxmlformats.org/officeDocument/2006/relationships/endnotes" Target="endnotes.xml"/><Relationship Id="rId12" Type="http://schemas.openxmlformats.org/officeDocument/2006/relationships/hyperlink" Target="http://www.continental-corporation.com"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deoportal-en.continental-corporation.com/hom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taraxagum.de" TargetMode="External"/><Relationship Id="rId23" Type="http://schemas.openxmlformats.org/officeDocument/2006/relationships/hyperlink" Target="http://www.conti-online.com/generator/www/uk/en/contisoccerworld/general/home/index_en.html" TargetMode="External"/><Relationship Id="rId10" Type="http://schemas.openxmlformats.org/officeDocument/2006/relationships/hyperlink" Target="http://www.continental-corporation.com/www/pressportal_com_en/"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else.sunekaer@conti.de" TargetMode="External"/><Relationship Id="rId14" Type="http://schemas.openxmlformats.org/officeDocument/2006/relationships/hyperlink" Target="http://www.contigalleri.dk" TargetMode="External"/><Relationship Id="rId22" Type="http://schemas.openxmlformats.org/officeDocument/2006/relationships/hyperlink" Target="http://www.continental-automotive.com/www/automotive_de_en/general/interio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E69B3-ACB3-4B47-94CE-2B532C08A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1260</Words>
  <Characters>7686</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8929</CharactersWithSpaces>
  <SharedDoc>false</SharedDoc>
  <HLinks>
    <vt:vector size="60" baseType="variant">
      <vt:variant>
        <vt:i4>1638523</vt:i4>
      </vt:variant>
      <vt:variant>
        <vt:i4>33</vt:i4>
      </vt:variant>
      <vt:variant>
        <vt:i4>0</vt:i4>
      </vt:variant>
      <vt:variant>
        <vt:i4>5</vt:i4>
      </vt:variant>
      <vt:variant>
        <vt:lpwstr>http://www.conti-online.com/generator/www/uk/en/contisoccerworld/general/home/index_en.html</vt:lpwstr>
      </vt:variant>
      <vt:variant>
        <vt:lpwstr/>
      </vt:variant>
      <vt:variant>
        <vt:i4>1835080</vt:i4>
      </vt:variant>
      <vt:variant>
        <vt:i4>30</vt:i4>
      </vt:variant>
      <vt:variant>
        <vt:i4>0</vt:i4>
      </vt:variant>
      <vt:variant>
        <vt:i4>5</vt:i4>
      </vt:variant>
      <vt:variant>
        <vt:lpwstr>http://www.continental-lkw-reifen.de/</vt:lpwstr>
      </vt:variant>
      <vt:variant>
        <vt:lpwstr/>
      </vt:variant>
      <vt:variant>
        <vt:i4>458766</vt:i4>
      </vt:variant>
      <vt:variant>
        <vt:i4>27</vt:i4>
      </vt:variant>
      <vt:variant>
        <vt:i4>0</vt:i4>
      </vt:variant>
      <vt:variant>
        <vt:i4>5</vt:i4>
      </vt:variant>
      <vt:variant>
        <vt:lpwstr>http://www.continental-reifen.de/</vt:lpwstr>
      </vt:variant>
      <vt:variant>
        <vt:lpwstr/>
      </vt:variant>
      <vt:variant>
        <vt:i4>6357050</vt:i4>
      </vt:variant>
      <vt:variant>
        <vt:i4>24</vt:i4>
      </vt:variant>
      <vt:variant>
        <vt:i4>0</vt:i4>
      </vt:variant>
      <vt:variant>
        <vt:i4>5</vt:i4>
      </vt:variant>
      <vt:variant>
        <vt:lpwstr>http://www.continental-corporation.de/</vt:lpwstr>
      </vt:variant>
      <vt:variant>
        <vt:lpwstr/>
      </vt:variant>
      <vt:variant>
        <vt:i4>7667752</vt:i4>
      </vt:variant>
      <vt:variant>
        <vt:i4>21</vt:i4>
      </vt:variant>
      <vt:variant>
        <vt:i4>0</vt:i4>
      </vt:variant>
      <vt:variant>
        <vt:i4>5</vt:i4>
      </vt:variant>
      <vt:variant>
        <vt:lpwstr>http://www.contigalleri.dk/</vt:lpwstr>
      </vt:variant>
      <vt:variant>
        <vt:lpwstr/>
      </vt:variant>
      <vt:variant>
        <vt:i4>7733353</vt:i4>
      </vt:variant>
      <vt:variant>
        <vt:i4>18</vt:i4>
      </vt:variant>
      <vt:variant>
        <vt:i4>0</vt:i4>
      </vt:variant>
      <vt:variant>
        <vt:i4>5</vt:i4>
      </vt:variant>
      <vt:variant>
        <vt:lpwstr>http://www.continental-daek.dk/</vt:lpwstr>
      </vt:variant>
      <vt:variant>
        <vt:lpwstr/>
      </vt:variant>
      <vt:variant>
        <vt:i4>4063353</vt:i4>
      </vt:variant>
      <vt:variant>
        <vt:i4>9</vt:i4>
      </vt:variant>
      <vt:variant>
        <vt:i4>0</vt:i4>
      </vt:variant>
      <vt:variant>
        <vt:i4>5</vt:i4>
      </vt:variant>
      <vt:variant>
        <vt:lpwstr>http://ifworlddesignguide.com/</vt:lpwstr>
      </vt:variant>
      <vt:variant>
        <vt:lpwstr/>
      </vt:variant>
      <vt:variant>
        <vt:i4>5898311</vt:i4>
      </vt:variant>
      <vt:variant>
        <vt:i4>6</vt:i4>
      </vt:variant>
      <vt:variant>
        <vt:i4>0</vt:i4>
      </vt:variant>
      <vt:variant>
        <vt:i4>5</vt:i4>
      </vt:variant>
      <vt:variant>
        <vt:lpwstr>http://www.continental-press.com/</vt:lpwstr>
      </vt:variant>
      <vt:variant>
        <vt:lpwstr/>
      </vt:variant>
      <vt:variant>
        <vt:i4>5832741</vt:i4>
      </vt:variant>
      <vt:variant>
        <vt:i4>3</vt:i4>
      </vt:variant>
      <vt:variant>
        <vt:i4>0</vt:i4>
      </vt:variant>
      <vt:variant>
        <vt:i4>5</vt:i4>
      </vt:variant>
      <vt:variant>
        <vt:lpwstr>mailto:else.sunekaer@conti.de</vt:lpwstr>
      </vt:variant>
      <vt:variant>
        <vt:lpwstr/>
      </vt:variant>
      <vt:variant>
        <vt:i4>1769574</vt:i4>
      </vt:variant>
      <vt:variant>
        <vt:i4>0</vt:i4>
      </vt:variant>
      <vt:variant>
        <vt:i4>0</vt:i4>
      </vt:variant>
      <vt:variant>
        <vt:i4>5</vt:i4>
      </vt:variant>
      <vt:variant>
        <vt:lpwstr>mailto:georg.nielsen@conti.de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 Lindskov</dc:creator>
  <cp:lastModifiedBy>Lars Lindskov</cp:lastModifiedBy>
  <cp:revision>4</cp:revision>
  <cp:lastPrinted>2016-08-31T11:27:00Z</cp:lastPrinted>
  <dcterms:created xsi:type="dcterms:W3CDTF">2016-09-20T20:45:00Z</dcterms:created>
  <dcterms:modified xsi:type="dcterms:W3CDTF">2016-09-21T13:28:00Z</dcterms:modified>
</cp:coreProperties>
</file>