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B533F" w14:textId="5A1ECEDA" w:rsidR="00D14D39" w:rsidRDefault="00D14D39" w:rsidP="00B10CD6">
      <w:pPr>
        <w:spacing w:after="220" w:line="240" w:lineRule="auto"/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noProof/>
          <w:sz w:val="36"/>
          <w:szCs w:val="36"/>
        </w:rPr>
        <w:drawing>
          <wp:inline distT="0" distB="0" distL="0" distR="0" wp14:anchorId="6AF262E6" wp14:editId="38D607A1">
            <wp:extent cx="3473450" cy="2304481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kita DHS660Z 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475" cy="236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7E77" w14:textId="4EB2D204" w:rsidR="00B10CD6" w:rsidRPr="00AA1996" w:rsidRDefault="00B10CD6" w:rsidP="00B10CD6">
      <w:pPr>
        <w:spacing w:after="220" w:line="240" w:lineRule="auto"/>
        <w:rPr>
          <w:rFonts w:ascii="Helvetica" w:hAnsi="Helvetica"/>
          <w:b/>
          <w:sz w:val="36"/>
          <w:szCs w:val="36"/>
        </w:rPr>
      </w:pPr>
      <w:r w:rsidRPr="00AA1996">
        <w:rPr>
          <w:rFonts w:ascii="Helvetica" w:hAnsi="Helvetica"/>
          <w:b/>
          <w:sz w:val="36"/>
          <w:szCs w:val="36"/>
        </w:rPr>
        <w:t xml:space="preserve">Ny kompakt 18V </w:t>
      </w:r>
      <w:proofErr w:type="spellStart"/>
      <w:r w:rsidRPr="00AA1996">
        <w:rPr>
          <w:rFonts w:ascii="Helvetica" w:hAnsi="Helvetica"/>
          <w:b/>
          <w:sz w:val="36"/>
          <w:szCs w:val="36"/>
        </w:rPr>
        <w:t>rundsav</w:t>
      </w:r>
      <w:proofErr w:type="spellEnd"/>
      <w:r w:rsidR="00E73B46">
        <w:rPr>
          <w:rFonts w:ascii="Helvetica" w:hAnsi="Helvetica"/>
          <w:b/>
          <w:sz w:val="36"/>
          <w:szCs w:val="36"/>
        </w:rPr>
        <w:t xml:space="preserve"> </w:t>
      </w:r>
      <w:r w:rsidRPr="00AA1996">
        <w:rPr>
          <w:rFonts w:ascii="Helvetica" w:hAnsi="Helvetica"/>
          <w:b/>
          <w:sz w:val="36"/>
          <w:szCs w:val="36"/>
        </w:rPr>
        <w:t xml:space="preserve">med </w:t>
      </w:r>
      <w:proofErr w:type="spellStart"/>
      <w:r w:rsidRPr="00AA1996">
        <w:rPr>
          <w:rFonts w:ascii="Helvetica" w:hAnsi="Helvetica"/>
          <w:b/>
          <w:sz w:val="36"/>
          <w:szCs w:val="36"/>
        </w:rPr>
        <w:t>styrke</w:t>
      </w:r>
      <w:proofErr w:type="spellEnd"/>
      <w:r w:rsidRPr="00AA1996">
        <w:rPr>
          <w:rFonts w:ascii="Helvetica" w:hAnsi="Helvetica"/>
          <w:b/>
          <w:sz w:val="36"/>
          <w:szCs w:val="36"/>
        </w:rPr>
        <w:t xml:space="preserve"> </w:t>
      </w:r>
      <w:proofErr w:type="spellStart"/>
      <w:r w:rsidRPr="00AA1996">
        <w:rPr>
          <w:rFonts w:ascii="Helvetica" w:hAnsi="Helvetica"/>
          <w:b/>
          <w:sz w:val="36"/>
          <w:szCs w:val="36"/>
        </w:rPr>
        <w:t>til</w:t>
      </w:r>
      <w:proofErr w:type="spellEnd"/>
      <w:r w:rsidRPr="00AA1996">
        <w:rPr>
          <w:rFonts w:ascii="Helvetica" w:hAnsi="Helvetica"/>
          <w:b/>
          <w:sz w:val="36"/>
          <w:szCs w:val="36"/>
        </w:rPr>
        <w:t xml:space="preserve"> </w:t>
      </w:r>
      <w:proofErr w:type="spellStart"/>
      <w:r w:rsidRPr="00AA1996">
        <w:rPr>
          <w:rFonts w:ascii="Helvetica" w:hAnsi="Helvetica"/>
          <w:b/>
          <w:sz w:val="36"/>
          <w:szCs w:val="36"/>
        </w:rPr>
        <w:t>mere</w:t>
      </w:r>
      <w:proofErr w:type="spellEnd"/>
    </w:p>
    <w:p w14:paraId="2D37BC6C" w14:textId="38AB85DD" w:rsidR="00675343" w:rsidRPr="00AA1996" w:rsidRDefault="00675343" w:rsidP="00AB225E">
      <w:pPr>
        <w:spacing w:after="100" w:line="240" w:lineRule="auto"/>
        <w:rPr>
          <w:rFonts w:ascii="Helvetica" w:hAnsi="Helvetica"/>
          <w:b/>
        </w:rPr>
      </w:pPr>
      <w:proofErr w:type="spellStart"/>
      <w:r w:rsidRPr="00AA1996">
        <w:rPr>
          <w:rFonts w:ascii="Helvetica" w:hAnsi="Helvetica"/>
          <w:b/>
        </w:rPr>
        <w:t>Makita</w:t>
      </w:r>
      <w:proofErr w:type="spellEnd"/>
      <w:r w:rsidRPr="00AA1996">
        <w:rPr>
          <w:rFonts w:ascii="Helvetica" w:hAnsi="Helvetica"/>
          <w:b/>
        </w:rPr>
        <w:t xml:space="preserve"> DHS660 </w:t>
      </w:r>
      <w:proofErr w:type="spellStart"/>
      <w:r w:rsidRPr="00AA1996">
        <w:rPr>
          <w:rFonts w:ascii="Helvetica" w:hAnsi="Helvetica"/>
          <w:b/>
        </w:rPr>
        <w:t>tilpasser</w:t>
      </w:r>
      <w:proofErr w:type="spellEnd"/>
      <w:r w:rsidRPr="00AA1996">
        <w:rPr>
          <w:rFonts w:ascii="Helvetica" w:hAnsi="Helvetica"/>
          <w:b/>
        </w:rPr>
        <w:t xml:space="preserve"> sig automatisk belastningen</w:t>
      </w:r>
    </w:p>
    <w:p w14:paraId="696294D6" w14:textId="021B528C" w:rsidR="00B10CD6" w:rsidRPr="00F84CD5" w:rsidRDefault="00B10CD6" w:rsidP="00AB225E">
      <w:pPr>
        <w:spacing w:after="100" w:line="240" w:lineRule="auto"/>
        <w:rPr>
          <w:rFonts w:ascii="Helvetica" w:hAnsi="Helvetica"/>
          <w:b/>
          <w:sz w:val="36"/>
          <w:szCs w:val="36"/>
        </w:rPr>
      </w:pPr>
      <w:r w:rsidRPr="00AA1996">
        <w:rPr>
          <w:rFonts w:ascii="Helvetica" w:hAnsi="Helvetica"/>
        </w:rPr>
        <w:t xml:space="preserve">Nu </w:t>
      </w:r>
      <w:proofErr w:type="spellStart"/>
      <w:r w:rsidRPr="00AA1996">
        <w:rPr>
          <w:rFonts w:ascii="Helvetica" w:hAnsi="Helvetica"/>
        </w:rPr>
        <w:t>lancerer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Makita</w:t>
      </w:r>
      <w:proofErr w:type="spellEnd"/>
      <w:r w:rsidRPr="00AA1996">
        <w:rPr>
          <w:rFonts w:ascii="Helvetica" w:hAnsi="Helvetica"/>
        </w:rPr>
        <w:t xml:space="preserve"> den </w:t>
      </w:r>
      <w:proofErr w:type="spellStart"/>
      <w:r w:rsidRPr="00AA1996">
        <w:rPr>
          <w:rFonts w:ascii="Helvetica" w:hAnsi="Helvetica"/>
        </w:rPr>
        <w:t>lette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og</w:t>
      </w:r>
      <w:proofErr w:type="spellEnd"/>
      <w:r w:rsidRPr="00AA1996">
        <w:rPr>
          <w:rFonts w:ascii="Helvetica" w:hAnsi="Helvetica"/>
        </w:rPr>
        <w:t xml:space="preserve"> kompakte 18V </w:t>
      </w:r>
      <w:proofErr w:type="spellStart"/>
      <w:r w:rsidRPr="00AA1996">
        <w:rPr>
          <w:rFonts w:ascii="Helvetica" w:hAnsi="Helvetica"/>
        </w:rPr>
        <w:t>rundsav</w:t>
      </w:r>
      <w:proofErr w:type="spellEnd"/>
      <w:r w:rsidRPr="00AA1996">
        <w:rPr>
          <w:rFonts w:ascii="Helvetica" w:hAnsi="Helvetica"/>
        </w:rPr>
        <w:t xml:space="preserve"> DHS660, </w:t>
      </w:r>
      <w:proofErr w:type="spellStart"/>
      <w:r w:rsidRPr="00AA1996">
        <w:rPr>
          <w:rFonts w:ascii="Helvetica" w:hAnsi="Helvetica"/>
        </w:rPr>
        <w:t>der</w:t>
      </w:r>
      <w:proofErr w:type="spellEnd"/>
      <w:r w:rsidRPr="00AA1996">
        <w:rPr>
          <w:rFonts w:ascii="Helvetica" w:hAnsi="Helvetica"/>
        </w:rPr>
        <w:t xml:space="preserve"> blot er 27 cm </w:t>
      </w:r>
      <w:proofErr w:type="spellStart"/>
      <w:r w:rsidRPr="00AA1996">
        <w:rPr>
          <w:rFonts w:ascii="Helvetica" w:hAnsi="Helvetica"/>
        </w:rPr>
        <w:t>lang</w:t>
      </w:r>
      <w:proofErr w:type="spellEnd"/>
      <w:r w:rsidRPr="00AA1996">
        <w:rPr>
          <w:rFonts w:ascii="Helvetica" w:hAnsi="Helvetica"/>
        </w:rPr>
        <w:t xml:space="preserve">. Med </w:t>
      </w:r>
      <w:r w:rsidR="00BD098A" w:rsidRPr="00AA1996">
        <w:rPr>
          <w:rFonts w:ascii="Helvetica" w:hAnsi="Helvetica"/>
        </w:rPr>
        <w:t xml:space="preserve">alu </w:t>
      </w:r>
      <w:proofErr w:type="spellStart"/>
      <w:r w:rsidRPr="00AA1996">
        <w:rPr>
          <w:rFonts w:ascii="Helvetica" w:hAnsi="Helvetica"/>
        </w:rPr>
        <w:t>sål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og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="00BD098A" w:rsidRPr="00AA1996">
        <w:rPr>
          <w:rFonts w:ascii="Helvetica" w:hAnsi="Helvetica"/>
        </w:rPr>
        <w:t>gearhus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af</w:t>
      </w:r>
      <w:proofErr w:type="spellEnd"/>
      <w:r w:rsidRPr="00AA1996">
        <w:rPr>
          <w:rFonts w:ascii="Helvetica" w:hAnsi="Helvetica"/>
        </w:rPr>
        <w:t xml:space="preserve"> magnesium er </w:t>
      </w:r>
      <w:proofErr w:type="spellStart"/>
      <w:r w:rsidRPr="00AA1996">
        <w:rPr>
          <w:rFonts w:ascii="Helvetica" w:hAnsi="Helvetica"/>
        </w:rPr>
        <w:t>vægten</w:t>
      </w:r>
      <w:proofErr w:type="spellEnd"/>
      <w:r w:rsidRPr="00AA1996">
        <w:rPr>
          <w:rFonts w:ascii="Helvetica" w:hAnsi="Helvetica"/>
        </w:rPr>
        <w:t xml:space="preserve"> </w:t>
      </w:r>
      <w:r w:rsidR="003C608F" w:rsidRPr="00AA1996">
        <w:rPr>
          <w:rFonts w:ascii="Helvetica" w:hAnsi="Helvetica"/>
        </w:rPr>
        <w:t xml:space="preserve">på </w:t>
      </w:r>
      <w:proofErr w:type="spellStart"/>
      <w:r w:rsidR="003C608F" w:rsidRPr="00AA1996">
        <w:rPr>
          <w:rFonts w:ascii="Helvetica" w:hAnsi="Helvetica"/>
        </w:rPr>
        <w:t>kun</w:t>
      </w:r>
      <w:proofErr w:type="spellEnd"/>
      <w:r w:rsidRPr="00AA1996">
        <w:rPr>
          <w:rFonts w:ascii="Helvetica" w:hAnsi="Helvetica"/>
        </w:rPr>
        <w:t xml:space="preserve"> </w:t>
      </w:r>
      <w:proofErr w:type="gramStart"/>
      <w:r w:rsidRPr="00AA1996">
        <w:rPr>
          <w:rFonts w:ascii="Helvetica" w:hAnsi="Helvetica"/>
        </w:rPr>
        <w:t>2,9-3,2</w:t>
      </w:r>
      <w:proofErr w:type="gramEnd"/>
      <w:r w:rsidRPr="00AA1996">
        <w:rPr>
          <w:rFonts w:ascii="Helvetica" w:hAnsi="Helvetica"/>
        </w:rPr>
        <w:t xml:space="preserve"> kg alt efter </w:t>
      </w:r>
      <w:proofErr w:type="spellStart"/>
      <w:r w:rsidRPr="00AA1996">
        <w:rPr>
          <w:rFonts w:ascii="Helvetica" w:hAnsi="Helvetica"/>
        </w:rPr>
        <w:t>batterivalg</w:t>
      </w:r>
      <w:proofErr w:type="spellEnd"/>
      <w:r w:rsidRPr="00AA1996">
        <w:rPr>
          <w:rFonts w:ascii="Helvetica" w:hAnsi="Helvetica"/>
        </w:rPr>
        <w:t xml:space="preserve">. Saven er ergonomisk </w:t>
      </w:r>
      <w:proofErr w:type="spellStart"/>
      <w:r w:rsidRPr="00AA1996">
        <w:rPr>
          <w:rFonts w:ascii="Helvetica" w:hAnsi="Helvetica"/>
        </w:rPr>
        <w:t>designet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og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udstyret</w:t>
      </w:r>
      <w:proofErr w:type="spellEnd"/>
      <w:r w:rsidRPr="00AA1996">
        <w:rPr>
          <w:rFonts w:ascii="Helvetica" w:hAnsi="Helvetica"/>
        </w:rPr>
        <w:t xml:space="preserve"> med både ADT og XPT, batteriindikator, LED-lys </w:t>
      </w:r>
      <w:proofErr w:type="spellStart"/>
      <w:r w:rsidRPr="00F84CD5">
        <w:rPr>
          <w:rFonts w:ascii="Helvetica" w:hAnsi="Helvetica"/>
        </w:rPr>
        <w:t>og</w:t>
      </w:r>
      <w:proofErr w:type="spellEnd"/>
      <w:r w:rsidRPr="00F84CD5">
        <w:rPr>
          <w:rFonts w:ascii="Helvetica" w:hAnsi="Helvetica"/>
        </w:rPr>
        <w:t xml:space="preserve"> </w:t>
      </w:r>
      <w:bookmarkStart w:id="0" w:name="_Hlk514656"/>
      <w:proofErr w:type="spellStart"/>
      <w:r w:rsidRPr="00F84CD5">
        <w:rPr>
          <w:rFonts w:ascii="Helvetica" w:hAnsi="Helvetica"/>
        </w:rPr>
        <w:t>sikkerhedsafbryder</w:t>
      </w:r>
      <w:proofErr w:type="spellEnd"/>
      <w:r w:rsidRPr="00F84CD5">
        <w:rPr>
          <w:rFonts w:ascii="Helvetica" w:hAnsi="Helvetica"/>
        </w:rPr>
        <w:t xml:space="preserve">, </w:t>
      </w:r>
      <w:proofErr w:type="spellStart"/>
      <w:r w:rsidRPr="00F84CD5">
        <w:rPr>
          <w:rFonts w:ascii="Helvetica" w:hAnsi="Helvetica"/>
        </w:rPr>
        <w:t>der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forhindrer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uønsket</w:t>
      </w:r>
      <w:proofErr w:type="spellEnd"/>
      <w:r w:rsidRPr="00F84CD5">
        <w:rPr>
          <w:rFonts w:ascii="Helvetica" w:hAnsi="Helvetica"/>
        </w:rPr>
        <w:t xml:space="preserve"> start.</w:t>
      </w:r>
      <w:bookmarkEnd w:id="0"/>
    </w:p>
    <w:p w14:paraId="05F4CE75" w14:textId="55256B25" w:rsidR="00B10CD6" w:rsidRPr="00F84CD5" w:rsidRDefault="00B10CD6" w:rsidP="00AB225E">
      <w:pPr>
        <w:spacing w:after="100" w:line="240" w:lineRule="auto"/>
        <w:rPr>
          <w:rFonts w:ascii="Helvetica" w:hAnsi="Helvetica"/>
        </w:rPr>
      </w:pPr>
      <w:r w:rsidRPr="00F84CD5">
        <w:rPr>
          <w:rFonts w:ascii="Helvetica" w:hAnsi="Helvetica"/>
          <w:b/>
        </w:rPr>
        <w:t xml:space="preserve">200 </w:t>
      </w:r>
      <w:proofErr w:type="spellStart"/>
      <w:r w:rsidRPr="00F84CD5">
        <w:rPr>
          <w:rFonts w:ascii="Helvetica" w:hAnsi="Helvetica"/>
          <w:b/>
        </w:rPr>
        <w:t>skæringer</w:t>
      </w:r>
      <w:proofErr w:type="spellEnd"/>
      <w:r w:rsidRPr="00F84CD5">
        <w:rPr>
          <w:rFonts w:ascii="Helvetica" w:hAnsi="Helvetica"/>
          <w:b/>
        </w:rPr>
        <w:t xml:space="preserve"> på en </w:t>
      </w:r>
      <w:proofErr w:type="spellStart"/>
      <w:r w:rsidRPr="00F84CD5">
        <w:rPr>
          <w:rFonts w:ascii="Helvetica" w:hAnsi="Helvetica"/>
          <w:b/>
        </w:rPr>
        <w:t>opladning</w:t>
      </w:r>
      <w:proofErr w:type="spellEnd"/>
      <w:r w:rsidRPr="00F84CD5">
        <w:rPr>
          <w:rFonts w:ascii="Helvetica" w:hAnsi="Helvetica"/>
        </w:rPr>
        <w:t xml:space="preserve"> </w:t>
      </w:r>
      <w:r w:rsidRPr="00F84CD5">
        <w:rPr>
          <w:rFonts w:ascii="Helvetica" w:hAnsi="Helvetica"/>
        </w:rPr>
        <w:br/>
        <w:t xml:space="preserve">Den </w:t>
      </w:r>
      <w:proofErr w:type="spellStart"/>
      <w:r w:rsidRPr="00F84CD5">
        <w:rPr>
          <w:rFonts w:ascii="Helvetica" w:hAnsi="Helvetica"/>
        </w:rPr>
        <w:t>kul</w:t>
      </w:r>
      <w:r w:rsidR="00F84CD5" w:rsidRPr="00F84CD5">
        <w:rPr>
          <w:rFonts w:ascii="Helvetica" w:hAnsi="Helvetica"/>
        </w:rPr>
        <w:t>fri</w:t>
      </w:r>
      <w:proofErr w:type="spellEnd"/>
      <w:r w:rsidRPr="00F84CD5">
        <w:rPr>
          <w:rFonts w:ascii="Helvetica" w:hAnsi="Helvetica"/>
        </w:rPr>
        <w:t xml:space="preserve"> motor giver en </w:t>
      </w:r>
      <w:proofErr w:type="spellStart"/>
      <w:r w:rsidRPr="00F84CD5">
        <w:rPr>
          <w:rFonts w:ascii="Helvetica" w:hAnsi="Helvetica"/>
        </w:rPr>
        <w:t>længere</w:t>
      </w:r>
      <w:proofErr w:type="spellEnd"/>
      <w:r w:rsidRPr="00F84CD5">
        <w:rPr>
          <w:rFonts w:ascii="Helvetica" w:hAnsi="Helvetica"/>
        </w:rPr>
        <w:t xml:space="preserve"> driftstid, </w:t>
      </w:r>
      <w:proofErr w:type="spellStart"/>
      <w:r w:rsidRPr="00F84CD5">
        <w:rPr>
          <w:rFonts w:ascii="Helvetica" w:hAnsi="Helvetica"/>
        </w:rPr>
        <w:t>og</w:t>
      </w:r>
      <w:proofErr w:type="spellEnd"/>
      <w:r w:rsidRPr="00F84CD5">
        <w:rPr>
          <w:rFonts w:ascii="Helvetica" w:hAnsi="Helvetica"/>
        </w:rPr>
        <w:t xml:space="preserve"> ved test på 38x235 mm </w:t>
      </w:r>
      <w:proofErr w:type="spellStart"/>
      <w:r w:rsidRPr="00F84CD5">
        <w:rPr>
          <w:rFonts w:ascii="Helvetica" w:hAnsi="Helvetica"/>
        </w:rPr>
        <w:t>t</w:t>
      </w:r>
      <w:r w:rsidR="00BD098A" w:rsidRPr="00F84CD5">
        <w:rPr>
          <w:rFonts w:ascii="Helvetica" w:hAnsi="Helvetica"/>
        </w:rPr>
        <w:t>ømmer</w:t>
      </w:r>
      <w:proofErr w:type="spellEnd"/>
      <w:r w:rsidRPr="00F84CD5">
        <w:rPr>
          <w:rFonts w:ascii="Helvetica" w:hAnsi="Helvetica"/>
        </w:rPr>
        <w:t xml:space="preserve"> har DHS660 </w:t>
      </w:r>
      <w:proofErr w:type="spellStart"/>
      <w:r w:rsidRPr="00F84CD5">
        <w:rPr>
          <w:rFonts w:ascii="Helvetica" w:hAnsi="Helvetica"/>
        </w:rPr>
        <w:t>klaret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op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til</w:t>
      </w:r>
      <w:proofErr w:type="spellEnd"/>
      <w:r w:rsidRPr="00F84CD5">
        <w:rPr>
          <w:rFonts w:ascii="Helvetica" w:hAnsi="Helvetica"/>
        </w:rPr>
        <w:t xml:space="preserve"> 200 </w:t>
      </w:r>
      <w:proofErr w:type="spellStart"/>
      <w:r w:rsidRPr="00F84CD5">
        <w:rPr>
          <w:rFonts w:ascii="Helvetica" w:hAnsi="Helvetica"/>
        </w:rPr>
        <w:t>skæringer</w:t>
      </w:r>
      <w:proofErr w:type="spellEnd"/>
      <w:r w:rsidRPr="00F84CD5">
        <w:rPr>
          <w:rFonts w:ascii="Helvetica" w:hAnsi="Helvetica"/>
        </w:rPr>
        <w:t xml:space="preserve"> på et </w:t>
      </w:r>
      <w:proofErr w:type="spellStart"/>
      <w:r w:rsidRPr="00F84CD5">
        <w:rPr>
          <w:rFonts w:ascii="Helvetica" w:hAnsi="Helvetica"/>
        </w:rPr>
        <w:t>fuldt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opladet</w:t>
      </w:r>
      <w:proofErr w:type="spellEnd"/>
      <w:r w:rsidRPr="00F84CD5">
        <w:rPr>
          <w:rFonts w:ascii="Helvetica" w:hAnsi="Helvetica"/>
        </w:rPr>
        <w:t xml:space="preserve"> 5,0 Ah batteri. </w:t>
      </w:r>
      <w:proofErr w:type="spellStart"/>
      <w:r w:rsidRPr="00F84CD5">
        <w:rPr>
          <w:rFonts w:ascii="Helvetica" w:hAnsi="Helvetica"/>
        </w:rPr>
        <w:t>Klingens</w:t>
      </w:r>
      <w:proofErr w:type="spellEnd"/>
      <w:r w:rsidRPr="00F84CD5">
        <w:rPr>
          <w:rFonts w:ascii="Helvetica" w:hAnsi="Helvetica"/>
        </w:rPr>
        <w:t xml:space="preserve"> diameter er 165 mm, </w:t>
      </w:r>
      <w:proofErr w:type="spellStart"/>
      <w:r w:rsidRPr="00F84CD5">
        <w:rPr>
          <w:rFonts w:ascii="Helvetica" w:hAnsi="Helvetica"/>
        </w:rPr>
        <w:t>og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blow</w:t>
      </w:r>
      <w:proofErr w:type="spellEnd"/>
      <w:r w:rsidRPr="00F84CD5">
        <w:rPr>
          <w:rFonts w:ascii="Helvetica" w:hAnsi="Helvetica"/>
        </w:rPr>
        <w:t xml:space="preserve">-off </w:t>
      </w:r>
      <w:proofErr w:type="spellStart"/>
      <w:r w:rsidRPr="00F84CD5">
        <w:rPr>
          <w:rFonts w:ascii="Helvetica" w:hAnsi="Helvetica"/>
        </w:rPr>
        <w:t>dysen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blæser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sporet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frit</w:t>
      </w:r>
      <w:proofErr w:type="spellEnd"/>
      <w:r w:rsidRPr="00F84CD5">
        <w:rPr>
          <w:rFonts w:ascii="Helvetica" w:hAnsi="Helvetica"/>
        </w:rPr>
        <w:t xml:space="preserve">, mens </w:t>
      </w:r>
      <w:proofErr w:type="spellStart"/>
      <w:r w:rsidRPr="00F84CD5">
        <w:rPr>
          <w:rFonts w:ascii="Helvetica" w:hAnsi="Helvetica"/>
        </w:rPr>
        <w:t>der</w:t>
      </w:r>
      <w:proofErr w:type="spellEnd"/>
      <w:r w:rsidRPr="00F84CD5">
        <w:rPr>
          <w:rFonts w:ascii="Helvetica" w:hAnsi="Helvetica"/>
        </w:rPr>
        <w:t xml:space="preserve"> saves. Det </w:t>
      </w:r>
      <w:proofErr w:type="spellStart"/>
      <w:r w:rsidRPr="00F84CD5">
        <w:rPr>
          <w:rFonts w:ascii="Helvetica" w:hAnsi="Helvetica"/>
        </w:rPr>
        <w:t>gummibelagte</w:t>
      </w:r>
      <w:proofErr w:type="spellEnd"/>
      <w:r w:rsidRPr="00F84CD5">
        <w:rPr>
          <w:rFonts w:ascii="Helvetica" w:hAnsi="Helvetica"/>
        </w:rPr>
        <w:t xml:space="preserve"> ergonomisk </w:t>
      </w:r>
      <w:proofErr w:type="spellStart"/>
      <w:r w:rsidRPr="00F84CD5">
        <w:rPr>
          <w:rFonts w:ascii="Helvetica" w:hAnsi="Helvetica"/>
        </w:rPr>
        <w:t>greb</w:t>
      </w:r>
      <w:proofErr w:type="spellEnd"/>
      <w:r w:rsidRPr="00F84CD5">
        <w:rPr>
          <w:rFonts w:ascii="Helvetica" w:hAnsi="Helvetica"/>
        </w:rPr>
        <w:t xml:space="preserve"> giver en </w:t>
      </w:r>
      <w:proofErr w:type="spellStart"/>
      <w:r w:rsidRPr="00F84CD5">
        <w:rPr>
          <w:rFonts w:ascii="Helvetica" w:hAnsi="Helvetica"/>
        </w:rPr>
        <w:t>sikker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og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behagelig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arbejdsstilling</w:t>
      </w:r>
      <w:proofErr w:type="spellEnd"/>
      <w:r w:rsidRPr="00F84CD5">
        <w:rPr>
          <w:rFonts w:ascii="Helvetica" w:hAnsi="Helvetica"/>
        </w:rPr>
        <w:t xml:space="preserve">. </w:t>
      </w:r>
    </w:p>
    <w:p w14:paraId="1BA10385" w14:textId="77777777" w:rsidR="00B10CD6" w:rsidRPr="00AA1996" w:rsidRDefault="00B10CD6" w:rsidP="00AB225E">
      <w:pPr>
        <w:spacing w:after="100" w:line="240" w:lineRule="auto"/>
        <w:rPr>
          <w:rFonts w:ascii="Helvetica" w:hAnsi="Helvetica"/>
        </w:rPr>
      </w:pPr>
      <w:r w:rsidRPr="00F84CD5">
        <w:rPr>
          <w:rFonts w:ascii="Helvetica" w:hAnsi="Helvetica"/>
          <w:b/>
        </w:rPr>
        <w:t>ADT og XPT</w:t>
      </w:r>
      <w:r w:rsidRPr="00F84CD5">
        <w:rPr>
          <w:rFonts w:ascii="Helvetica" w:hAnsi="Helvetica"/>
        </w:rPr>
        <w:t xml:space="preserve"> </w:t>
      </w:r>
      <w:r w:rsidRPr="00F84CD5">
        <w:rPr>
          <w:rFonts w:ascii="Helvetica" w:hAnsi="Helvetica"/>
        </w:rPr>
        <w:br/>
        <w:t xml:space="preserve">Makita DHS660 har ADT, </w:t>
      </w:r>
      <w:proofErr w:type="spellStart"/>
      <w:r w:rsidRPr="00F84CD5">
        <w:rPr>
          <w:rFonts w:ascii="Helvetica" w:hAnsi="Helvetica"/>
        </w:rPr>
        <w:t>Automatic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Torque</w:t>
      </w:r>
      <w:proofErr w:type="spellEnd"/>
      <w:r w:rsidRPr="00F84CD5">
        <w:rPr>
          <w:rFonts w:ascii="Helvetica" w:hAnsi="Helvetica"/>
        </w:rPr>
        <w:t xml:space="preserve"> Drive </w:t>
      </w:r>
      <w:proofErr w:type="spellStart"/>
      <w:r w:rsidRPr="00F84CD5">
        <w:rPr>
          <w:rFonts w:ascii="Helvetica" w:hAnsi="Helvetica"/>
        </w:rPr>
        <w:t>Technology</w:t>
      </w:r>
      <w:proofErr w:type="spellEnd"/>
      <w:r w:rsidRPr="00F84CD5">
        <w:rPr>
          <w:rFonts w:ascii="Helvetica" w:hAnsi="Helvetica"/>
        </w:rPr>
        <w:t xml:space="preserve">, </w:t>
      </w:r>
      <w:proofErr w:type="spellStart"/>
      <w:r w:rsidRPr="00F84CD5">
        <w:rPr>
          <w:rFonts w:ascii="Helvetica" w:hAnsi="Helvetica"/>
        </w:rPr>
        <w:t>tilpasser</w:t>
      </w:r>
      <w:proofErr w:type="spellEnd"/>
      <w:r w:rsidRPr="00F84CD5">
        <w:rPr>
          <w:rFonts w:ascii="Helvetica" w:hAnsi="Helvetica"/>
        </w:rPr>
        <w:t xml:space="preserve"> saven sig automatisk belastningen: Er den </w:t>
      </w:r>
      <w:proofErr w:type="spellStart"/>
      <w:r w:rsidRPr="00F84CD5">
        <w:rPr>
          <w:rFonts w:ascii="Helvetica" w:hAnsi="Helvetica"/>
        </w:rPr>
        <w:t>let</w:t>
      </w:r>
      <w:proofErr w:type="spellEnd"/>
      <w:r w:rsidRPr="00F84CD5">
        <w:rPr>
          <w:rFonts w:ascii="Helvetica" w:hAnsi="Helvetica"/>
        </w:rPr>
        <w:t xml:space="preserve">, </w:t>
      </w:r>
      <w:proofErr w:type="spellStart"/>
      <w:r w:rsidRPr="00F84CD5">
        <w:rPr>
          <w:rFonts w:ascii="Helvetica" w:hAnsi="Helvetica"/>
        </w:rPr>
        <w:t>kører</w:t>
      </w:r>
      <w:proofErr w:type="spellEnd"/>
      <w:r w:rsidRPr="00F84CD5">
        <w:rPr>
          <w:rFonts w:ascii="Helvetica" w:hAnsi="Helvetica"/>
        </w:rPr>
        <w:t xml:space="preserve"> maskinen hurtigt – </w:t>
      </w:r>
      <w:proofErr w:type="spellStart"/>
      <w:r w:rsidRPr="00F84CD5">
        <w:rPr>
          <w:rFonts w:ascii="Helvetica" w:hAnsi="Helvetica"/>
        </w:rPr>
        <w:t>og</w:t>
      </w:r>
      <w:proofErr w:type="spellEnd"/>
      <w:r w:rsidRPr="00F84CD5">
        <w:rPr>
          <w:rFonts w:ascii="Helvetica" w:hAnsi="Helvetica"/>
        </w:rPr>
        <w:t xml:space="preserve"> ved </w:t>
      </w:r>
      <w:proofErr w:type="spellStart"/>
      <w:r w:rsidRPr="00F84CD5">
        <w:rPr>
          <w:rFonts w:ascii="Helvetica" w:hAnsi="Helvetica"/>
        </w:rPr>
        <w:t>tungere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belastninger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arbejder</w:t>
      </w:r>
      <w:proofErr w:type="spellEnd"/>
      <w:r w:rsidRPr="00F84CD5">
        <w:rPr>
          <w:rFonts w:ascii="Helvetica" w:hAnsi="Helvetica"/>
        </w:rPr>
        <w:t xml:space="preserve"> den med et </w:t>
      </w:r>
      <w:proofErr w:type="spellStart"/>
      <w:r w:rsidRPr="00F84CD5">
        <w:rPr>
          <w:rFonts w:ascii="Helvetica" w:hAnsi="Helvetica"/>
        </w:rPr>
        <w:t>højt</w:t>
      </w:r>
      <w:proofErr w:type="spellEnd"/>
      <w:r w:rsidRPr="00F84CD5">
        <w:rPr>
          <w:rFonts w:ascii="Helvetica" w:hAnsi="Helvetica"/>
        </w:rPr>
        <w:t xml:space="preserve"> drejningsmoment. XPT, Extreme </w:t>
      </w:r>
      <w:proofErr w:type="spellStart"/>
      <w:r w:rsidRPr="00F84CD5">
        <w:rPr>
          <w:rFonts w:ascii="Helvetica" w:hAnsi="Helvetica"/>
        </w:rPr>
        <w:t>Protection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Technology</w:t>
      </w:r>
      <w:proofErr w:type="spellEnd"/>
      <w:r w:rsidRPr="00F84CD5">
        <w:rPr>
          <w:rFonts w:ascii="Helvetica" w:hAnsi="Helvetica"/>
        </w:rPr>
        <w:t xml:space="preserve">, beskytter mod </w:t>
      </w:r>
      <w:proofErr w:type="spellStart"/>
      <w:r w:rsidRPr="00F84CD5">
        <w:rPr>
          <w:rFonts w:ascii="Helvetica" w:hAnsi="Helvetica"/>
        </w:rPr>
        <w:t>støv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og</w:t>
      </w:r>
      <w:proofErr w:type="spellEnd"/>
      <w:r w:rsidRPr="00F84CD5">
        <w:rPr>
          <w:rFonts w:ascii="Helvetica" w:hAnsi="Helvetica"/>
        </w:rPr>
        <w:t xml:space="preserve"> </w:t>
      </w:r>
      <w:proofErr w:type="spellStart"/>
      <w:r w:rsidRPr="00F84CD5">
        <w:rPr>
          <w:rFonts w:ascii="Helvetica" w:hAnsi="Helvetica"/>
        </w:rPr>
        <w:t>vanddråber</w:t>
      </w:r>
      <w:proofErr w:type="spellEnd"/>
      <w:r w:rsidRPr="00F84CD5">
        <w:rPr>
          <w:rFonts w:ascii="Helvetica" w:hAnsi="Helvetica"/>
        </w:rPr>
        <w:t xml:space="preserve">, så </w:t>
      </w:r>
      <w:proofErr w:type="spellStart"/>
      <w:r w:rsidRPr="00F84CD5">
        <w:rPr>
          <w:rFonts w:ascii="Helvetica" w:hAnsi="Helvetica"/>
        </w:rPr>
        <w:t>der</w:t>
      </w:r>
      <w:proofErr w:type="spellEnd"/>
      <w:r w:rsidRPr="00F84CD5">
        <w:rPr>
          <w:rFonts w:ascii="Helvetica" w:hAnsi="Helvetica"/>
        </w:rPr>
        <w:t xml:space="preserve"> kan </w:t>
      </w:r>
      <w:proofErr w:type="spellStart"/>
      <w:r w:rsidRPr="00AA1996">
        <w:rPr>
          <w:rFonts w:ascii="Helvetica" w:hAnsi="Helvetica"/>
        </w:rPr>
        <w:t>arbejdes</w:t>
      </w:r>
      <w:proofErr w:type="spellEnd"/>
      <w:r w:rsidRPr="00AA1996">
        <w:rPr>
          <w:rFonts w:ascii="Helvetica" w:hAnsi="Helvetica"/>
        </w:rPr>
        <w:t xml:space="preserve"> under </w:t>
      </w:r>
      <w:proofErr w:type="spellStart"/>
      <w:r w:rsidRPr="00AA1996">
        <w:rPr>
          <w:rFonts w:ascii="Helvetica" w:hAnsi="Helvetica"/>
        </w:rPr>
        <w:t>alle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vejrforhold</w:t>
      </w:r>
      <w:proofErr w:type="spellEnd"/>
      <w:r w:rsidRPr="00AA1996">
        <w:rPr>
          <w:rFonts w:ascii="Helvetica" w:hAnsi="Helvetica"/>
        </w:rPr>
        <w:t>.</w:t>
      </w:r>
    </w:p>
    <w:p w14:paraId="0B10D4D2" w14:textId="62CDE7D6" w:rsidR="00B10CD6" w:rsidRDefault="00B10CD6" w:rsidP="00AB225E">
      <w:pPr>
        <w:spacing w:after="100" w:line="240" w:lineRule="auto"/>
        <w:rPr>
          <w:rStyle w:val="Hyperlink"/>
          <w:rFonts w:ascii="Helvetica" w:hAnsi="Helvetica"/>
        </w:rPr>
      </w:pPr>
      <w:r w:rsidRPr="00AA1996">
        <w:rPr>
          <w:rFonts w:ascii="Helvetica" w:hAnsi="Helvetica"/>
        </w:rPr>
        <w:t xml:space="preserve">Saven har </w:t>
      </w:r>
      <w:proofErr w:type="spellStart"/>
      <w:r w:rsidRPr="00AA1996">
        <w:rPr>
          <w:rFonts w:ascii="Helvetica" w:hAnsi="Helvetica"/>
        </w:rPr>
        <w:t>overbelastningsbeskyttelse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og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afbrydes</w:t>
      </w:r>
      <w:proofErr w:type="spellEnd"/>
      <w:r w:rsidRPr="00AA1996">
        <w:rPr>
          <w:rFonts w:ascii="Helvetica" w:hAnsi="Helvetica"/>
        </w:rPr>
        <w:t xml:space="preserve"> ved </w:t>
      </w:r>
      <w:proofErr w:type="spellStart"/>
      <w:r w:rsidRPr="00AA1996">
        <w:rPr>
          <w:rFonts w:ascii="Helvetica" w:hAnsi="Helvetica"/>
        </w:rPr>
        <w:t>lavt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batteriniveau</w:t>
      </w:r>
      <w:proofErr w:type="spellEnd"/>
      <w:r w:rsidRPr="00AA1996">
        <w:rPr>
          <w:rFonts w:ascii="Helvetica" w:hAnsi="Helvetica"/>
        </w:rPr>
        <w:t xml:space="preserve">. LED-lyset </w:t>
      </w:r>
      <w:proofErr w:type="spellStart"/>
      <w:r w:rsidRPr="00AA1996">
        <w:rPr>
          <w:rFonts w:ascii="Helvetica" w:hAnsi="Helvetica"/>
        </w:rPr>
        <w:t>sikrer</w:t>
      </w:r>
      <w:proofErr w:type="spellEnd"/>
      <w:r w:rsidRPr="00AA1996">
        <w:rPr>
          <w:rFonts w:ascii="Helvetica" w:hAnsi="Helvetica"/>
        </w:rPr>
        <w:t xml:space="preserve"> et </w:t>
      </w:r>
      <w:proofErr w:type="spellStart"/>
      <w:r w:rsidRPr="00AA1996">
        <w:rPr>
          <w:rFonts w:ascii="Helvetica" w:hAnsi="Helvetica"/>
        </w:rPr>
        <w:t>godt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udsyn</w:t>
      </w:r>
      <w:proofErr w:type="spellEnd"/>
      <w:r w:rsidRPr="00AA1996">
        <w:rPr>
          <w:rFonts w:ascii="Helvetica" w:hAnsi="Helvetica"/>
        </w:rPr>
        <w:t xml:space="preserve">, </w:t>
      </w:r>
      <w:proofErr w:type="spellStart"/>
      <w:r w:rsidRPr="00AA1996">
        <w:rPr>
          <w:rFonts w:ascii="Helvetica" w:hAnsi="Helvetica"/>
        </w:rPr>
        <w:t>og</w:t>
      </w:r>
      <w:proofErr w:type="spellEnd"/>
      <w:r w:rsidRPr="00AA1996">
        <w:rPr>
          <w:rFonts w:ascii="Helvetica" w:hAnsi="Helvetica"/>
        </w:rPr>
        <w:t xml:space="preserve"> </w:t>
      </w:r>
      <w:proofErr w:type="spellStart"/>
      <w:r w:rsidRPr="00AA1996">
        <w:rPr>
          <w:rFonts w:ascii="Helvetica" w:hAnsi="Helvetica"/>
        </w:rPr>
        <w:t>der</w:t>
      </w:r>
      <w:proofErr w:type="spellEnd"/>
      <w:r w:rsidRPr="00AA1996">
        <w:rPr>
          <w:rFonts w:ascii="Helvetica" w:hAnsi="Helvetica"/>
        </w:rPr>
        <w:t xml:space="preserve"> kan </w:t>
      </w:r>
      <w:proofErr w:type="spellStart"/>
      <w:r w:rsidRPr="00AA1996">
        <w:rPr>
          <w:rFonts w:ascii="Helvetica" w:hAnsi="Helvetica"/>
        </w:rPr>
        <w:t>monteres</w:t>
      </w:r>
      <w:proofErr w:type="spellEnd"/>
      <w:r w:rsidRPr="00AA1996">
        <w:rPr>
          <w:rFonts w:ascii="Helvetica" w:hAnsi="Helvetica"/>
        </w:rPr>
        <w:t xml:space="preserve"> en </w:t>
      </w:r>
      <w:proofErr w:type="spellStart"/>
      <w:r w:rsidRPr="00AA1996">
        <w:rPr>
          <w:rFonts w:ascii="Helvetica" w:hAnsi="Helvetica"/>
        </w:rPr>
        <w:t>støvsugerslange</w:t>
      </w:r>
      <w:proofErr w:type="spellEnd"/>
      <w:r w:rsidRPr="00AA1996">
        <w:rPr>
          <w:rFonts w:ascii="Helvetica" w:hAnsi="Helvetica"/>
        </w:rPr>
        <w:t xml:space="preserve">. Se </w:t>
      </w:r>
      <w:proofErr w:type="spellStart"/>
      <w:r w:rsidRPr="00AA1996">
        <w:rPr>
          <w:rFonts w:ascii="Helvetica" w:hAnsi="Helvetica"/>
        </w:rPr>
        <w:t>mere</w:t>
      </w:r>
      <w:proofErr w:type="spellEnd"/>
      <w:r w:rsidRPr="00AA1996">
        <w:rPr>
          <w:rFonts w:ascii="Helvetica" w:hAnsi="Helvetica"/>
        </w:rPr>
        <w:t xml:space="preserve"> på </w:t>
      </w:r>
      <w:hyperlink r:id="rId12" w:history="1">
        <w:r w:rsidRPr="00AA1996">
          <w:rPr>
            <w:rStyle w:val="Hyperlink"/>
            <w:rFonts w:ascii="Helvetica" w:hAnsi="Helvetica"/>
          </w:rPr>
          <w:t>www.makita.dk</w:t>
        </w:r>
      </w:hyperlink>
    </w:p>
    <w:p w14:paraId="1043DCE1" w14:textId="167D58F1" w:rsidR="00A35194" w:rsidRDefault="00A35194" w:rsidP="00AB225E">
      <w:pPr>
        <w:spacing w:after="100" w:line="240" w:lineRule="auto"/>
        <w:rPr>
          <w:rStyle w:val="Hyperlink"/>
          <w:rFonts w:ascii="Helvetica" w:hAnsi="Helvetica"/>
        </w:rPr>
      </w:pPr>
    </w:p>
    <w:p w14:paraId="61C9C7AD" w14:textId="6F044F4F" w:rsidR="00A35194" w:rsidRDefault="00E73B46" w:rsidP="00AB225E">
      <w:pPr>
        <w:spacing w:after="100" w:line="240" w:lineRule="auto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13636D6F" wp14:editId="6B81C2E9">
            <wp:extent cx="2222576" cy="1949450"/>
            <wp:effectExtent l="0" t="0" r="635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S660Z 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521" cy="202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35194" w:rsidSect="007B32C9">
      <w:headerReference w:type="default" r:id="rId14"/>
      <w:footerReference w:type="default" r:id="rId15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B57C5" w14:textId="77777777" w:rsidR="00C730B2" w:rsidRDefault="00C730B2" w:rsidP="00D343EB">
      <w:pPr>
        <w:spacing w:after="0" w:line="240" w:lineRule="auto"/>
      </w:pPr>
      <w:r>
        <w:separator/>
      </w:r>
    </w:p>
  </w:endnote>
  <w:endnote w:type="continuationSeparator" w:id="0">
    <w:p w14:paraId="1E024B3B" w14:textId="77777777" w:rsidR="00C730B2" w:rsidRDefault="00C730B2" w:rsidP="00D3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824BA" w14:textId="38080281" w:rsidR="00B3275D" w:rsidRDefault="00DC0CED" w:rsidP="00A35194">
    <w:pPr>
      <w:pStyle w:val="Sidefod"/>
      <w:rPr>
        <w:rFonts w:ascii="Helvetica World" w:hAnsi="Helvetica World" w:cs="Helvetica World"/>
        <w:b/>
        <w:color w:val="BFBFBF" w:themeColor="background1" w:themeShade="BF"/>
        <w:sz w:val="16"/>
        <w:szCs w:val="16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EE41F" wp14:editId="08001303">
              <wp:simplePos x="0" y="0"/>
              <wp:positionH relativeFrom="page">
                <wp:posOffset>253669</wp:posOffset>
              </wp:positionH>
              <wp:positionV relativeFrom="paragraph">
                <wp:posOffset>-93980</wp:posOffset>
              </wp:positionV>
              <wp:extent cx="7036821" cy="45719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36821" cy="45719"/>
                      </a:xfrm>
                      <a:prstGeom prst="rect">
                        <a:avLst/>
                      </a:prstGeom>
                      <a:solidFill>
                        <a:srgbClr val="0078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476BD2" w14:textId="77777777" w:rsidR="00DC0CED" w:rsidRDefault="00DC0CED" w:rsidP="00DC0CE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EE41F" id="Rectangle 5" o:spid="_x0000_s1026" style="position:absolute;left:0;text-align:left;margin-left:19.95pt;margin-top:-7.4pt;width:554.1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" fillcolor="#007899" stroked="f" strokeweight="2pt">
              <v:textbox>
                <w:txbxContent>
                  <w:p w14:paraId="0D476BD2" w14:textId="77777777" w:rsidR="00DC0CED" w:rsidRDefault="00DC0CED" w:rsidP="00DC0CED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2654DF0A" w14:textId="77777777" w:rsidR="00A35194" w:rsidRPr="00DC0CED" w:rsidRDefault="00A35194" w:rsidP="00A35194">
    <w:pPr>
      <w:pStyle w:val="Sidefod"/>
      <w:rPr>
        <w:rFonts w:ascii="Helvetica World" w:hAnsi="Helvetica World" w:cs="Helvetica World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0730D" w14:textId="77777777" w:rsidR="00C730B2" w:rsidRDefault="00C730B2" w:rsidP="00D343EB">
      <w:pPr>
        <w:spacing w:after="0" w:line="240" w:lineRule="auto"/>
      </w:pPr>
      <w:r>
        <w:separator/>
      </w:r>
    </w:p>
  </w:footnote>
  <w:footnote w:type="continuationSeparator" w:id="0">
    <w:p w14:paraId="35F17C2C" w14:textId="77777777" w:rsidR="00C730B2" w:rsidRDefault="00C730B2" w:rsidP="00D3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68F3F" w14:textId="5A4C5491" w:rsidR="00B3275D" w:rsidRDefault="00B3275D">
    <w:pPr>
      <w:pStyle w:val="Sidehoved"/>
    </w:pPr>
  </w:p>
  <w:p w14:paraId="11D24C0A" w14:textId="77777777" w:rsidR="00B3275D" w:rsidRDefault="00B3275D">
    <w:pPr>
      <w:pStyle w:val="Sidehoved"/>
    </w:pPr>
  </w:p>
  <w:p w14:paraId="4BBBE1B1" w14:textId="77777777" w:rsidR="00B3275D" w:rsidRDefault="00B3275D">
    <w:pPr>
      <w:pStyle w:val="Sidehoved"/>
    </w:pPr>
  </w:p>
  <w:p w14:paraId="01CE16C6" w14:textId="77777777" w:rsidR="00B3275D" w:rsidRDefault="00B3275D">
    <w:pPr>
      <w:pStyle w:val="Sidehoved"/>
    </w:pPr>
  </w:p>
  <w:p w14:paraId="5A4C6ABE" w14:textId="77777777" w:rsidR="00B3275D" w:rsidRDefault="00B3275D">
    <w:pPr>
      <w:pStyle w:val="Sidehoved"/>
    </w:pPr>
  </w:p>
  <w:p w14:paraId="40A7D970" w14:textId="77777777" w:rsidR="00B3275D" w:rsidRDefault="00B3275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08E"/>
    <w:multiLevelType w:val="hybridMultilevel"/>
    <w:tmpl w:val="B54CC30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CF66DAA"/>
    <w:multiLevelType w:val="hybridMultilevel"/>
    <w:tmpl w:val="E8442E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71665"/>
    <w:multiLevelType w:val="hybridMultilevel"/>
    <w:tmpl w:val="4F12EDA2"/>
    <w:lvl w:ilvl="0" w:tplc="EA6A93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534F8"/>
    <w:multiLevelType w:val="hybridMultilevel"/>
    <w:tmpl w:val="99026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071CE"/>
    <w:multiLevelType w:val="hybridMultilevel"/>
    <w:tmpl w:val="A0AEB38C"/>
    <w:lvl w:ilvl="0" w:tplc="15D4B2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F47EF"/>
    <w:multiLevelType w:val="hybridMultilevel"/>
    <w:tmpl w:val="262AA1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86D39"/>
    <w:multiLevelType w:val="multilevel"/>
    <w:tmpl w:val="EF6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F68CF"/>
    <w:multiLevelType w:val="multilevel"/>
    <w:tmpl w:val="3698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150268"/>
    <w:multiLevelType w:val="hybridMultilevel"/>
    <w:tmpl w:val="0EBA594A"/>
    <w:lvl w:ilvl="0" w:tplc="EA6A939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4319D1"/>
    <w:multiLevelType w:val="hybridMultilevel"/>
    <w:tmpl w:val="56741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EB"/>
    <w:rsid w:val="00001408"/>
    <w:rsid w:val="000079BF"/>
    <w:rsid w:val="000318EA"/>
    <w:rsid w:val="0004285B"/>
    <w:rsid w:val="000544E4"/>
    <w:rsid w:val="000701AF"/>
    <w:rsid w:val="00071C24"/>
    <w:rsid w:val="000773CF"/>
    <w:rsid w:val="00090678"/>
    <w:rsid w:val="00091164"/>
    <w:rsid w:val="000B109D"/>
    <w:rsid w:val="000B454F"/>
    <w:rsid w:val="000B4EA1"/>
    <w:rsid w:val="000D59C7"/>
    <w:rsid w:val="000E29A4"/>
    <w:rsid w:val="000E75D7"/>
    <w:rsid w:val="000F2A95"/>
    <w:rsid w:val="0010495A"/>
    <w:rsid w:val="00112E9A"/>
    <w:rsid w:val="0014293A"/>
    <w:rsid w:val="00146864"/>
    <w:rsid w:val="00155983"/>
    <w:rsid w:val="00174C91"/>
    <w:rsid w:val="001B48D7"/>
    <w:rsid w:val="001C0AC8"/>
    <w:rsid w:val="001C25F9"/>
    <w:rsid w:val="001D00D1"/>
    <w:rsid w:val="001D3B6C"/>
    <w:rsid w:val="001E75BE"/>
    <w:rsid w:val="001F0605"/>
    <w:rsid w:val="002072D1"/>
    <w:rsid w:val="002125E1"/>
    <w:rsid w:val="00232C7C"/>
    <w:rsid w:val="00245C55"/>
    <w:rsid w:val="00276A9D"/>
    <w:rsid w:val="0029162E"/>
    <w:rsid w:val="0029265A"/>
    <w:rsid w:val="002A0E99"/>
    <w:rsid w:val="002A7634"/>
    <w:rsid w:val="002B3491"/>
    <w:rsid w:val="002C01F6"/>
    <w:rsid w:val="002D17BB"/>
    <w:rsid w:val="002E314C"/>
    <w:rsid w:val="002E46DB"/>
    <w:rsid w:val="002E691A"/>
    <w:rsid w:val="00312328"/>
    <w:rsid w:val="00321B69"/>
    <w:rsid w:val="00356A50"/>
    <w:rsid w:val="00365052"/>
    <w:rsid w:val="00380FD4"/>
    <w:rsid w:val="00381D41"/>
    <w:rsid w:val="003C3628"/>
    <w:rsid w:val="003C608F"/>
    <w:rsid w:val="003C74BE"/>
    <w:rsid w:val="003E0832"/>
    <w:rsid w:val="003F07F7"/>
    <w:rsid w:val="003F1605"/>
    <w:rsid w:val="004115C9"/>
    <w:rsid w:val="00434A48"/>
    <w:rsid w:val="00463A94"/>
    <w:rsid w:val="00467552"/>
    <w:rsid w:val="00470E99"/>
    <w:rsid w:val="0047373A"/>
    <w:rsid w:val="004836C7"/>
    <w:rsid w:val="004B327B"/>
    <w:rsid w:val="004C4F65"/>
    <w:rsid w:val="004C7CF1"/>
    <w:rsid w:val="004F03A7"/>
    <w:rsid w:val="004F2226"/>
    <w:rsid w:val="00527FAE"/>
    <w:rsid w:val="00534146"/>
    <w:rsid w:val="005446C7"/>
    <w:rsid w:val="00555F7B"/>
    <w:rsid w:val="0059056B"/>
    <w:rsid w:val="00590EB4"/>
    <w:rsid w:val="00592AC1"/>
    <w:rsid w:val="00594A4E"/>
    <w:rsid w:val="005975E6"/>
    <w:rsid w:val="005A4A8B"/>
    <w:rsid w:val="005B0F67"/>
    <w:rsid w:val="005C2491"/>
    <w:rsid w:val="005D3921"/>
    <w:rsid w:val="00636DF7"/>
    <w:rsid w:val="0065615B"/>
    <w:rsid w:val="00665940"/>
    <w:rsid w:val="006671FA"/>
    <w:rsid w:val="00675343"/>
    <w:rsid w:val="006A3FCA"/>
    <w:rsid w:val="006A5794"/>
    <w:rsid w:val="006A67AE"/>
    <w:rsid w:val="006C07BE"/>
    <w:rsid w:val="006D2B62"/>
    <w:rsid w:val="006D5C80"/>
    <w:rsid w:val="006D7D06"/>
    <w:rsid w:val="006F5B9B"/>
    <w:rsid w:val="00706E4F"/>
    <w:rsid w:val="0072035E"/>
    <w:rsid w:val="00733366"/>
    <w:rsid w:val="007666F1"/>
    <w:rsid w:val="007724E9"/>
    <w:rsid w:val="007805A4"/>
    <w:rsid w:val="0079691D"/>
    <w:rsid w:val="007A0EC4"/>
    <w:rsid w:val="007B32C9"/>
    <w:rsid w:val="007C64EF"/>
    <w:rsid w:val="007C6CBC"/>
    <w:rsid w:val="007E4223"/>
    <w:rsid w:val="007F071A"/>
    <w:rsid w:val="007F346A"/>
    <w:rsid w:val="007F6C18"/>
    <w:rsid w:val="008153CF"/>
    <w:rsid w:val="0081575A"/>
    <w:rsid w:val="008261EA"/>
    <w:rsid w:val="0083165F"/>
    <w:rsid w:val="008322C4"/>
    <w:rsid w:val="008536EF"/>
    <w:rsid w:val="0086494C"/>
    <w:rsid w:val="0089377F"/>
    <w:rsid w:val="008A35B7"/>
    <w:rsid w:val="008B4B78"/>
    <w:rsid w:val="008B5E78"/>
    <w:rsid w:val="008D2499"/>
    <w:rsid w:val="008F0F28"/>
    <w:rsid w:val="00911E6B"/>
    <w:rsid w:val="009168B0"/>
    <w:rsid w:val="00921F46"/>
    <w:rsid w:val="0093338C"/>
    <w:rsid w:val="00941AF2"/>
    <w:rsid w:val="009472B8"/>
    <w:rsid w:val="00956002"/>
    <w:rsid w:val="0096386F"/>
    <w:rsid w:val="00967D60"/>
    <w:rsid w:val="00975BE7"/>
    <w:rsid w:val="009A5EB0"/>
    <w:rsid w:val="009D67B2"/>
    <w:rsid w:val="009E4727"/>
    <w:rsid w:val="009E767A"/>
    <w:rsid w:val="00A006E7"/>
    <w:rsid w:val="00A00A17"/>
    <w:rsid w:val="00A02F47"/>
    <w:rsid w:val="00A04CC7"/>
    <w:rsid w:val="00A14991"/>
    <w:rsid w:val="00A17099"/>
    <w:rsid w:val="00A35194"/>
    <w:rsid w:val="00A7350F"/>
    <w:rsid w:val="00A86AFB"/>
    <w:rsid w:val="00A91178"/>
    <w:rsid w:val="00AA1996"/>
    <w:rsid w:val="00AA3E75"/>
    <w:rsid w:val="00AA7938"/>
    <w:rsid w:val="00AA7AA3"/>
    <w:rsid w:val="00AB225E"/>
    <w:rsid w:val="00AB337C"/>
    <w:rsid w:val="00AF5579"/>
    <w:rsid w:val="00B01266"/>
    <w:rsid w:val="00B10CD6"/>
    <w:rsid w:val="00B244F1"/>
    <w:rsid w:val="00B3275D"/>
    <w:rsid w:val="00B56CA0"/>
    <w:rsid w:val="00B63D40"/>
    <w:rsid w:val="00B84564"/>
    <w:rsid w:val="00B84A18"/>
    <w:rsid w:val="00B86198"/>
    <w:rsid w:val="00BC5A93"/>
    <w:rsid w:val="00BD098A"/>
    <w:rsid w:val="00BF2F5D"/>
    <w:rsid w:val="00C17D20"/>
    <w:rsid w:val="00C2483C"/>
    <w:rsid w:val="00C24DC3"/>
    <w:rsid w:val="00C35ACF"/>
    <w:rsid w:val="00C41CDF"/>
    <w:rsid w:val="00C44B8B"/>
    <w:rsid w:val="00C656D7"/>
    <w:rsid w:val="00C70286"/>
    <w:rsid w:val="00C71C90"/>
    <w:rsid w:val="00C730B2"/>
    <w:rsid w:val="00C7766F"/>
    <w:rsid w:val="00C83A1D"/>
    <w:rsid w:val="00C863B0"/>
    <w:rsid w:val="00C91575"/>
    <w:rsid w:val="00C9728A"/>
    <w:rsid w:val="00CB2555"/>
    <w:rsid w:val="00CD041E"/>
    <w:rsid w:val="00D14D39"/>
    <w:rsid w:val="00D343EB"/>
    <w:rsid w:val="00D43220"/>
    <w:rsid w:val="00D5334F"/>
    <w:rsid w:val="00D535C4"/>
    <w:rsid w:val="00D71BB0"/>
    <w:rsid w:val="00D75C93"/>
    <w:rsid w:val="00D8109A"/>
    <w:rsid w:val="00DC075B"/>
    <w:rsid w:val="00DC0CED"/>
    <w:rsid w:val="00DC0E13"/>
    <w:rsid w:val="00DE15D2"/>
    <w:rsid w:val="00DF61A8"/>
    <w:rsid w:val="00E24512"/>
    <w:rsid w:val="00E25162"/>
    <w:rsid w:val="00E303E4"/>
    <w:rsid w:val="00E35BF1"/>
    <w:rsid w:val="00E41DF5"/>
    <w:rsid w:val="00E45C55"/>
    <w:rsid w:val="00E5597D"/>
    <w:rsid w:val="00E55D8D"/>
    <w:rsid w:val="00E61F99"/>
    <w:rsid w:val="00E6558B"/>
    <w:rsid w:val="00E66D90"/>
    <w:rsid w:val="00E73B46"/>
    <w:rsid w:val="00E772A8"/>
    <w:rsid w:val="00EA7505"/>
    <w:rsid w:val="00EB5367"/>
    <w:rsid w:val="00EC6E8E"/>
    <w:rsid w:val="00F0062F"/>
    <w:rsid w:val="00F01C4D"/>
    <w:rsid w:val="00F10B8D"/>
    <w:rsid w:val="00F12AA9"/>
    <w:rsid w:val="00F209BE"/>
    <w:rsid w:val="00F477EF"/>
    <w:rsid w:val="00F52512"/>
    <w:rsid w:val="00F7448A"/>
    <w:rsid w:val="00F80145"/>
    <w:rsid w:val="00F84CD5"/>
    <w:rsid w:val="00F870A9"/>
    <w:rsid w:val="00FA71E6"/>
    <w:rsid w:val="00FB436D"/>
    <w:rsid w:val="00FC19AA"/>
    <w:rsid w:val="00FC5D8B"/>
    <w:rsid w:val="00FD4C51"/>
    <w:rsid w:val="00FE2E9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E0E95"/>
  <w15:docId w15:val="{2880FA46-8730-4956-88C1-D2BBD36F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A4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3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43EB"/>
  </w:style>
  <w:style w:type="paragraph" w:styleId="Sidefod">
    <w:name w:val="footer"/>
    <w:basedOn w:val="Normal"/>
    <w:link w:val="SidefodTegn"/>
    <w:uiPriority w:val="99"/>
    <w:unhideWhenUsed/>
    <w:rsid w:val="00D3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43E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43E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C74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notranslate">
    <w:name w:val="notranslate"/>
    <w:basedOn w:val="Standardskrifttypeiafsnit"/>
    <w:rsid w:val="00D535C4"/>
  </w:style>
  <w:style w:type="character" w:customStyle="1" w:styleId="google-src-text1">
    <w:name w:val="google-src-text1"/>
    <w:basedOn w:val="Standardskrifttypeiafsnit"/>
    <w:rsid w:val="00D535C4"/>
    <w:rPr>
      <w:vanish/>
      <w:webHidden w:val="0"/>
      <w:specVanish w:val="0"/>
    </w:rPr>
  </w:style>
  <w:style w:type="character" w:styleId="Hyperlink">
    <w:name w:val="Hyperlink"/>
    <w:basedOn w:val="Standardskrifttypeiafsnit"/>
    <w:uiPriority w:val="99"/>
    <w:unhideWhenUsed/>
    <w:rsid w:val="002E691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E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kita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D64B7A431E9C42B30CFA19EC6A5533" ma:contentTypeVersion="8" ma:contentTypeDescription="Skapa ett nytt dokument." ma:contentTypeScope="" ma:versionID="36e819ddd5394c846fa98cc650425c14">
  <xsd:schema xmlns:xsd="http://www.w3.org/2001/XMLSchema" xmlns:xs="http://www.w3.org/2001/XMLSchema" xmlns:p="http://schemas.microsoft.com/office/2006/metadata/properties" xmlns:ns2="6a4e5cc6-40af-4f50-82f4-6169fbb9e2ab" xmlns:ns3="a582e592-8ebf-4216-bd49-8735c72393f5" targetNamespace="http://schemas.microsoft.com/office/2006/metadata/properties" ma:root="true" ma:fieldsID="3c2aeaf821d4462501e59ed1e32645c8" ns2:_="" ns3:_="">
    <xsd:import namespace="6a4e5cc6-40af-4f50-82f4-6169fbb9e2ab"/>
    <xsd:import namespace="a582e592-8ebf-4216-bd49-8735c7239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5cc6-40af-4f50-82f4-6169fbb9e2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2e592-8ebf-4216-bd49-8735c723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34A3-782D-4B62-B9C8-9E21AB13C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BC00B5-AD7A-47D3-869F-E9C80AA35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3CCEB-C58B-45C0-85CE-CB8BB6233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e5cc6-40af-4f50-82f4-6169fbb9e2ab"/>
    <ds:schemaRef ds:uri="a582e592-8ebf-4216-bd49-8735c723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351AE6-44F1-40B2-8063-B1F8CB87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Makita Oy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Ekwall</dc:creator>
  <cp:lastModifiedBy>Lars Lorentsen</cp:lastModifiedBy>
  <cp:revision>4</cp:revision>
  <cp:lastPrinted>2019-02-11T10:29:00Z</cp:lastPrinted>
  <dcterms:created xsi:type="dcterms:W3CDTF">2019-02-14T07:52:00Z</dcterms:created>
  <dcterms:modified xsi:type="dcterms:W3CDTF">2019-02-14T08:01:00Z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0x010100C7D64B7A431E9C42B30CFA19EC6A5533</vt:lpwstr>
  </property>
</Properties>
</file>