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59C3A" w14:textId="0C65BBA1" w:rsidR="00E52107" w:rsidRDefault="00944B81" w:rsidP="000D3DF8">
      <w:pPr>
        <w:spacing w:after="100" w:line="240" w:lineRule="auto"/>
        <w:rPr>
          <w:noProof/>
        </w:rPr>
      </w:pPr>
      <w:bookmarkStart w:id="0" w:name="_Hlk61612860"/>
      <w:r>
        <w:rPr>
          <w:noProof/>
        </w:rPr>
        <w:drawing>
          <wp:anchor distT="0" distB="0" distL="114300" distR="114300" simplePos="0" relativeHeight="251658240" behindDoc="0" locked="0" layoutInCell="1" allowOverlap="1" wp14:anchorId="2C04B3F0" wp14:editId="63EFA0F7">
            <wp:simplePos x="0" y="0"/>
            <wp:positionH relativeFrom="margin">
              <wp:posOffset>5321935</wp:posOffset>
            </wp:positionH>
            <wp:positionV relativeFrom="paragraph">
              <wp:posOffset>5715</wp:posOffset>
            </wp:positionV>
            <wp:extent cx="1320800" cy="440690"/>
            <wp:effectExtent l="0" t="0" r="0" b="0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440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8D8E67" w14:textId="524ED358" w:rsidR="00B66BF5" w:rsidRPr="00B66BF5" w:rsidRDefault="00E52107" w:rsidP="00944B81">
      <w:pPr>
        <w:spacing w:after="100" w:line="240" w:lineRule="auto"/>
        <w:rPr>
          <w:rFonts w:ascii="Verdana" w:hAnsi="Verdana"/>
          <w:b/>
          <w:bCs/>
          <w:sz w:val="36"/>
          <w:szCs w:val="36"/>
        </w:rPr>
      </w:pPr>
      <w:r>
        <w:rPr>
          <w:rFonts w:ascii="Verdana" w:hAnsi="Verdana"/>
          <w:b/>
          <w:bCs/>
          <w:noProof/>
          <w:sz w:val="28"/>
          <w:szCs w:val="28"/>
        </w:rPr>
        <w:drawing>
          <wp:inline distT="0" distB="0" distL="0" distR="0" wp14:anchorId="1ED8AAE7" wp14:editId="66609B35">
            <wp:extent cx="5808785" cy="3314549"/>
            <wp:effectExtent l="0" t="0" r="1905" b="63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2108" cy="3430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4E45">
        <w:rPr>
          <w:rFonts w:ascii="Verdana" w:hAnsi="Verdana"/>
          <w:b/>
          <w:bCs/>
          <w:sz w:val="28"/>
          <w:szCs w:val="28"/>
        </w:rPr>
        <w:br/>
      </w:r>
      <w:r w:rsidR="00B66BF5" w:rsidRPr="00944B81">
        <w:rPr>
          <w:rFonts w:ascii="Verdana" w:hAnsi="Verdana"/>
          <w:b/>
          <w:bCs/>
          <w:sz w:val="44"/>
          <w:szCs w:val="44"/>
        </w:rPr>
        <w:t>Ny stærk</w:t>
      </w:r>
      <w:r w:rsidRPr="00944B81">
        <w:rPr>
          <w:rFonts w:ascii="Verdana" w:hAnsi="Verdana"/>
          <w:b/>
          <w:bCs/>
          <w:sz w:val="44"/>
          <w:szCs w:val="44"/>
        </w:rPr>
        <w:t>ere serie af bits</w:t>
      </w:r>
    </w:p>
    <w:p w14:paraId="28F3FD22" w14:textId="7A80673C" w:rsidR="006543AD" w:rsidRDefault="000D3DF8" w:rsidP="00F34E45">
      <w:pPr>
        <w:spacing w:after="120" w:line="240" w:lineRule="auto"/>
        <w:rPr>
          <w:rFonts w:ascii="Verdana" w:hAnsi="Verdana"/>
          <w:b/>
          <w:bCs/>
        </w:rPr>
      </w:pPr>
      <w:proofErr w:type="spellStart"/>
      <w:r>
        <w:rPr>
          <w:rFonts w:ascii="Verdana" w:hAnsi="Verdana"/>
          <w:b/>
          <w:bCs/>
        </w:rPr>
        <w:t>Impact</w:t>
      </w:r>
      <w:proofErr w:type="spellEnd"/>
      <w:r>
        <w:rPr>
          <w:rFonts w:ascii="Verdana" w:hAnsi="Verdana"/>
          <w:b/>
          <w:bCs/>
        </w:rPr>
        <w:t xml:space="preserve"> Premier</w:t>
      </w:r>
      <w:r w:rsidR="00F34E45">
        <w:rPr>
          <w:rFonts w:ascii="Verdana" w:hAnsi="Verdana"/>
          <w:b/>
          <w:bCs/>
        </w:rPr>
        <w:t xml:space="preserve"> bits</w:t>
      </w:r>
      <w:r>
        <w:rPr>
          <w:rFonts w:ascii="Verdana" w:hAnsi="Verdana"/>
          <w:b/>
          <w:bCs/>
        </w:rPr>
        <w:t xml:space="preserve"> af specialfremstillet stål</w:t>
      </w:r>
      <w:r w:rsidR="00B66BF5" w:rsidRPr="000D3DF8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 xml:space="preserve">er hårdere, </w:t>
      </w:r>
      <w:r>
        <w:rPr>
          <w:rFonts w:ascii="Verdana" w:hAnsi="Verdana"/>
          <w:b/>
          <w:bCs/>
        </w:rPr>
        <w:br/>
      </w:r>
      <w:r w:rsidR="00F34E45">
        <w:rPr>
          <w:rFonts w:ascii="Verdana" w:hAnsi="Verdana"/>
          <w:b/>
          <w:bCs/>
        </w:rPr>
        <w:t>klarer et højt</w:t>
      </w:r>
      <w:r>
        <w:rPr>
          <w:rFonts w:ascii="Verdana" w:hAnsi="Verdana"/>
          <w:b/>
          <w:bCs/>
        </w:rPr>
        <w:t xml:space="preserve"> moment og er mere fleksible</w:t>
      </w:r>
    </w:p>
    <w:p w14:paraId="1D648C9B" w14:textId="56446907" w:rsidR="000D3DF8" w:rsidRPr="006543AD" w:rsidRDefault="000D3DF8" w:rsidP="00F34E45">
      <w:pPr>
        <w:spacing w:after="120" w:line="240" w:lineRule="auto"/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Nu er der </w:t>
      </w:r>
      <w:r w:rsidR="00F674BA">
        <w:rPr>
          <w:rFonts w:ascii="Verdana" w:hAnsi="Verdana"/>
        </w:rPr>
        <w:t>sikre fordele</w:t>
      </w:r>
      <w:r>
        <w:rPr>
          <w:rFonts w:ascii="Verdana" w:hAnsi="Verdana"/>
        </w:rPr>
        <w:t xml:space="preserve"> til </w:t>
      </w:r>
      <w:r w:rsidR="00EF1E04">
        <w:rPr>
          <w:rFonts w:ascii="Verdana" w:hAnsi="Verdana"/>
        </w:rPr>
        <w:t>brugere af</w:t>
      </w:r>
      <w:r>
        <w:rPr>
          <w:rFonts w:ascii="Verdana" w:hAnsi="Verdana"/>
        </w:rPr>
        <w:t xml:space="preserve"> kraftfuldt el-værktøj med højt drejningsmoment: </w:t>
      </w:r>
      <w:proofErr w:type="spellStart"/>
      <w:r>
        <w:rPr>
          <w:rFonts w:ascii="Verdana" w:hAnsi="Verdana"/>
        </w:rPr>
        <w:t>Impact</w:t>
      </w:r>
      <w:proofErr w:type="spellEnd"/>
      <w:r>
        <w:rPr>
          <w:rFonts w:ascii="Verdana" w:hAnsi="Verdana"/>
        </w:rPr>
        <w:t xml:space="preserve"> Premier er Makitas hidtil stærkest</w:t>
      </w:r>
      <w:r w:rsidR="00EF1E04">
        <w:rPr>
          <w:rFonts w:ascii="Verdana" w:hAnsi="Verdana"/>
        </w:rPr>
        <w:t>e</w:t>
      </w:r>
      <w:r>
        <w:rPr>
          <w:rFonts w:ascii="Verdana" w:hAnsi="Verdana"/>
        </w:rPr>
        <w:t xml:space="preserve"> serie af bits og fastgørelsestilbehør designet til slagskruetrækkere.</w:t>
      </w:r>
      <w:r w:rsidR="00FB511E">
        <w:rPr>
          <w:rFonts w:ascii="Verdana" w:hAnsi="Verdana"/>
        </w:rPr>
        <w:t xml:space="preserve"> Bits, der </w:t>
      </w:r>
      <w:r w:rsidR="00F674BA">
        <w:rPr>
          <w:rFonts w:ascii="Verdana" w:hAnsi="Verdana"/>
        </w:rPr>
        <w:t>klarer</w:t>
      </w:r>
      <w:r w:rsidR="00FB511E">
        <w:rPr>
          <w:rFonts w:ascii="Verdana" w:hAnsi="Verdana"/>
        </w:rPr>
        <w:t xml:space="preserve"> max</w:t>
      </w:r>
      <w:r w:rsidR="00F674BA">
        <w:rPr>
          <w:rFonts w:ascii="Verdana" w:hAnsi="Verdana"/>
        </w:rPr>
        <w:t>imal</w:t>
      </w:r>
      <w:r w:rsidR="00FB511E">
        <w:rPr>
          <w:rFonts w:ascii="Verdana" w:hAnsi="Verdana"/>
        </w:rPr>
        <w:t xml:space="preserve"> belastning.</w:t>
      </w:r>
      <w:r w:rsidR="00797707" w:rsidRPr="00797707">
        <w:rPr>
          <w:rFonts w:ascii="Verdana" w:hAnsi="Verdana"/>
          <w:noProof/>
        </w:rPr>
        <w:t xml:space="preserve"> </w:t>
      </w:r>
    </w:p>
    <w:p w14:paraId="77974D11" w14:textId="04B019E8" w:rsidR="00797707" w:rsidRDefault="00EF1E04" w:rsidP="00F34E45">
      <w:pPr>
        <w:spacing w:after="120" w:line="240" w:lineRule="auto"/>
        <w:rPr>
          <w:rFonts w:ascii="Verdana" w:hAnsi="Verdana"/>
          <w:b/>
          <w:bCs/>
        </w:rPr>
      </w:pPr>
      <w:r>
        <w:rPr>
          <w:rFonts w:ascii="Verdana" w:hAnsi="Verdana"/>
        </w:rPr>
        <w:t>Styrken ligger</w:t>
      </w:r>
      <w:r w:rsidR="00223C62">
        <w:rPr>
          <w:rFonts w:ascii="Verdana" w:hAnsi="Verdana"/>
        </w:rPr>
        <w:t xml:space="preserve"> </w:t>
      </w:r>
      <w:r>
        <w:rPr>
          <w:rFonts w:ascii="Verdana" w:hAnsi="Verdana"/>
        </w:rPr>
        <w:t>i det nye materiale – en specialfremstillet ståltype med en særlig varmebehandling. Resultatet er en forbedret hårdhed, der øger momentværdien</w:t>
      </w:r>
      <w:r w:rsidR="006543AD">
        <w:rPr>
          <w:rFonts w:ascii="Verdana" w:hAnsi="Verdana"/>
        </w:rPr>
        <w:t xml:space="preserve"> (Nm)</w:t>
      </w:r>
      <w:r>
        <w:rPr>
          <w:rFonts w:ascii="Verdana" w:hAnsi="Verdana"/>
        </w:rPr>
        <w:t>, så de nye bits uden problemer</w:t>
      </w:r>
      <w:r w:rsidR="006543AD">
        <w:rPr>
          <w:rFonts w:ascii="Verdana" w:hAnsi="Verdana"/>
        </w:rPr>
        <w:t xml:space="preserve"> kan</w:t>
      </w:r>
      <w:r>
        <w:rPr>
          <w:rFonts w:ascii="Verdana" w:hAnsi="Verdana"/>
        </w:rPr>
        <w:t xml:space="preserve"> </w:t>
      </w:r>
      <w:r w:rsidRPr="000D3DF8">
        <w:rPr>
          <w:rFonts w:ascii="Verdana" w:hAnsi="Verdana"/>
        </w:rPr>
        <w:t>håndtere de høje drejningsmomentkrav hos professionelle brugere inden for alle brancher.</w:t>
      </w:r>
      <w:r>
        <w:rPr>
          <w:rFonts w:ascii="Verdana" w:hAnsi="Verdana"/>
        </w:rPr>
        <w:t xml:space="preserve"> </w:t>
      </w:r>
      <w:r w:rsidR="0022626A">
        <w:rPr>
          <w:rFonts w:ascii="Verdana" w:hAnsi="Verdana"/>
        </w:rPr>
        <w:t>Samtidig er bitspidsernes præcision øget, så hver bit går endnu dybere i skruerne.</w:t>
      </w:r>
      <w:r w:rsidR="00797707" w:rsidRPr="00797707">
        <w:rPr>
          <w:rFonts w:ascii="Verdana" w:hAnsi="Verdana"/>
          <w:noProof/>
        </w:rPr>
        <w:t xml:space="preserve"> </w:t>
      </w:r>
    </w:p>
    <w:p w14:paraId="3F19EBFB" w14:textId="72DE827D" w:rsidR="006543AD" w:rsidRPr="006543AD" w:rsidRDefault="00DF7345" w:rsidP="00F34E45">
      <w:pPr>
        <w:spacing w:after="120" w:line="240" w:lineRule="auto"/>
        <w:rPr>
          <w:rFonts w:ascii="Verdana" w:hAnsi="Verdana"/>
          <w:b/>
          <w:bCs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717378F" wp14:editId="1B4D1F3D">
            <wp:simplePos x="0" y="0"/>
            <wp:positionH relativeFrom="margin">
              <wp:posOffset>4337050</wp:posOffset>
            </wp:positionH>
            <wp:positionV relativeFrom="paragraph">
              <wp:posOffset>5715</wp:posOffset>
            </wp:positionV>
            <wp:extent cx="2308860" cy="2197735"/>
            <wp:effectExtent l="0" t="0" r="0" b="0"/>
            <wp:wrapSquare wrapText="bothSides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llede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8860" cy="2197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43AD" w:rsidRPr="006543AD">
        <w:rPr>
          <w:rFonts w:ascii="Verdana" w:hAnsi="Verdana"/>
          <w:b/>
          <w:bCs/>
        </w:rPr>
        <w:t>Fleksibilitet i bitholderen</w:t>
      </w:r>
      <w:r w:rsidR="006543AD" w:rsidRPr="006543AD">
        <w:rPr>
          <w:rFonts w:ascii="Verdana" w:hAnsi="Verdana"/>
          <w:b/>
          <w:bCs/>
        </w:rPr>
        <w:br/>
      </w:r>
      <w:r w:rsidR="006543AD">
        <w:rPr>
          <w:rFonts w:ascii="Verdana" w:hAnsi="Verdana"/>
          <w:b/>
          <w:bCs/>
        </w:rPr>
        <w:t>øger holdbarheden</w:t>
      </w:r>
    </w:p>
    <w:p w14:paraId="0B10480A" w14:textId="77777777" w:rsidR="00797707" w:rsidRDefault="006543AD" w:rsidP="00F34E45">
      <w:p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 xml:space="preserve">Den magnetiske bitholder til </w:t>
      </w:r>
      <w:r w:rsidRPr="000D3DF8">
        <w:rPr>
          <w:rFonts w:ascii="Verdana" w:hAnsi="Verdana"/>
        </w:rPr>
        <w:t xml:space="preserve">Makita </w:t>
      </w:r>
      <w:proofErr w:type="spellStart"/>
      <w:r w:rsidRPr="000D3DF8">
        <w:rPr>
          <w:rFonts w:ascii="Verdana" w:hAnsi="Verdana"/>
        </w:rPr>
        <w:t>Impact</w:t>
      </w:r>
      <w:proofErr w:type="spellEnd"/>
      <w:r w:rsidRPr="000D3DF8">
        <w:rPr>
          <w:rFonts w:ascii="Verdana" w:hAnsi="Verdana"/>
        </w:rPr>
        <w:t xml:space="preserve"> Premier</w:t>
      </w:r>
      <w:r>
        <w:rPr>
          <w:rFonts w:ascii="Verdana" w:hAnsi="Verdana"/>
        </w:rPr>
        <w:t xml:space="preserve"> giver ekstra holdekraft og er samtidig fleksibel: Konstruktionen er udformet, så </w:t>
      </w:r>
      <w:r w:rsidRPr="000D3DF8">
        <w:rPr>
          <w:rFonts w:ascii="Verdana" w:hAnsi="Verdana"/>
        </w:rPr>
        <w:t xml:space="preserve">bitholderens torsionsafsnit </w:t>
      </w:r>
      <w:r w:rsidR="00223C62">
        <w:rPr>
          <w:rFonts w:ascii="Verdana" w:hAnsi="Verdana"/>
        </w:rPr>
        <w:t>vrides</w:t>
      </w:r>
      <w:r w:rsidRPr="000D3DF8">
        <w:rPr>
          <w:rFonts w:ascii="Verdana" w:hAnsi="Verdana"/>
        </w:rPr>
        <w:t xml:space="preserve"> under belastning</w:t>
      </w:r>
      <w:r>
        <w:rPr>
          <w:rFonts w:ascii="Verdana" w:hAnsi="Verdana"/>
        </w:rPr>
        <w:t>. Dette tager trykket af bitspidsen og øger derfor holdbarheden ved brug i værktøj med højt drejningsmoment.</w:t>
      </w:r>
    </w:p>
    <w:p w14:paraId="4BC60BF9" w14:textId="741113B0" w:rsidR="006543AD" w:rsidRDefault="006543AD" w:rsidP="00F34E45">
      <w:pPr>
        <w:spacing w:after="120" w:line="240" w:lineRule="auto"/>
        <w:rPr>
          <w:rFonts w:ascii="Verdana" w:hAnsi="Verdana"/>
        </w:rPr>
      </w:pPr>
      <w:proofErr w:type="spellStart"/>
      <w:r w:rsidRPr="000D3DF8">
        <w:rPr>
          <w:rFonts w:ascii="Verdana" w:hAnsi="Verdana"/>
        </w:rPr>
        <w:t>Impact</w:t>
      </w:r>
      <w:proofErr w:type="spellEnd"/>
      <w:r w:rsidRPr="000D3DF8">
        <w:rPr>
          <w:rFonts w:ascii="Verdana" w:hAnsi="Verdana"/>
        </w:rPr>
        <w:t xml:space="preserve"> Premier serien</w:t>
      </w:r>
      <w:r>
        <w:rPr>
          <w:rFonts w:ascii="Verdana" w:hAnsi="Verdana"/>
        </w:rPr>
        <w:t xml:space="preserve"> </w:t>
      </w:r>
      <w:r w:rsidR="00F34E45">
        <w:rPr>
          <w:rFonts w:ascii="Verdana" w:hAnsi="Verdana"/>
        </w:rPr>
        <w:t>findes i</w:t>
      </w:r>
      <w:r>
        <w:rPr>
          <w:rFonts w:ascii="Verdana" w:hAnsi="Verdana"/>
        </w:rPr>
        <w:t xml:space="preserve"> 2 forskellige </w:t>
      </w:r>
      <w:proofErr w:type="spellStart"/>
      <w:r>
        <w:rPr>
          <w:rFonts w:ascii="Verdana" w:hAnsi="Verdana"/>
        </w:rPr>
        <w:t>bit</w:t>
      </w:r>
      <w:r w:rsidR="00223C62">
        <w:rPr>
          <w:rFonts w:ascii="Verdana" w:hAnsi="Verdana"/>
        </w:rPr>
        <w:t>s</w:t>
      </w:r>
      <w:r>
        <w:rPr>
          <w:rFonts w:ascii="Verdana" w:hAnsi="Verdana"/>
        </w:rPr>
        <w:t>sæt</w:t>
      </w:r>
      <w:proofErr w:type="spellEnd"/>
      <w:r w:rsidR="00223C62">
        <w:rPr>
          <w:rFonts w:ascii="Verdana" w:hAnsi="Verdana"/>
        </w:rPr>
        <w:t xml:space="preserve"> samt enkeltvis. D</w:t>
      </w:r>
      <w:r>
        <w:rPr>
          <w:rFonts w:ascii="Verdana" w:hAnsi="Verdana"/>
        </w:rPr>
        <w:t>e</w:t>
      </w:r>
      <w:r w:rsidR="00223C62">
        <w:rPr>
          <w:rFonts w:ascii="Verdana" w:hAnsi="Verdana"/>
        </w:rPr>
        <w:t xml:space="preserve"> har</w:t>
      </w:r>
      <w:r>
        <w:rPr>
          <w:rFonts w:ascii="Verdana" w:hAnsi="Verdana"/>
        </w:rPr>
        <w:t xml:space="preserve"> </w:t>
      </w:r>
      <w:r w:rsidR="00223C62">
        <w:rPr>
          <w:rFonts w:ascii="Verdana" w:hAnsi="Verdana"/>
        </w:rPr>
        <w:t xml:space="preserve">alle </w:t>
      </w:r>
      <w:r>
        <w:rPr>
          <w:rFonts w:ascii="Verdana" w:hAnsi="Verdana"/>
        </w:rPr>
        <w:t>farvekoder, så det er nemt at vælge den rigtige bit</w:t>
      </w:r>
      <w:r w:rsidR="00F34E45">
        <w:rPr>
          <w:rFonts w:ascii="Verdana" w:hAnsi="Verdana"/>
        </w:rPr>
        <w:t xml:space="preserve"> under arbejdet</w:t>
      </w:r>
      <w:r>
        <w:rPr>
          <w:rFonts w:ascii="Verdana" w:hAnsi="Verdana"/>
        </w:rPr>
        <w:t>.</w:t>
      </w:r>
      <w:r w:rsidR="00F34E45">
        <w:rPr>
          <w:rFonts w:ascii="Verdana" w:hAnsi="Verdana"/>
        </w:rPr>
        <w:t xml:space="preserve"> Den magnetiske bitholder sælges separat. Se mere på </w:t>
      </w:r>
      <w:hyperlink r:id="rId8" w:history="1">
        <w:r w:rsidR="00F34E45" w:rsidRPr="00852E3D">
          <w:rPr>
            <w:rStyle w:val="Hyperlink"/>
            <w:rFonts w:ascii="Verdana" w:hAnsi="Verdana"/>
          </w:rPr>
          <w:t>www.makita.dk</w:t>
        </w:r>
      </w:hyperlink>
      <w:r w:rsidR="00F34E45">
        <w:rPr>
          <w:rFonts w:ascii="Verdana" w:hAnsi="Verdana"/>
        </w:rPr>
        <w:t xml:space="preserve"> </w:t>
      </w:r>
      <w:r w:rsidR="00F34E45">
        <w:rPr>
          <w:rFonts w:ascii="Verdana" w:hAnsi="Verdana"/>
        </w:rPr>
        <w:br/>
      </w:r>
    </w:p>
    <w:bookmarkEnd w:id="0"/>
    <w:p w14:paraId="4756FD88" w14:textId="21BC61E6" w:rsidR="004E0EE6" w:rsidRDefault="00944B81" w:rsidP="000D3DF8">
      <w:pPr>
        <w:spacing w:after="100" w:line="240" w:lineRule="auto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367766D0" wp14:editId="291CBE72">
            <wp:extent cx="3569677" cy="716472"/>
            <wp:effectExtent l="0" t="0" r="0" b="7620"/>
            <wp:docPr id="3" name="Billede 3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 descr="Et billede, der indeholder tekst&#10;&#10;Automatisk generere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2396" cy="77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EF46A" w14:textId="3CBC756B" w:rsidR="00944B81" w:rsidRDefault="00944B81" w:rsidP="000D3DF8">
      <w:pPr>
        <w:spacing w:after="100" w:line="240" w:lineRule="auto"/>
        <w:rPr>
          <w:rFonts w:ascii="Verdana" w:hAnsi="Verdana"/>
        </w:rPr>
      </w:pPr>
    </w:p>
    <w:p w14:paraId="24F16762" w14:textId="5C17E873" w:rsidR="004E3499" w:rsidRDefault="004E3499" w:rsidP="000D3DF8">
      <w:pPr>
        <w:spacing w:after="100" w:line="240" w:lineRule="auto"/>
        <w:rPr>
          <w:rFonts w:ascii="Verdana" w:hAnsi="Verdana"/>
        </w:rPr>
      </w:pPr>
    </w:p>
    <w:p w14:paraId="1C3D796B" w14:textId="56285E32" w:rsidR="004E3499" w:rsidRDefault="00203A3E" w:rsidP="000D3DF8">
      <w:pPr>
        <w:spacing w:after="100" w:line="240" w:lineRule="auto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            </w:t>
      </w:r>
      <w:r w:rsidR="004E3499">
        <w:rPr>
          <w:rFonts w:ascii="Verdana" w:hAnsi="Verdana"/>
          <w:noProof/>
        </w:rPr>
        <w:drawing>
          <wp:inline distT="0" distB="0" distL="0" distR="0" wp14:anchorId="49F7818B" wp14:editId="6E46E30C">
            <wp:extent cx="2901462" cy="972614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8494" cy="978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E295E" w14:textId="2D55BAEA" w:rsidR="004E3499" w:rsidRDefault="004E3499" w:rsidP="000D3DF8">
      <w:pPr>
        <w:spacing w:after="100" w:line="240" w:lineRule="auto"/>
        <w:rPr>
          <w:rFonts w:ascii="Verdana" w:hAnsi="Verdana"/>
        </w:rPr>
      </w:pPr>
    </w:p>
    <w:p w14:paraId="4CF06C96" w14:textId="3E829E91" w:rsidR="004E3499" w:rsidRDefault="004E3499" w:rsidP="000D3DF8">
      <w:pPr>
        <w:spacing w:after="100" w:line="240" w:lineRule="auto"/>
        <w:rPr>
          <w:rFonts w:ascii="Verdana" w:hAnsi="Verdana"/>
        </w:rPr>
      </w:pPr>
    </w:p>
    <w:p w14:paraId="442B5C42" w14:textId="72059CFD" w:rsidR="00DF7345" w:rsidRDefault="00DF7345" w:rsidP="000D3DF8">
      <w:pPr>
        <w:spacing w:after="100" w:line="240" w:lineRule="auto"/>
        <w:rPr>
          <w:rFonts w:ascii="Verdana" w:hAnsi="Verdana"/>
        </w:rPr>
      </w:pPr>
      <w:r>
        <w:rPr>
          <w:rFonts w:ascii="Verdana" w:hAnsi="Verdana"/>
          <w:b/>
          <w:bCs/>
          <w:noProof/>
        </w:rPr>
        <w:drawing>
          <wp:inline distT="0" distB="0" distL="0" distR="0" wp14:anchorId="35B26F5F" wp14:editId="19675C9E">
            <wp:extent cx="4384431" cy="3049748"/>
            <wp:effectExtent l="0" t="0" r="0" b="0"/>
            <wp:docPr id="11" name="Billede 11" descr="Et billede, der indeholder elektronik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lede 11" descr="Et billede, der indeholder elektronik&#10;&#10;Automatisk genereret beskrivels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9173" cy="3060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47AD6" w14:textId="27929D44" w:rsidR="00DF7345" w:rsidRDefault="00DF7345" w:rsidP="000D3DF8">
      <w:pPr>
        <w:spacing w:after="100" w:line="240" w:lineRule="auto"/>
        <w:rPr>
          <w:rFonts w:ascii="Verdana" w:hAnsi="Verdana"/>
        </w:rPr>
      </w:pPr>
    </w:p>
    <w:p w14:paraId="3EA7EF47" w14:textId="77777777" w:rsidR="00DF7345" w:rsidRDefault="00DF7345" w:rsidP="000D3DF8">
      <w:pPr>
        <w:spacing w:after="100" w:line="240" w:lineRule="auto"/>
        <w:rPr>
          <w:rFonts w:ascii="Verdana" w:hAnsi="Verdana"/>
        </w:rPr>
      </w:pPr>
    </w:p>
    <w:p w14:paraId="3154A68B" w14:textId="232077C5" w:rsidR="00DF7345" w:rsidRPr="00FB511E" w:rsidRDefault="00DF7345" w:rsidP="000D3DF8">
      <w:pPr>
        <w:spacing w:after="100" w:line="240" w:lineRule="auto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2F9F9889" wp14:editId="72606140">
            <wp:extent cx="4223281" cy="3475892"/>
            <wp:effectExtent l="0" t="0" r="6350" b="0"/>
            <wp:docPr id="13" name="Billede 13" descr="Et billede, der indeholder elektronik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illede 13" descr="Et billede, der indeholder elektronik&#10;&#10;Automatisk genereret beskrivels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2343" cy="349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7345" w:rsidRPr="00FB511E" w:rsidSect="007977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0E43D7"/>
    <w:multiLevelType w:val="multilevel"/>
    <w:tmpl w:val="A6DA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1F04CE"/>
    <w:multiLevelType w:val="multilevel"/>
    <w:tmpl w:val="F1563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267150"/>
    <w:multiLevelType w:val="multilevel"/>
    <w:tmpl w:val="BFEC7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9B"/>
    <w:rsid w:val="00090FCF"/>
    <w:rsid w:val="000B083A"/>
    <w:rsid w:val="000D3DF8"/>
    <w:rsid w:val="00203A3E"/>
    <w:rsid w:val="00223C62"/>
    <w:rsid w:val="0022626A"/>
    <w:rsid w:val="0023416C"/>
    <w:rsid w:val="002732C2"/>
    <w:rsid w:val="002E1C78"/>
    <w:rsid w:val="00303F1D"/>
    <w:rsid w:val="00376FF1"/>
    <w:rsid w:val="003A55F9"/>
    <w:rsid w:val="003B1534"/>
    <w:rsid w:val="00424C50"/>
    <w:rsid w:val="0045122B"/>
    <w:rsid w:val="004E0EE6"/>
    <w:rsid w:val="004E3499"/>
    <w:rsid w:val="005A4877"/>
    <w:rsid w:val="00600446"/>
    <w:rsid w:val="006543AD"/>
    <w:rsid w:val="00685287"/>
    <w:rsid w:val="00797707"/>
    <w:rsid w:val="008D2E9B"/>
    <w:rsid w:val="008F7848"/>
    <w:rsid w:val="00944B81"/>
    <w:rsid w:val="00997093"/>
    <w:rsid w:val="00A327B6"/>
    <w:rsid w:val="00A82BEC"/>
    <w:rsid w:val="00A9631E"/>
    <w:rsid w:val="00AC551A"/>
    <w:rsid w:val="00B07319"/>
    <w:rsid w:val="00B54F5D"/>
    <w:rsid w:val="00B66BF5"/>
    <w:rsid w:val="00BD39AB"/>
    <w:rsid w:val="00CA0F58"/>
    <w:rsid w:val="00D85D04"/>
    <w:rsid w:val="00DF7345"/>
    <w:rsid w:val="00E52107"/>
    <w:rsid w:val="00EC4121"/>
    <w:rsid w:val="00EF1E04"/>
    <w:rsid w:val="00F03C29"/>
    <w:rsid w:val="00F34E45"/>
    <w:rsid w:val="00F50EB5"/>
    <w:rsid w:val="00F674BA"/>
    <w:rsid w:val="00FB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2819C"/>
  <w15:chartTrackingRefBased/>
  <w15:docId w15:val="{12E88CBE-CACC-48AD-97FD-67AF59E9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424C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24C50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styleId="Hyperlink">
    <w:name w:val="Hyperlink"/>
    <w:basedOn w:val="Standardskrifttypeiafsnit"/>
    <w:uiPriority w:val="99"/>
    <w:unhideWhenUsed/>
    <w:rsid w:val="00424C50"/>
    <w:rPr>
      <w:color w:val="0000FF"/>
      <w:u w:val="single"/>
    </w:rPr>
  </w:style>
  <w:style w:type="character" w:customStyle="1" w:styleId="caas-attr-meta-separator">
    <w:name w:val="caas-attr-meta-separator"/>
    <w:basedOn w:val="Standardskrifttypeiafsnit"/>
    <w:rsid w:val="00424C50"/>
  </w:style>
  <w:style w:type="paragraph" w:styleId="NormalWeb">
    <w:name w:val="Normal (Web)"/>
    <w:basedOn w:val="Normal"/>
    <w:uiPriority w:val="99"/>
    <w:semiHidden/>
    <w:unhideWhenUsed/>
    <w:rsid w:val="00424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xn-location">
    <w:name w:val="xn-location"/>
    <w:basedOn w:val="Standardskrifttypeiafsnit"/>
    <w:rsid w:val="00424C50"/>
  </w:style>
  <w:style w:type="character" w:customStyle="1" w:styleId="xn-chron">
    <w:name w:val="xn-chron"/>
    <w:basedOn w:val="Standardskrifttypeiafsnit"/>
    <w:rsid w:val="00424C50"/>
  </w:style>
  <w:style w:type="character" w:customStyle="1" w:styleId="xn-person">
    <w:name w:val="xn-person"/>
    <w:basedOn w:val="Standardskrifttypeiafsnit"/>
    <w:rsid w:val="00424C50"/>
  </w:style>
  <w:style w:type="character" w:styleId="Ulstomtale">
    <w:name w:val="Unresolved Mention"/>
    <w:basedOn w:val="Standardskrifttypeiafsnit"/>
    <w:uiPriority w:val="99"/>
    <w:semiHidden/>
    <w:unhideWhenUsed/>
    <w:rsid w:val="00F34E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53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81073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63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89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55345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125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876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199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5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7133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0839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9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66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47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0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86952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19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33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231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kita.d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Pedersen Morten</dc:creator>
  <cp:keywords/>
  <dc:description/>
  <cp:lastModifiedBy>Lars Lorentsen</cp:lastModifiedBy>
  <cp:revision>2</cp:revision>
  <cp:lastPrinted>2021-01-27T11:31:00Z</cp:lastPrinted>
  <dcterms:created xsi:type="dcterms:W3CDTF">2021-01-31T15:33:00Z</dcterms:created>
  <dcterms:modified xsi:type="dcterms:W3CDTF">2021-01-31T15:33:00Z</dcterms:modified>
</cp:coreProperties>
</file>