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1D726" w14:textId="77777777" w:rsidR="00CA343D" w:rsidRDefault="00D06521" w:rsidP="00CC2FD1">
      <w:pPr>
        <w:rPr>
          <w:rFonts w:cs="Times New Roman"/>
          <w:b/>
          <w:sz w:val="72"/>
          <w:szCs w:val="60"/>
        </w:rPr>
      </w:pPr>
      <w:bookmarkStart w:id="0" w:name="_GoBack"/>
      <w:bookmarkEnd w:id="0"/>
      <w:r w:rsidRPr="00CA343D">
        <w:rPr>
          <w:rFonts w:cs="Times New Roman"/>
          <w:b/>
          <w:sz w:val="72"/>
          <w:szCs w:val="60"/>
        </w:rPr>
        <w:t xml:space="preserve">Respekt for </w:t>
      </w:r>
      <w:r w:rsidR="00CA343D">
        <w:rPr>
          <w:rFonts w:cs="Times New Roman"/>
          <w:b/>
          <w:sz w:val="72"/>
          <w:szCs w:val="60"/>
        </w:rPr>
        <w:t>de</w:t>
      </w:r>
    </w:p>
    <w:p w14:paraId="5B021323" w14:textId="361B7204" w:rsidR="006A3746" w:rsidRPr="00CA343D" w:rsidRDefault="008169F0" w:rsidP="00CC2FD1">
      <w:pPr>
        <w:rPr>
          <w:rFonts w:cs="Times New Roman"/>
          <w:b/>
          <w:sz w:val="72"/>
          <w:szCs w:val="60"/>
        </w:rPr>
      </w:pPr>
      <w:r w:rsidRPr="00CA343D">
        <w:rPr>
          <w:rFonts w:cs="Times New Roman"/>
          <w:b/>
          <w:sz w:val="72"/>
          <w:szCs w:val="60"/>
        </w:rPr>
        <w:t>frivillige knokkelrøve</w:t>
      </w:r>
    </w:p>
    <w:p w14:paraId="79A505FF" w14:textId="6F5FAB57" w:rsidR="005949ED" w:rsidRPr="00CC2FD1" w:rsidRDefault="00D06521" w:rsidP="00CC2FD1">
      <w:pPr>
        <w:rPr>
          <w:rFonts w:cs="Times New Roman"/>
          <w:i/>
          <w:sz w:val="32"/>
          <w:szCs w:val="32"/>
        </w:rPr>
      </w:pPr>
      <w:r>
        <w:rPr>
          <w:rFonts w:cs="Times New Roman"/>
          <w:i/>
          <w:sz w:val="32"/>
          <w:szCs w:val="32"/>
        </w:rPr>
        <w:t>For femte år i træk overrakte konferencier Jacob Haugaard prisen ”Den Gyldne S</w:t>
      </w:r>
      <w:r w:rsidR="00AF34AD">
        <w:rPr>
          <w:rFonts w:cs="Times New Roman"/>
          <w:i/>
          <w:sz w:val="32"/>
          <w:szCs w:val="32"/>
        </w:rPr>
        <w:t>ikkerhedssko” til den person, der af de øvrige 750 frivillige</w:t>
      </w:r>
      <w:r>
        <w:rPr>
          <w:rFonts w:cs="Times New Roman"/>
          <w:i/>
          <w:sz w:val="32"/>
          <w:szCs w:val="32"/>
        </w:rPr>
        <w:t xml:space="preserve"> har mest fokus på sikkerhed under årets afvikling af Grøn Koncert</w:t>
      </w:r>
      <w:r w:rsidR="002C46E8">
        <w:rPr>
          <w:rFonts w:cs="Times New Roman"/>
          <w:i/>
          <w:sz w:val="32"/>
          <w:szCs w:val="32"/>
        </w:rPr>
        <w:t xml:space="preserve">. Samtidig overrakte Bjerregaard Sikkerhed en check på 99.950 som et ekstra skulderklap til Muskelsvindfonden og </w:t>
      </w:r>
      <w:r w:rsidR="00D0156C">
        <w:rPr>
          <w:rFonts w:cs="Times New Roman"/>
          <w:i/>
          <w:sz w:val="32"/>
          <w:szCs w:val="32"/>
        </w:rPr>
        <w:t>de mange frivillige</w:t>
      </w:r>
    </w:p>
    <w:p w14:paraId="4AE3F123" w14:textId="77777777" w:rsidR="000865CD" w:rsidRPr="00CC2FD1" w:rsidRDefault="000865CD" w:rsidP="00CC2FD1">
      <w:pPr>
        <w:rPr>
          <w:rFonts w:cs="Times New Roman"/>
        </w:rPr>
      </w:pPr>
    </w:p>
    <w:p w14:paraId="76036979" w14:textId="358F98C2" w:rsidR="00CF56B9" w:rsidRDefault="007A023E" w:rsidP="00557321">
      <w:pPr>
        <w:pStyle w:val="Ingenafstand"/>
        <w:rPr>
          <w:rFonts w:ascii="Times New Roman" w:hAnsi="Times New Roman"/>
          <w:sz w:val="22"/>
        </w:rPr>
      </w:pPr>
      <w:bookmarkStart w:id="1" w:name="OLE_LINK1"/>
      <w:bookmarkStart w:id="2" w:name="OLE_LINK2"/>
      <w:r w:rsidRPr="007255ED">
        <w:rPr>
          <w:rFonts w:ascii="Times New Roman" w:hAnsi="Times New Roman"/>
          <w:sz w:val="22"/>
        </w:rPr>
        <w:t>Muskelsvindfonden</w:t>
      </w:r>
      <w:r>
        <w:rPr>
          <w:rFonts w:ascii="Times New Roman" w:hAnsi="Times New Roman"/>
          <w:sz w:val="22"/>
        </w:rPr>
        <w:t xml:space="preserve"> har siden 1983 arrangeret Grøn Koncert</w:t>
      </w:r>
      <w:r w:rsidR="002C46E8">
        <w:rPr>
          <w:rFonts w:ascii="Times New Roman" w:hAnsi="Times New Roman"/>
          <w:sz w:val="22"/>
        </w:rPr>
        <w:t>. Hvert år i juli besøger koncert-karavanen otte danske byer, hvor nogle af de mest populære danske kunstnere spiller for omkring 165.000 koncertgængere</w:t>
      </w:r>
      <w:r>
        <w:rPr>
          <w:rFonts w:ascii="Times New Roman" w:hAnsi="Times New Roman"/>
          <w:sz w:val="22"/>
        </w:rPr>
        <w:t xml:space="preserve">. </w:t>
      </w:r>
      <w:r w:rsidR="00CF56B9">
        <w:rPr>
          <w:rFonts w:ascii="Times New Roman" w:hAnsi="Times New Roman"/>
          <w:sz w:val="22"/>
        </w:rPr>
        <w:t xml:space="preserve">I år har publikum blandt andet kunnet opleve DAD, Shaka </w:t>
      </w:r>
      <w:proofErr w:type="spellStart"/>
      <w:r w:rsidR="00CF56B9">
        <w:rPr>
          <w:rFonts w:ascii="Times New Roman" w:hAnsi="Times New Roman"/>
          <w:sz w:val="22"/>
        </w:rPr>
        <w:t>Loveless</w:t>
      </w:r>
      <w:proofErr w:type="spellEnd"/>
      <w:r w:rsidR="00CF56B9">
        <w:rPr>
          <w:rFonts w:ascii="Times New Roman" w:hAnsi="Times New Roman"/>
          <w:sz w:val="22"/>
        </w:rPr>
        <w:t xml:space="preserve">, Nik &amp; Jay, Stine Bramsen, </w:t>
      </w:r>
      <w:proofErr w:type="spellStart"/>
      <w:r w:rsidR="00CF56B9">
        <w:rPr>
          <w:rFonts w:ascii="Times New Roman" w:hAnsi="Times New Roman"/>
          <w:sz w:val="22"/>
        </w:rPr>
        <w:t>Lågsus</w:t>
      </w:r>
      <w:proofErr w:type="spellEnd"/>
      <w:r w:rsidR="00CF56B9">
        <w:rPr>
          <w:rFonts w:ascii="Times New Roman" w:hAnsi="Times New Roman"/>
          <w:sz w:val="22"/>
        </w:rPr>
        <w:t xml:space="preserve"> og Mads Langer give den gas på de to scener, der skiftes mellem under koncerterne.</w:t>
      </w:r>
    </w:p>
    <w:p w14:paraId="175ED021" w14:textId="77777777" w:rsidR="00CF56B9" w:rsidRDefault="00CF56B9" w:rsidP="00557321">
      <w:pPr>
        <w:pStyle w:val="Ingenafstand"/>
        <w:rPr>
          <w:rFonts w:ascii="Times New Roman" w:hAnsi="Times New Roman"/>
          <w:sz w:val="22"/>
        </w:rPr>
      </w:pPr>
    </w:p>
    <w:p w14:paraId="4B0B2F0A" w14:textId="5DBDDE63" w:rsidR="00CF56B9" w:rsidRPr="00627130" w:rsidRDefault="00CF56B9" w:rsidP="00CF56B9">
      <w:pPr>
        <w:pStyle w:val="Ingenafstand"/>
        <w:rPr>
          <w:rFonts w:ascii="Times New Roman" w:hAnsi="Times New Roman"/>
          <w:b/>
          <w:sz w:val="22"/>
        </w:rPr>
      </w:pPr>
      <w:r>
        <w:rPr>
          <w:rFonts w:ascii="Times New Roman" w:hAnsi="Times New Roman"/>
          <w:b/>
          <w:sz w:val="22"/>
        </w:rPr>
        <w:t>Imponerende logistikprojekt</w:t>
      </w:r>
    </w:p>
    <w:p w14:paraId="5206A6E4" w14:textId="15053E69" w:rsidR="00C01860" w:rsidRDefault="00AF34AD" w:rsidP="007255ED">
      <w:pPr>
        <w:pStyle w:val="Ingenafstand"/>
        <w:rPr>
          <w:rFonts w:ascii="Times New Roman" w:hAnsi="Times New Roman"/>
          <w:sz w:val="22"/>
        </w:rPr>
      </w:pPr>
      <w:r>
        <w:rPr>
          <w:rFonts w:ascii="Times New Roman" w:hAnsi="Times New Roman"/>
          <w:sz w:val="22"/>
        </w:rPr>
        <w:t>Der</w:t>
      </w:r>
      <w:r w:rsidR="00557321">
        <w:rPr>
          <w:rFonts w:ascii="Times New Roman" w:hAnsi="Times New Roman"/>
          <w:sz w:val="22"/>
        </w:rPr>
        <w:t xml:space="preserve"> </w:t>
      </w:r>
      <w:r w:rsidR="008A2ED2">
        <w:rPr>
          <w:rFonts w:ascii="Times New Roman" w:hAnsi="Times New Roman"/>
          <w:sz w:val="22"/>
        </w:rPr>
        <w:t xml:space="preserve">er </w:t>
      </w:r>
      <w:r w:rsidR="00557321">
        <w:rPr>
          <w:rFonts w:ascii="Times New Roman" w:hAnsi="Times New Roman"/>
          <w:sz w:val="22"/>
        </w:rPr>
        <w:t xml:space="preserve">tale om et </w:t>
      </w:r>
      <w:r w:rsidR="001B19B6">
        <w:rPr>
          <w:rFonts w:ascii="Times New Roman" w:hAnsi="Times New Roman"/>
          <w:sz w:val="22"/>
        </w:rPr>
        <w:t xml:space="preserve">af Danmarks største og mest </w:t>
      </w:r>
      <w:r w:rsidR="00557321">
        <w:rPr>
          <w:rFonts w:ascii="Times New Roman" w:hAnsi="Times New Roman"/>
          <w:sz w:val="22"/>
        </w:rPr>
        <w:t>imponerende logistik-projekt</w:t>
      </w:r>
      <w:r w:rsidR="001B19B6">
        <w:rPr>
          <w:rFonts w:ascii="Times New Roman" w:hAnsi="Times New Roman"/>
          <w:sz w:val="22"/>
        </w:rPr>
        <w:t>er</w:t>
      </w:r>
      <w:r w:rsidR="00557321">
        <w:rPr>
          <w:rFonts w:ascii="Times New Roman" w:hAnsi="Times New Roman"/>
          <w:sz w:val="22"/>
        </w:rPr>
        <w:t xml:space="preserve">, hvor </w:t>
      </w:r>
      <w:r w:rsidR="00EE6475">
        <w:rPr>
          <w:rFonts w:ascii="Times New Roman" w:hAnsi="Times New Roman"/>
          <w:sz w:val="22"/>
        </w:rPr>
        <w:t>55</w:t>
      </w:r>
      <w:r w:rsidR="007A023E">
        <w:rPr>
          <w:rFonts w:ascii="Times New Roman" w:hAnsi="Times New Roman"/>
          <w:sz w:val="22"/>
        </w:rPr>
        <w:t xml:space="preserve"> lastbiltræk og 17 busser fragter kunstnere, medarbejdere, frivillige og tonsvis af udstyr gennem Danmark.</w:t>
      </w:r>
      <w:r w:rsidR="00CF56B9">
        <w:rPr>
          <w:rFonts w:ascii="Times New Roman" w:hAnsi="Times New Roman"/>
          <w:sz w:val="22"/>
        </w:rPr>
        <w:t xml:space="preserve"> </w:t>
      </w:r>
      <w:r w:rsidR="00D20EAC">
        <w:rPr>
          <w:rFonts w:ascii="Times New Roman" w:hAnsi="Times New Roman"/>
          <w:sz w:val="22"/>
        </w:rPr>
        <w:t>Rygraden i de populære sommerkonc</w:t>
      </w:r>
      <w:r w:rsidR="00CF56B9">
        <w:rPr>
          <w:rFonts w:ascii="Times New Roman" w:hAnsi="Times New Roman"/>
          <w:sz w:val="22"/>
        </w:rPr>
        <w:t>erter</w:t>
      </w:r>
      <w:r w:rsidR="00D20EAC">
        <w:rPr>
          <w:rFonts w:ascii="Times New Roman" w:hAnsi="Times New Roman"/>
          <w:sz w:val="22"/>
        </w:rPr>
        <w:t xml:space="preserve"> udgøres af de omkring 750 frivillige, der kaldes </w:t>
      </w:r>
      <w:r w:rsidR="00900F6B">
        <w:rPr>
          <w:rFonts w:ascii="Times New Roman" w:hAnsi="Times New Roman"/>
          <w:sz w:val="22"/>
        </w:rPr>
        <w:t xml:space="preserve">Det Grønne </w:t>
      </w:r>
      <w:proofErr w:type="spellStart"/>
      <w:r w:rsidR="00900F6B">
        <w:rPr>
          <w:rFonts w:ascii="Times New Roman" w:hAnsi="Times New Roman"/>
          <w:sz w:val="22"/>
        </w:rPr>
        <w:t>Crew</w:t>
      </w:r>
      <w:proofErr w:type="spellEnd"/>
      <w:r w:rsidR="00900F6B">
        <w:rPr>
          <w:rFonts w:ascii="Times New Roman" w:hAnsi="Times New Roman"/>
          <w:sz w:val="22"/>
        </w:rPr>
        <w:t xml:space="preserve"> eller ”</w:t>
      </w:r>
      <w:proofErr w:type="spellStart"/>
      <w:r w:rsidR="00900F6B">
        <w:rPr>
          <w:rFonts w:ascii="Times New Roman" w:hAnsi="Times New Roman"/>
          <w:sz w:val="22"/>
        </w:rPr>
        <w:t>Kræ</w:t>
      </w:r>
      <w:r w:rsidR="00C01860">
        <w:rPr>
          <w:rFonts w:ascii="Times New Roman" w:hAnsi="Times New Roman"/>
          <w:sz w:val="22"/>
        </w:rPr>
        <w:t>wet</w:t>
      </w:r>
      <w:proofErr w:type="spellEnd"/>
      <w:r w:rsidR="00C01860">
        <w:rPr>
          <w:rFonts w:ascii="Times New Roman" w:hAnsi="Times New Roman"/>
          <w:sz w:val="22"/>
        </w:rPr>
        <w:t>”.</w:t>
      </w:r>
      <w:r w:rsidR="002C46E8">
        <w:rPr>
          <w:rFonts w:ascii="Times New Roman" w:hAnsi="Times New Roman"/>
          <w:sz w:val="22"/>
        </w:rPr>
        <w:t xml:space="preserve"> I forbind</w:t>
      </w:r>
      <w:r w:rsidR="00CF56B9">
        <w:rPr>
          <w:rFonts w:ascii="Times New Roman" w:hAnsi="Times New Roman"/>
          <w:sz w:val="22"/>
        </w:rPr>
        <w:t>else med hver koncert stiller ”</w:t>
      </w:r>
      <w:proofErr w:type="spellStart"/>
      <w:r w:rsidR="00CF56B9">
        <w:rPr>
          <w:rFonts w:ascii="Times New Roman" w:hAnsi="Times New Roman"/>
          <w:sz w:val="22"/>
        </w:rPr>
        <w:t>kræwet</w:t>
      </w:r>
      <w:proofErr w:type="spellEnd"/>
      <w:r w:rsidR="00CF56B9">
        <w:rPr>
          <w:rFonts w:ascii="Times New Roman" w:hAnsi="Times New Roman"/>
          <w:sz w:val="22"/>
        </w:rPr>
        <w:t>”</w:t>
      </w:r>
      <w:r w:rsidR="002C46E8">
        <w:rPr>
          <w:rFonts w:ascii="Times New Roman" w:hAnsi="Times New Roman"/>
          <w:sz w:val="22"/>
        </w:rPr>
        <w:t xml:space="preserve"> to store scener, lydudstyr</w:t>
      </w:r>
      <w:r w:rsidR="00CF56B9">
        <w:rPr>
          <w:rFonts w:ascii="Times New Roman" w:hAnsi="Times New Roman"/>
          <w:sz w:val="22"/>
        </w:rPr>
        <w:t>, toiletvogne, provianttelte, hegn, skilte og alt det udstyr op, der skal til for at afvikle arrangementerne professionelt og sikkert.</w:t>
      </w:r>
    </w:p>
    <w:p w14:paraId="7A2B266B" w14:textId="646DC217" w:rsidR="00CF56B9" w:rsidRDefault="00CF56B9" w:rsidP="007255ED">
      <w:pPr>
        <w:pStyle w:val="Ingenafstand"/>
        <w:rPr>
          <w:rFonts w:ascii="Times New Roman" w:hAnsi="Times New Roman"/>
          <w:sz w:val="22"/>
        </w:rPr>
      </w:pPr>
    </w:p>
    <w:p w14:paraId="54FC70A3" w14:textId="6283050B" w:rsidR="00EE6475" w:rsidRDefault="008A2ED2" w:rsidP="00CF56B9">
      <w:pPr>
        <w:pStyle w:val="Ingenafstand"/>
        <w:rPr>
          <w:rFonts w:ascii="Times New Roman" w:hAnsi="Times New Roman"/>
          <w:sz w:val="22"/>
        </w:rPr>
      </w:pPr>
      <w:r>
        <w:rPr>
          <w:rFonts w:ascii="Times New Roman" w:hAnsi="Times New Roman"/>
          <w:sz w:val="22"/>
        </w:rPr>
        <w:t>M</w:t>
      </w:r>
      <w:r w:rsidR="00CF56B9">
        <w:rPr>
          <w:rFonts w:ascii="Times New Roman" w:hAnsi="Times New Roman"/>
          <w:sz w:val="22"/>
        </w:rPr>
        <w:t>ens publikum har fokus på musikken, så har de frivillige fokus på det praktiske og på sikkerheden.</w:t>
      </w:r>
      <w:r w:rsidR="00CF56B9" w:rsidRPr="00CF56B9">
        <w:rPr>
          <w:rFonts w:ascii="Times New Roman" w:hAnsi="Times New Roman"/>
          <w:sz w:val="22"/>
        </w:rPr>
        <w:t xml:space="preserve"> </w:t>
      </w:r>
      <w:r w:rsidR="00CF56B9">
        <w:rPr>
          <w:rFonts w:ascii="Times New Roman" w:hAnsi="Times New Roman"/>
          <w:sz w:val="22"/>
        </w:rPr>
        <w:t xml:space="preserve">Ved tourens sidste koncert overrækkes prisen ”Den Gyldne Sikkerhedssko” traditionen tro til det medlem af </w:t>
      </w:r>
      <w:r w:rsidR="00EE6475">
        <w:rPr>
          <w:rFonts w:ascii="Times New Roman" w:hAnsi="Times New Roman"/>
          <w:sz w:val="22"/>
        </w:rPr>
        <w:t>”</w:t>
      </w:r>
      <w:proofErr w:type="spellStart"/>
      <w:r w:rsidR="00CF56B9">
        <w:rPr>
          <w:rFonts w:ascii="Times New Roman" w:hAnsi="Times New Roman"/>
          <w:sz w:val="22"/>
        </w:rPr>
        <w:t>kræwet</w:t>
      </w:r>
      <w:proofErr w:type="spellEnd"/>
      <w:r w:rsidR="00EE6475">
        <w:rPr>
          <w:rFonts w:ascii="Times New Roman" w:hAnsi="Times New Roman"/>
          <w:sz w:val="22"/>
        </w:rPr>
        <w:t>”</w:t>
      </w:r>
      <w:r w:rsidR="00CF56B9">
        <w:rPr>
          <w:rFonts w:ascii="Times New Roman" w:hAnsi="Times New Roman"/>
          <w:sz w:val="22"/>
        </w:rPr>
        <w:t>, der ifølge kollegerne har gjort m</w:t>
      </w:r>
      <w:r w:rsidR="00EE6475">
        <w:rPr>
          <w:rFonts w:ascii="Times New Roman" w:hAnsi="Times New Roman"/>
          <w:sz w:val="22"/>
        </w:rPr>
        <w:t>est for sikkerheden.</w:t>
      </w:r>
    </w:p>
    <w:p w14:paraId="2C2C818C" w14:textId="77777777" w:rsidR="00EE6475" w:rsidRDefault="00EE6475" w:rsidP="00CF56B9">
      <w:pPr>
        <w:pStyle w:val="Ingenafstand"/>
        <w:rPr>
          <w:rFonts w:ascii="Times New Roman" w:hAnsi="Times New Roman"/>
          <w:sz w:val="22"/>
        </w:rPr>
      </w:pPr>
    </w:p>
    <w:p w14:paraId="31D9FB1A" w14:textId="316A6F6B" w:rsidR="00BD7FE3" w:rsidRPr="00BD7FE3" w:rsidRDefault="00FA4967" w:rsidP="00CF56B9">
      <w:pPr>
        <w:pStyle w:val="Ingenafstand"/>
        <w:rPr>
          <w:rFonts w:ascii="Times New Roman" w:hAnsi="Times New Roman"/>
          <w:b/>
          <w:sz w:val="22"/>
        </w:rPr>
      </w:pPr>
      <w:r>
        <w:rPr>
          <w:rFonts w:ascii="Times New Roman" w:hAnsi="Times New Roman"/>
          <w:b/>
          <w:sz w:val="22"/>
        </w:rPr>
        <w:t xml:space="preserve">Chauffør-fokus </w:t>
      </w:r>
      <w:r w:rsidR="00BD7FE3">
        <w:rPr>
          <w:rFonts w:ascii="Times New Roman" w:hAnsi="Times New Roman"/>
          <w:b/>
          <w:sz w:val="22"/>
        </w:rPr>
        <w:t>udløste pris</w:t>
      </w:r>
    </w:p>
    <w:p w14:paraId="6BF3551D" w14:textId="3F525FC8" w:rsidR="00CF56B9" w:rsidRDefault="00FA4967" w:rsidP="00CF56B9">
      <w:pPr>
        <w:pStyle w:val="Ingenafstand"/>
        <w:rPr>
          <w:rFonts w:ascii="Times New Roman" w:hAnsi="Times New Roman"/>
          <w:sz w:val="22"/>
        </w:rPr>
      </w:pPr>
      <w:r>
        <w:rPr>
          <w:rFonts w:ascii="Times New Roman" w:hAnsi="Times New Roman"/>
          <w:sz w:val="22"/>
        </w:rPr>
        <w:t xml:space="preserve">I år kunne sidste års vinder </w:t>
      </w:r>
      <w:r w:rsidR="00EE6475">
        <w:rPr>
          <w:rFonts w:ascii="Times New Roman" w:hAnsi="Times New Roman"/>
          <w:sz w:val="22"/>
        </w:rPr>
        <w:t>Malthe Fredsgaard fra Esbjerg således sammen med konferencier Jacob Haugaard overrække prisen til Per Vestergaard, der i år er med som frivillig for niende gang. Motivationen for at nominere Per Vestergaard fra ”chauffør</w:t>
      </w:r>
      <w:r w:rsidR="00817312">
        <w:rPr>
          <w:rFonts w:ascii="Times New Roman" w:hAnsi="Times New Roman"/>
          <w:sz w:val="22"/>
        </w:rPr>
        <w:t>-</w:t>
      </w:r>
      <w:proofErr w:type="spellStart"/>
      <w:r w:rsidR="00EE6475">
        <w:rPr>
          <w:rFonts w:ascii="Times New Roman" w:hAnsi="Times New Roman"/>
          <w:sz w:val="22"/>
        </w:rPr>
        <w:t>kræwet</w:t>
      </w:r>
      <w:proofErr w:type="spellEnd"/>
      <w:r w:rsidR="00EE6475">
        <w:rPr>
          <w:rFonts w:ascii="Times New Roman" w:hAnsi="Times New Roman"/>
          <w:sz w:val="22"/>
        </w:rPr>
        <w:t>”</w:t>
      </w:r>
      <w:r>
        <w:rPr>
          <w:rFonts w:ascii="Times New Roman" w:hAnsi="Times New Roman"/>
          <w:sz w:val="22"/>
        </w:rPr>
        <w:t xml:space="preserve"> </w:t>
      </w:r>
      <w:r w:rsidR="00EE6475">
        <w:rPr>
          <w:rFonts w:ascii="Times New Roman" w:hAnsi="Times New Roman"/>
          <w:sz w:val="22"/>
        </w:rPr>
        <w:t>til sikkerhedsprisen lød således:</w:t>
      </w:r>
    </w:p>
    <w:p w14:paraId="375BFA31" w14:textId="75612B6C" w:rsidR="00EE6475" w:rsidRDefault="00EE6475" w:rsidP="00BD7FE3">
      <w:pPr>
        <w:pStyle w:val="Ingenafstand"/>
        <w:numPr>
          <w:ilvl w:val="0"/>
          <w:numId w:val="8"/>
        </w:numPr>
        <w:ind w:left="284" w:hanging="284"/>
        <w:rPr>
          <w:rFonts w:ascii="Times New Roman" w:hAnsi="Times New Roman"/>
          <w:sz w:val="22"/>
        </w:rPr>
      </w:pPr>
      <w:r>
        <w:rPr>
          <w:rFonts w:ascii="Times New Roman" w:hAnsi="Times New Roman"/>
          <w:sz w:val="22"/>
        </w:rPr>
        <w:t>”Per er den bedste makker til at hjælpe de 54 øvrige chauffører med at sikre lasterne, at de får sovet mellem opgaverne</w:t>
      </w:r>
      <w:r w:rsidR="00FA4967">
        <w:rPr>
          <w:rFonts w:ascii="Times New Roman" w:hAnsi="Times New Roman"/>
          <w:sz w:val="22"/>
        </w:rPr>
        <w:t>,</w:t>
      </w:r>
      <w:r>
        <w:rPr>
          <w:rFonts w:ascii="Times New Roman" w:hAnsi="Times New Roman"/>
          <w:sz w:val="22"/>
        </w:rPr>
        <w:t xml:space="preserve"> og at truckførerne stiller tingene de rigtige steder, så de står sikkert og korrekt.”</w:t>
      </w:r>
    </w:p>
    <w:p w14:paraId="61BBE9DC" w14:textId="7D3A7EF1" w:rsidR="00CF56B9" w:rsidRPr="007255ED" w:rsidRDefault="00CF56B9" w:rsidP="007255ED">
      <w:pPr>
        <w:pStyle w:val="Ingenafstand"/>
        <w:rPr>
          <w:rFonts w:ascii="Times New Roman" w:hAnsi="Times New Roman"/>
          <w:sz w:val="22"/>
        </w:rPr>
      </w:pPr>
    </w:p>
    <w:p w14:paraId="2D1599A2" w14:textId="51AA0D68" w:rsidR="00EB3770" w:rsidRDefault="00EE6475" w:rsidP="00EB3770">
      <w:pPr>
        <w:pStyle w:val="Ingenafstand"/>
        <w:rPr>
          <w:rFonts w:ascii="Times New Roman" w:hAnsi="Times New Roman"/>
          <w:sz w:val="22"/>
        </w:rPr>
      </w:pPr>
      <w:r>
        <w:rPr>
          <w:rFonts w:ascii="Times New Roman" w:hAnsi="Times New Roman"/>
          <w:sz w:val="22"/>
        </w:rPr>
        <w:t xml:space="preserve">Prismodtager Per Vestergaard, der privat bor i Vejrumbro ved Viborg og til daglig arbejder som pedel på en landbrugsskole ved </w:t>
      </w:r>
      <w:r w:rsidR="00BD7FE3">
        <w:rPr>
          <w:rFonts w:ascii="Times New Roman" w:hAnsi="Times New Roman"/>
          <w:sz w:val="22"/>
        </w:rPr>
        <w:t>Viborg, var meget overrasket over nomineringen:</w:t>
      </w:r>
    </w:p>
    <w:p w14:paraId="09C3CDF1" w14:textId="52159B67" w:rsidR="00BD7FE3" w:rsidRDefault="00D0156C" w:rsidP="00BD7FE3">
      <w:pPr>
        <w:pStyle w:val="Ingenafstand"/>
        <w:numPr>
          <w:ilvl w:val="0"/>
          <w:numId w:val="8"/>
        </w:numPr>
        <w:ind w:left="284" w:hanging="284"/>
        <w:rPr>
          <w:rFonts w:ascii="Times New Roman" w:hAnsi="Times New Roman"/>
          <w:sz w:val="22"/>
        </w:rPr>
      </w:pPr>
      <w:r>
        <w:rPr>
          <w:rFonts w:ascii="Times New Roman" w:hAnsi="Times New Roman"/>
          <w:sz w:val="22"/>
        </w:rPr>
        <w:t xml:space="preserve">Jeg elsker jo både sammenholdet med de andre frivillige og alle de oplevelser, vi kan give til publikum og de muskelsvindsramte. Men altså, dén her havde jeg ikke lige set komme. </w:t>
      </w:r>
      <w:r w:rsidR="00FA4967">
        <w:rPr>
          <w:rFonts w:ascii="Times New Roman" w:hAnsi="Times New Roman"/>
          <w:sz w:val="22"/>
        </w:rPr>
        <w:t>Je</w:t>
      </w:r>
      <w:r w:rsidR="00BD7FE3">
        <w:rPr>
          <w:rFonts w:ascii="Times New Roman" w:hAnsi="Times New Roman"/>
          <w:sz w:val="22"/>
        </w:rPr>
        <w:t>g har jo bare gjort</w:t>
      </w:r>
      <w:r w:rsidR="00FA4967">
        <w:rPr>
          <w:rFonts w:ascii="Times New Roman" w:hAnsi="Times New Roman"/>
          <w:sz w:val="22"/>
        </w:rPr>
        <w:t>,</w:t>
      </w:r>
      <w:r w:rsidR="00BD7FE3">
        <w:rPr>
          <w:rFonts w:ascii="Times New Roman" w:hAnsi="Times New Roman"/>
          <w:sz w:val="22"/>
        </w:rPr>
        <w:t xml:space="preserve"> hvad jeg plejer, lød det beskedent fra Per Vestergaard, da han takkede for hæderen.</w:t>
      </w:r>
    </w:p>
    <w:p w14:paraId="4EEB91D8" w14:textId="59D6E719" w:rsidR="00BD7FE3" w:rsidRDefault="00BD7FE3" w:rsidP="00BD7FE3">
      <w:pPr>
        <w:pStyle w:val="Ingenafstand"/>
        <w:rPr>
          <w:rFonts w:ascii="Times New Roman" w:hAnsi="Times New Roman"/>
          <w:sz w:val="22"/>
        </w:rPr>
      </w:pPr>
    </w:p>
    <w:p w14:paraId="246C7ED4" w14:textId="46EAA45C" w:rsidR="00022220" w:rsidRPr="0025602E" w:rsidRDefault="0025602E" w:rsidP="00BD7FE3">
      <w:pPr>
        <w:pStyle w:val="Ingenafstand"/>
        <w:rPr>
          <w:rFonts w:ascii="Times New Roman" w:hAnsi="Times New Roman"/>
          <w:b/>
          <w:sz w:val="22"/>
        </w:rPr>
      </w:pPr>
      <w:r>
        <w:rPr>
          <w:rFonts w:ascii="Times New Roman" w:hAnsi="Times New Roman"/>
          <w:b/>
          <w:sz w:val="22"/>
        </w:rPr>
        <w:t>Respekt for knokkelrøvene</w:t>
      </w:r>
    </w:p>
    <w:p w14:paraId="2B8186DC" w14:textId="21F793C3" w:rsidR="0025602E" w:rsidRDefault="0025602E" w:rsidP="0025602E">
      <w:pPr>
        <w:pStyle w:val="Ingenafstand"/>
        <w:rPr>
          <w:rFonts w:ascii="Times New Roman" w:hAnsi="Times New Roman"/>
          <w:sz w:val="22"/>
        </w:rPr>
      </w:pPr>
      <w:r>
        <w:rPr>
          <w:rFonts w:ascii="Times New Roman" w:hAnsi="Times New Roman"/>
          <w:sz w:val="22"/>
        </w:rPr>
        <w:t>Grøn Koncerts konferencier mente nu ikke, der var noget at være ydmyg over:</w:t>
      </w:r>
    </w:p>
    <w:p w14:paraId="36F15B16" w14:textId="797F08DE" w:rsidR="0025602E" w:rsidRPr="0025602E" w:rsidRDefault="0025602E" w:rsidP="0025602E">
      <w:pPr>
        <w:pStyle w:val="Ingenafstand"/>
        <w:numPr>
          <w:ilvl w:val="0"/>
          <w:numId w:val="8"/>
        </w:numPr>
        <w:ind w:left="284" w:hanging="284"/>
        <w:rPr>
          <w:rFonts w:ascii="Times New Roman" w:hAnsi="Times New Roman"/>
          <w:sz w:val="22"/>
        </w:rPr>
      </w:pPr>
      <w:r>
        <w:rPr>
          <w:rFonts w:ascii="Times New Roman" w:hAnsi="Times New Roman"/>
          <w:sz w:val="22"/>
        </w:rPr>
        <w:t>Det er knokkelrøve som Per og de 750 andre, der får den slags her til at ske år efter år. De fortjener sgu respekt, sagde Jacob Haugaard, der for 27. gang var konferencier</w:t>
      </w:r>
      <w:r w:rsidR="00CA343D">
        <w:rPr>
          <w:rFonts w:ascii="Times New Roman" w:hAnsi="Times New Roman"/>
          <w:sz w:val="22"/>
        </w:rPr>
        <w:t xml:space="preserve"> på Grøn Koncert og som oplæste </w:t>
      </w:r>
      <w:r w:rsidR="00CA343D" w:rsidRPr="00CA343D">
        <w:rPr>
          <w:rFonts w:ascii="Times New Roman" w:hAnsi="Times New Roman"/>
          <w:sz w:val="22"/>
        </w:rPr>
        <w:t>indstillingen til årets prismodtager af ”Den Gyldne Sikkerhedssko”.</w:t>
      </w:r>
    </w:p>
    <w:p w14:paraId="2EBA8633" w14:textId="77777777" w:rsidR="0025602E" w:rsidRDefault="0025602E" w:rsidP="00EB3770">
      <w:pPr>
        <w:pStyle w:val="Ingenafstand"/>
        <w:rPr>
          <w:rFonts w:ascii="Times New Roman" w:hAnsi="Times New Roman"/>
          <w:sz w:val="22"/>
        </w:rPr>
      </w:pPr>
    </w:p>
    <w:p w14:paraId="052A87AE" w14:textId="77777777" w:rsidR="00AC6F7A" w:rsidRPr="0025602E" w:rsidRDefault="00AC6F7A" w:rsidP="00AC6F7A">
      <w:pPr>
        <w:pStyle w:val="Ingenafstand"/>
        <w:rPr>
          <w:rFonts w:ascii="Times New Roman" w:hAnsi="Times New Roman"/>
          <w:b/>
          <w:sz w:val="22"/>
        </w:rPr>
      </w:pPr>
      <w:r>
        <w:rPr>
          <w:rFonts w:ascii="Times New Roman" w:hAnsi="Times New Roman"/>
          <w:b/>
          <w:sz w:val="22"/>
        </w:rPr>
        <w:t>Smittet af positiv energi</w:t>
      </w:r>
    </w:p>
    <w:p w14:paraId="4BA3E46B" w14:textId="77777777" w:rsidR="00AC6F7A" w:rsidRDefault="00AC6F7A" w:rsidP="00AC6F7A">
      <w:pPr>
        <w:pStyle w:val="Ingenafstand"/>
        <w:rPr>
          <w:rFonts w:ascii="Times New Roman" w:hAnsi="Times New Roman"/>
          <w:sz w:val="22"/>
        </w:rPr>
      </w:pPr>
      <w:r>
        <w:rPr>
          <w:rFonts w:ascii="Times New Roman" w:hAnsi="Times New Roman"/>
          <w:sz w:val="22"/>
        </w:rPr>
        <w:t xml:space="preserve">Prisen er indstiftet af en af Muskelsvindfondens mangeårige sponsorer og samarbejdspartnere, Bjerregaard </w:t>
      </w:r>
      <w:r w:rsidRPr="00E55F94">
        <w:rPr>
          <w:rFonts w:ascii="Times New Roman" w:hAnsi="Times New Roman"/>
          <w:color w:val="000000" w:themeColor="text1"/>
          <w:sz w:val="22"/>
        </w:rPr>
        <w:t>Sikkerhed A/S, som leverer sikkerhedssko t</w:t>
      </w:r>
      <w:r>
        <w:rPr>
          <w:rFonts w:ascii="Times New Roman" w:hAnsi="Times New Roman"/>
          <w:color w:val="000000" w:themeColor="text1"/>
          <w:sz w:val="22"/>
        </w:rPr>
        <w:t>il de mange frivillige</w:t>
      </w:r>
      <w:r w:rsidRPr="00E55F94">
        <w:rPr>
          <w:rFonts w:ascii="Times New Roman" w:hAnsi="Times New Roman"/>
          <w:color w:val="000000" w:themeColor="text1"/>
          <w:sz w:val="22"/>
        </w:rPr>
        <w:t xml:space="preserve">. Det var i år femte år, prisen blev uddelt til en frivillig, der </w:t>
      </w:r>
      <w:r>
        <w:rPr>
          <w:rFonts w:ascii="Times New Roman" w:hAnsi="Times New Roman"/>
          <w:sz w:val="22"/>
        </w:rPr>
        <w:t>har gjort ekstra meget for at højne sikkerheden ved afvikling af Grøn Koncert.</w:t>
      </w:r>
    </w:p>
    <w:p w14:paraId="697EBE47" w14:textId="77777777" w:rsidR="00AC6F7A" w:rsidRDefault="00AC6F7A" w:rsidP="00AC6F7A">
      <w:pPr>
        <w:pStyle w:val="Ingenafstand"/>
        <w:rPr>
          <w:rFonts w:ascii="Times New Roman" w:hAnsi="Times New Roman"/>
          <w:sz w:val="22"/>
        </w:rPr>
      </w:pPr>
    </w:p>
    <w:p w14:paraId="3E5688BA" w14:textId="77777777" w:rsidR="00AC6F7A" w:rsidRPr="001B5371" w:rsidRDefault="00AC6F7A" w:rsidP="00AC6F7A">
      <w:pPr>
        <w:pStyle w:val="Ingenafstand"/>
        <w:numPr>
          <w:ilvl w:val="0"/>
          <w:numId w:val="7"/>
        </w:numPr>
        <w:rPr>
          <w:rFonts w:ascii="Times New Roman" w:hAnsi="Times New Roman"/>
          <w:color w:val="000000" w:themeColor="text1"/>
          <w:sz w:val="22"/>
        </w:rPr>
      </w:pPr>
      <w:r w:rsidRPr="00EE6475">
        <w:rPr>
          <w:rFonts w:ascii="Times New Roman" w:hAnsi="Times New Roman"/>
          <w:sz w:val="22"/>
        </w:rPr>
        <w:t xml:space="preserve">Grøn Koncert er </w:t>
      </w:r>
      <w:r w:rsidRPr="001B5371">
        <w:rPr>
          <w:rFonts w:ascii="Times New Roman" w:hAnsi="Times New Roman"/>
          <w:color w:val="000000" w:themeColor="text1"/>
          <w:sz w:val="22"/>
        </w:rPr>
        <w:t>jo et vanvittigt sympatisk projekt. Udover at skabe en folkefest, forstår teamet at arbejde hurtigt og positivt, uden at det er på bekostn</w:t>
      </w:r>
      <w:r>
        <w:rPr>
          <w:rFonts w:ascii="Times New Roman" w:hAnsi="Times New Roman"/>
          <w:color w:val="000000" w:themeColor="text1"/>
          <w:sz w:val="22"/>
        </w:rPr>
        <w:t xml:space="preserve">ing af sikkerheden. Det kan vi hos Bjerregaard </w:t>
      </w:r>
      <w:r w:rsidRPr="001B5371">
        <w:rPr>
          <w:rFonts w:ascii="Times New Roman" w:hAnsi="Times New Roman"/>
          <w:color w:val="000000" w:themeColor="text1"/>
          <w:sz w:val="22"/>
        </w:rPr>
        <w:t>naturligvis kun bakke op om. Uanset, om man kommer på sekretariatet eller til koncerterne, bliver man smittet med den ekstremt positive e</w:t>
      </w:r>
      <w:r>
        <w:rPr>
          <w:rFonts w:ascii="Times New Roman" w:hAnsi="Times New Roman"/>
          <w:color w:val="000000" w:themeColor="text1"/>
          <w:sz w:val="22"/>
        </w:rPr>
        <w:t>nergi, der omgærder alt og alle, sagde</w:t>
      </w:r>
      <w:r w:rsidRPr="001B5371">
        <w:rPr>
          <w:rFonts w:ascii="Times New Roman" w:hAnsi="Times New Roman"/>
          <w:color w:val="000000" w:themeColor="text1"/>
          <w:sz w:val="22"/>
        </w:rPr>
        <w:t xml:space="preserve"> adm. direktør Søren Boye.</w:t>
      </w:r>
    </w:p>
    <w:p w14:paraId="4514703B" w14:textId="77777777" w:rsidR="00EE6475" w:rsidRPr="001B5371" w:rsidRDefault="00EE6475" w:rsidP="00EE6475">
      <w:pPr>
        <w:pStyle w:val="Ingenafstand"/>
        <w:rPr>
          <w:rFonts w:ascii="Times New Roman" w:hAnsi="Times New Roman"/>
          <w:color w:val="000000" w:themeColor="text1"/>
          <w:sz w:val="22"/>
        </w:rPr>
      </w:pPr>
    </w:p>
    <w:p w14:paraId="767A24D2" w14:textId="76144012" w:rsidR="00BD7FE3" w:rsidRPr="001B5371" w:rsidRDefault="00BD7FE3" w:rsidP="00BD7FE3">
      <w:pPr>
        <w:pStyle w:val="Ingenafstand"/>
        <w:rPr>
          <w:rFonts w:ascii="Times New Roman" w:hAnsi="Times New Roman"/>
          <w:b/>
          <w:color w:val="000000" w:themeColor="text1"/>
          <w:sz w:val="22"/>
        </w:rPr>
      </w:pPr>
      <w:r w:rsidRPr="001B5371">
        <w:rPr>
          <w:rFonts w:ascii="Times New Roman" w:hAnsi="Times New Roman"/>
          <w:b/>
          <w:color w:val="000000" w:themeColor="text1"/>
          <w:sz w:val="22"/>
        </w:rPr>
        <w:t>Noget for noget</w:t>
      </w:r>
    </w:p>
    <w:p w14:paraId="7F13A833" w14:textId="2E9E1B36" w:rsidR="0040639C" w:rsidRPr="00E55F94" w:rsidRDefault="00A544DA" w:rsidP="00EE6475">
      <w:pPr>
        <w:pStyle w:val="Ingenafstand"/>
        <w:rPr>
          <w:rFonts w:ascii="Times New Roman" w:hAnsi="Times New Roman"/>
          <w:color w:val="000000" w:themeColor="text1"/>
          <w:sz w:val="22"/>
        </w:rPr>
      </w:pPr>
      <w:r>
        <w:rPr>
          <w:rFonts w:ascii="Times New Roman" w:hAnsi="Times New Roman"/>
          <w:sz w:val="22"/>
        </w:rPr>
        <w:t xml:space="preserve">Som et ekstra skulderklap kunne Søren Boye i forbindelse med prisoverrækkelsen af ”Den Gyldne Sikkerhedssko” også </w:t>
      </w:r>
      <w:r w:rsidRPr="00EE6475">
        <w:rPr>
          <w:rFonts w:ascii="Times New Roman" w:hAnsi="Times New Roman"/>
          <w:sz w:val="22"/>
        </w:rPr>
        <w:t>o</w:t>
      </w:r>
      <w:r>
        <w:rPr>
          <w:rFonts w:ascii="Times New Roman" w:hAnsi="Times New Roman"/>
          <w:sz w:val="22"/>
        </w:rPr>
        <w:t>verrække en check på 99.950</w:t>
      </w:r>
      <w:r w:rsidRPr="00EE6475">
        <w:rPr>
          <w:rFonts w:ascii="Times New Roman" w:hAnsi="Times New Roman"/>
          <w:sz w:val="22"/>
        </w:rPr>
        <w:t xml:space="preserve"> </w:t>
      </w:r>
      <w:r>
        <w:rPr>
          <w:rFonts w:ascii="Times New Roman" w:hAnsi="Times New Roman"/>
          <w:sz w:val="22"/>
        </w:rPr>
        <w:t xml:space="preserve">kroner </w:t>
      </w:r>
      <w:r w:rsidRPr="00EE6475">
        <w:rPr>
          <w:rFonts w:ascii="Times New Roman" w:hAnsi="Times New Roman"/>
          <w:sz w:val="22"/>
        </w:rPr>
        <w:t>til Muskelsvindfonden</w:t>
      </w:r>
      <w:r>
        <w:rPr>
          <w:rFonts w:ascii="Times New Roman" w:hAnsi="Times New Roman"/>
          <w:sz w:val="22"/>
        </w:rPr>
        <w:t xml:space="preserve">s formand Lisbeth Koed </w:t>
      </w:r>
      <w:r w:rsidRPr="00E55F94">
        <w:rPr>
          <w:rFonts w:ascii="Times New Roman" w:hAnsi="Times New Roman"/>
          <w:color w:val="000000" w:themeColor="text1"/>
          <w:sz w:val="22"/>
        </w:rPr>
        <w:t xml:space="preserve">Doktor. </w:t>
      </w:r>
      <w:r w:rsidR="00FB1A9D" w:rsidRPr="00E55F94">
        <w:rPr>
          <w:rFonts w:ascii="Times New Roman" w:hAnsi="Times New Roman"/>
          <w:color w:val="000000" w:themeColor="text1"/>
          <w:sz w:val="22"/>
        </w:rPr>
        <w:t xml:space="preserve">Pengene er indsamlet under en kampagne i maj og juni, hvor der ved salg af bestemte sikkerhedssko </w:t>
      </w:r>
      <w:r w:rsidR="003F6C70" w:rsidRPr="00E55F94">
        <w:rPr>
          <w:rFonts w:ascii="Times New Roman" w:hAnsi="Times New Roman"/>
          <w:color w:val="000000" w:themeColor="text1"/>
          <w:sz w:val="22"/>
        </w:rPr>
        <w:t>fra</w:t>
      </w:r>
      <w:r w:rsidR="00FB1A9D" w:rsidRPr="00E55F94">
        <w:rPr>
          <w:rFonts w:ascii="Times New Roman" w:hAnsi="Times New Roman"/>
          <w:color w:val="000000" w:themeColor="text1"/>
          <w:sz w:val="22"/>
        </w:rPr>
        <w:t xml:space="preserve"> Bjerreg</w:t>
      </w:r>
      <w:r w:rsidR="00F217D0" w:rsidRPr="00E55F94">
        <w:rPr>
          <w:rFonts w:ascii="Times New Roman" w:hAnsi="Times New Roman"/>
          <w:color w:val="000000" w:themeColor="text1"/>
          <w:sz w:val="22"/>
        </w:rPr>
        <w:t>aard</w:t>
      </w:r>
      <w:r w:rsidR="003F6C70" w:rsidRPr="00E55F94">
        <w:rPr>
          <w:rFonts w:ascii="Times New Roman" w:hAnsi="Times New Roman"/>
          <w:color w:val="000000" w:themeColor="text1"/>
          <w:sz w:val="22"/>
        </w:rPr>
        <w:t xml:space="preserve"> blev</w:t>
      </w:r>
      <w:r w:rsidR="00F217D0" w:rsidRPr="00E55F94">
        <w:rPr>
          <w:rFonts w:ascii="Times New Roman" w:hAnsi="Times New Roman"/>
          <w:color w:val="000000" w:themeColor="text1"/>
          <w:sz w:val="22"/>
        </w:rPr>
        <w:t xml:space="preserve"> doneret </w:t>
      </w:r>
      <w:r w:rsidR="00FB1A9D" w:rsidRPr="00E55F94">
        <w:rPr>
          <w:rFonts w:ascii="Times New Roman" w:hAnsi="Times New Roman"/>
          <w:color w:val="000000" w:themeColor="text1"/>
          <w:sz w:val="22"/>
        </w:rPr>
        <w:t>25 kroner pr. par til Muskelsvindfondens arbejde.</w:t>
      </w:r>
      <w:bookmarkEnd w:id="1"/>
      <w:bookmarkEnd w:id="2"/>
    </w:p>
    <w:p w14:paraId="36C19A86" w14:textId="095C25D1" w:rsidR="00EE6475" w:rsidRPr="00E55F94" w:rsidRDefault="00BD7FE3" w:rsidP="00EE6475">
      <w:pPr>
        <w:pStyle w:val="Ingenafstand"/>
        <w:numPr>
          <w:ilvl w:val="0"/>
          <w:numId w:val="7"/>
        </w:numPr>
        <w:rPr>
          <w:rFonts w:ascii="Times New Roman" w:hAnsi="Times New Roman"/>
          <w:color w:val="000000" w:themeColor="text1"/>
          <w:sz w:val="22"/>
        </w:rPr>
      </w:pPr>
      <w:r w:rsidRPr="00E55F94">
        <w:rPr>
          <w:rFonts w:ascii="Times New Roman" w:hAnsi="Times New Roman"/>
          <w:color w:val="000000" w:themeColor="text1"/>
          <w:sz w:val="22"/>
        </w:rPr>
        <w:t xml:space="preserve">Man støtter jo ikke bare Muskelsvindfondens arbejde ved at komme til Grøn Koncert. Vi giver en oplevelse igen. Og donationen fra Bjerregaard Sikkerhed er jo skabt på samme måde. Kunderne </w:t>
      </w:r>
      <w:r w:rsidR="003F6C70" w:rsidRPr="00E55F94">
        <w:rPr>
          <w:rFonts w:ascii="Times New Roman" w:hAnsi="Times New Roman"/>
          <w:color w:val="000000" w:themeColor="text1"/>
          <w:sz w:val="22"/>
        </w:rPr>
        <w:t xml:space="preserve">som har købt sko fra </w:t>
      </w:r>
      <w:r w:rsidRPr="00E55F94">
        <w:rPr>
          <w:rFonts w:ascii="Times New Roman" w:hAnsi="Times New Roman"/>
          <w:color w:val="000000" w:themeColor="text1"/>
          <w:sz w:val="22"/>
        </w:rPr>
        <w:t>Bjerregaard</w:t>
      </w:r>
      <w:r w:rsidR="00E55F94">
        <w:rPr>
          <w:rFonts w:ascii="Times New Roman" w:hAnsi="Times New Roman"/>
          <w:color w:val="000000" w:themeColor="text1"/>
          <w:sz w:val="22"/>
        </w:rPr>
        <w:t xml:space="preserve"> </w:t>
      </w:r>
      <w:r w:rsidRPr="00E55F94">
        <w:rPr>
          <w:rFonts w:ascii="Times New Roman" w:hAnsi="Times New Roman"/>
          <w:color w:val="000000" w:themeColor="text1"/>
          <w:sz w:val="22"/>
        </w:rPr>
        <w:t>har ikke bare givet en donation til Muskelsvindfonden i en indsamlingsbøsse på disken, de har fået et par sikkerhedssko med i prisen. Den slags donationer, hvor der er noget for begge parter, kan vi godt lide, sagde den nyvalgte formand for Muskelsvindfonden, Lisbeth Koed Doktor.</w:t>
      </w:r>
    </w:p>
    <w:p w14:paraId="52A4EF29" w14:textId="22915307" w:rsidR="00D06521" w:rsidRDefault="00D06521" w:rsidP="00A84756">
      <w:pPr>
        <w:pStyle w:val="Ingenafstand"/>
        <w:rPr>
          <w:rFonts w:ascii="Times New Roman" w:hAnsi="Times New Roman"/>
          <w:sz w:val="22"/>
        </w:rPr>
      </w:pPr>
    </w:p>
    <w:p w14:paraId="54E1FD01" w14:textId="00D8BD9E" w:rsidR="00D0156C" w:rsidRPr="00BD7FE3" w:rsidRDefault="00CA343D" w:rsidP="00D0156C">
      <w:pPr>
        <w:pStyle w:val="Ingenafstand"/>
        <w:rPr>
          <w:rFonts w:ascii="Times New Roman" w:hAnsi="Times New Roman"/>
          <w:b/>
          <w:sz w:val="22"/>
        </w:rPr>
      </w:pPr>
      <w:r>
        <w:rPr>
          <w:rFonts w:ascii="Times New Roman" w:hAnsi="Times New Roman"/>
          <w:b/>
          <w:sz w:val="22"/>
        </w:rPr>
        <w:t>Et enormt skulderklap</w:t>
      </w:r>
    </w:p>
    <w:p w14:paraId="7CB3F93C" w14:textId="4FD1018F" w:rsidR="00D0156C" w:rsidRDefault="00D0156C" w:rsidP="00293E1E">
      <w:pPr>
        <w:pStyle w:val="Ingenafstand"/>
        <w:rPr>
          <w:rFonts w:ascii="Times New Roman" w:hAnsi="Times New Roman"/>
          <w:sz w:val="22"/>
        </w:rPr>
      </w:pPr>
      <w:r>
        <w:rPr>
          <w:rFonts w:ascii="Times New Roman" w:hAnsi="Times New Roman"/>
          <w:sz w:val="22"/>
        </w:rPr>
        <w:t xml:space="preserve">Hun suppleres af indsamlingschef Theis </w:t>
      </w:r>
      <w:r w:rsidR="00293E1E">
        <w:rPr>
          <w:rFonts w:ascii="Times New Roman" w:hAnsi="Times New Roman"/>
          <w:sz w:val="22"/>
        </w:rPr>
        <w:t>Petersen, der er glad for anerkendelsen af Muskelsvindfondens fokus på sikkerheden, som både ”Den Gyldne Sikkerhedssko” og donationen fra virksomheden er udtryk for:</w:t>
      </w:r>
    </w:p>
    <w:p w14:paraId="0FC3A549" w14:textId="0068258F" w:rsidR="00293E1E" w:rsidRDefault="00293E1E" w:rsidP="00293E1E">
      <w:pPr>
        <w:pStyle w:val="Ingenafstand"/>
        <w:numPr>
          <w:ilvl w:val="0"/>
          <w:numId w:val="7"/>
        </w:numPr>
        <w:rPr>
          <w:rFonts w:ascii="Times New Roman" w:hAnsi="Times New Roman"/>
          <w:sz w:val="22"/>
        </w:rPr>
      </w:pPr>
      <w:r>
        <w:rPr>
          <w:rFonts w:ascii="Times New Roman" w:hAnsi="Times New Roman"/>
          <w:sz w:val="22"/>
        </w:rPr>
        <w:t xml:space="preserve">Priserne er jo et enormt skulderklap både til de frivillige og til os som organisation. De viser, at vi tager sikkerheden alvorligt – og de gør det på en sjov måde, der skaber entusiasme og engagement. Det er lige præcis her, hvor partnerskaber </w:t>
      </w:r>
      <w:r w:rsidR="0025602E">
        <w:rPr>
          <w:rFonts w:ascii="Times New Roman" w:hAnsi="Times New Roman"/>
          <w:sz w:val="22"/>
        </w:rPr>
        <w:t xml:space="preserve">som det vi har med vores sponsorer og samarbejdspartnere </w:t>
      </w:r>
      <w:r>
        <w:rPr>
          <w:rFonts w:ascii="Times New Roman" w:hAnsi="Times New Roman"/>
          <w:sz w:val="22"/>
        </w:rPr>
        <w:t>giver</w:t>
      </w:r>
      <w:r w:rsidR="00FA4967">
        <w:rPr>
          <w:rFonts w:ascii="Times New Roman" w:hAnsi="Times New Roman"/>
          <w:sz w:val="22"/>
        </w:rPr>
        <w:t xml:space="preserve"> mening</w:t>
      </w:r>
      <w:r>
        <w:rPr>
          <w:rFonts w:ascii="Times New Roman" w:hAnsi="Times New Roman"/>
          <w:sz w:val="22"/>
        </w:rPr>
        <w:t>.</w:t>
      </w:r>
    </w:p>
    <w:p w14:paraId="01958DDE" w14:textId="21FDDB91" w:rsidR="00293E1E" w:rsidRDefault="00293E1E" w:rsidP="00A84756">
      <w:pPr>
        <w:pStyle w:val="Ingenafstand"/>
        <w:rPr>
          <w:rFonts w:ascii="Times New Roman" w:hAnsi="Times New Roman"/>
          <w:sz w:val="22"/>
        </w:rPr>
      </w:pPr>
    </w:p>
    <w:p w14:paraId="6BAD2213" w14:textId="2B967ED6" w:rsidR="00CA343D" w:rsidRPr="00BD7FE3" w:rsidRDefault="00CA343D" w:rsidP="00CA343D">
      <w:pPr>
        <w:pStyle w:val="Ingenafstand"/>
        <w:rPr>
          <w:rFonts w:ascii="Times New Roman" w:hAnsi="Times New Roman"/>
          <w:b/>
          <w:sz w:val="22"/>
        </w:rPr>
      </w:pPr>
      <w:r>
        <w:rPr>
          <w:rFonts w:ascii="Times New Roman" w:hAnsi="Times New Roman"/>
          <w:b/>
          <w:sz w:val="22"/>
        </w:rPr>
        <w:t xml:space="preserve">Det gav et </w:t>
      </w:r>
      <w:proofErr w:type="spellStart"/>
      <w:r>
        <w:rPr>
          <w:rFonts w:ascii="Times New Roman" w:hAnsi="Times New Roman"/>
          <w:b/>
          <w:sz w:val="22"/>
        </w:rPr>
        <w:t>boost</w:t>
      </w:r>
      <w:proofErr w:type="spellEnd"/>
    </w:p>
    <w:p w14:paraId="03BFE85A" w14:textId="020A9F3C" w:rsidR="00CA343D" w:rsidRDefault="00CA343D" w:rsidP="00CA343D">
      <w:pPr>
        <w:pStyle w:val="Ingenafstand"/>
        <w:rPr>
          <w:rFonts w:ascii="Times New Roman" w:hAnsi="Times New Roman"/>
          <w:sz w:val="22"/>
        </w:rPr>
      </w:pPr>
      <w:r>
        <w:rPr>
          <w:rFonts w:ascii="Times New Roman" w:hAnsi="Times New Roman"/>
          <w:sz w:val="22"/>
        </w:rPr>
        <w:t>For sidste års modtager af ”Den Gyldne Sikkerhedssko” betød prisen ikke alene anerkendelse blandt de andre frivillige på Grøn Koncert, men også blandt kolleger og chefer, da han efter sommerferien vendte tilbage til hverdagen på sit job.</w:t>
      </w:r>
    </w:p>
    <w:p w14:paraId="695841E9" w14:textId="0E2B0332" w:rsidR="0025602E" w:rsidRDefault="00CA343D" w:rsidP="00CA343D">
      <w:pPr>
        <w:pStyle w:val="Ingenafstand"/>
        <w:numPr>
          <w:ilvl w:val="0"/>
          <w:numId w:val="7"/>
        </w:numPr>
        <w:rPr>
          <w:rFonts w:ascii="Times New Roman" w:hAnsi="Times New Roman"/>
          <w:sz w:val="22"/>
        </w:rPr>
      </w:pPr>
      <w:r>
        <w:rPr>
          <w:rFonts w:ascii="Times New Roman" w:hAnsi="Times New Roman"/>
          <w:sz w:val="22"/>
        </w:rPr>
        <w:t xml:space="preserve">Jeg arbejder til daglig i oliebranchen, hvor der er meget fokus på sikkerhed. Så det gav et ekstra </w:t>
      </w:r>
      <w:proofErr w:type="spellStart"/>
      <w:r>
        <w:rPr>
          <w:rFonts w:ascii="Times New Roman" w:hAnsi="Times New Roman"/>
          <w:sz w:val="22"/>
        </w:rPr>
        <w:t>boost</w:t>
      </w:r>
      <w:proofErr w:type="spellEnd"/>
      <w:r w:rsidR="00FA4967">
        <w:rPr>
          <w:rFonts w:ascii="Times New Roman" w:hAnsi="Times New Roman"/>
          <w:sz w:val="22"/>
        </w:rPr>
        <w:t xml:space="preserve"> at modtage prisen</w:t>
      </w:r>
      <w:r>
        <w:rPr>
          <w:rFonts w:ascii="Times New Roman" w:hAnsi="Times New Roman"/>
          <w:sz w:val="22"/>
        </w:rPr>
        <w:t xml:space="preserve"> sidste år, fortæller Malthe Fredsgaa</w:t>
      </w:r>
      <w:r w:rsidR="00FA4967">
        <w:rPr>
          <w:rFonts w:ascii="Times New Roman" w:hAnsi="Times New Roman"/>
          <w:sz w:val="22"/>
        </w:rPr>
        <w:t>rd</w:t>
      </w:r>
      <w:r>
        <w:rPr>
          <w:rFonts w:ascii="Times New Roman" w:hAnsi="Times New Roman"/>
          <w:sz w:val="22"/>
        </w:rPr>
        <w:t xml:space="preserve">, der i år selv </w:t>
      </w:r>
      <w:r w:rsidR="00FA4967">
        <w:rPr>
          <w:rFonts w:ascii="Times New Roman" w:hAnsi="Times New Roman"/>
          <w:sz w:val="22"/>
        </w:rPr>
        <w:t xml:space="preserve">er sektionsleder for et hold </w:t>
      </w:r>
      <w:r>
        <w:rPr>
          <w:rFonts w:ascii="Times New Roman" w:hAnsi="Times New Roman"/>
          <w:sz w:val="22"/>
        </w:rPr>
        <w:t>frivillige.</w:t>
      </w:r>
    </w:p>
    <w:p w14:paraId="462367F3" w14:textId="704F013F" w:rsidR="00CA343D" w:rsidRDefault="00CA343D" w:rsidP="00CA343D">
      <w:pPr>
        <w:pStyle w:val="Ingenafstand"/>
        <w:numPr>
          <w:ilvl w:val="0"/>
          <w:numId w:val="7"/>
        </w:numPr>
        <w:rPr>
          <w:rFonts w:ascii="Times New Roman" w:hAnsi="Times New Roman"/>
          <w:sz w:val="22"/>
        </w:rPr>
      </w:pPr>
      <w:r>
        <w:rPr>
          <w:rFonts w:ascii="Times New Roman" w:hAnsi="Times New Roman"/>
          <w:sz w:val="22"/>
        </w:rPr>
        <w:t xml:space="preserve">Det vigtigste for mig er, at alle på mit </w:t>
      </w:r>
      <w:proofErr w:type="spellStart"/>
      <w:r>
        <w:rPr>
          <w:rFonts w:ascii="Times New Roman" w:hAnsi="Times New Roman"/>
          <w:sz w:val="22"/>
        </w:rPr>
        <w:t>kræw</w:t>
      </w:r>
      <w:proofErr w:type="spellEnd"/>
      <w:r>
        <w:rPr>
          <w:rFonts w:ascii="Times New Roman" w:hAnsi="Times New Roman"/>
          <w:sz w:val="22"/>
        </w:rPr>
        <w:t xml:space="preserve"> kommer sikkert hjem fra hver koncert. I år har vi for eksempel indskærpet, at nok har vi travlt, men der må ikke løbes på pladsen. Selvom mange ting sikres på forskellig vis, så er der både kabler og aluminiumsrør og andet, man kan falde over. Det er der ingen grund til. Så må vi arbejde anderledes for at nå det, lyder det fra Malthe Fredsgaard.</w:t>
      </w:r>
    </w:p>
    <w:p w14:paraId="3CB32777" w14:textId="77777777" w:rsidR="00CA343D" w:rsidRDefault="00CA343D" w:rsidP="00A84756">
      <w:pPr>
        <w:pStyle w:val="Ingenafstand"/>
        <w:rPr>
          <w:rFonts w:ascii="Times New Roman" w:hAnsi="Times New Roman"/>
          <w:sz w:val="22"/>
        </w:rPr>
      </w:pPr>
    </w:p>
    <w:p w14:paraId="16C1AFAE" w14:textId="77777777" w:rsidR="00D06521" w:rsidRPr="00CC2FD1" w:rsidRDefault="00D06521" w:rsidP="00D06521">
      <w:pPr>
        <w:pStyle w:val="Ingenafstand"/>
      </w:pPr>
    </w:p>
    <w:p w14:paraId="30289DF8" w14:textId="77777777" w:rsidR="001E2435" w:rsidRPr="00CC2FD1" w:rsidRDefault="001E2435" w:rsidP="00CC2FD1">
      <w:pPr>
        <w:pStyle w:val="Ingenafstand"/>
        <w:pBdr>
          <w:top w:val="single" w:sz="4" w:space="1" w:color="auto"/>
        </w:pBdr>
        <w:rPr>
          <w:rFonts w:ascii="Times New Roman" w:hAnsi="Times New Roman"/>
          <w:b/>
          <w:sz w:val="22"/>
        </w:rPr>
      </w:pPr>
      <w:r w:rsidRPr="00CC2FD1">
        <w:rPr>
          <w:rFonts w:ascii="Times New Roman" w:hAnsi="Times New Roman"/>
          <w:b/>
          <w:sz w:val="22"/>
        </w:rPr>
        <w:t>Yderligere information:</w:t>
      </w:r>
    </w:p>
    <w:p w14:paraId="21410D3C" w14:textId="77777777" w:rsidR="001E2435" w:rsidRPr="00CC2FD1" w:rsidRDefault="001E2435" w:rsidP="00CC2FD1">
      <w:pPr>
        <w:pStyle w:val="Listeafsnit"/>
        <w:numPr>
          <w:ilvl w:val="0"/>
          <w:numId w:val="2"/>
        </w:numPr>
        <w:rPr>
          <w:rFonts w:cs="Times New Roman"/>
        </w:rPr>
      </w:pPr>
      <w:r w:rsidRPr="00CC2FD1">
        <w:rPr>
          <w:rFonts w:cs="Times New Roman"/>
        </w:rPr>
        <w:t xml:space="preserve">Bjerregaard sikkerhed A/S, </w:t>
      </w:r>
      <w:proofErr w:type="spellStart"/>
      <w:r w:rsidRPr="00CC2FD1">
        <w:rPr>
          <w:rFonts w:cs="Times New Roman"/>
        </w:rPr>
        <w:t>Baldersbuen</w:t>
      </w:r>
      <w:proofErr w:type="spellEnd"/>
      <w:r w:rsidRPr="00CC2FD1">
        <w:rPr>
          <w:rFonts w:cs="Times New Roman"/>
        </w:rPr>
        <w:t xml:space="preserve"> 33, 2640 Hedehusene, telefon 46 55 00 00, </w:t>
      </w:r>
      <w:hyperlink r:id="rId6" w:history="1">
        <w:r w:rsidRPr="00CC2FD1">
          <w:rPr>
            <w:rStyle w:val="Llink"/>
            <w:rFonts w:cs="Times New Roman"/>
          </w:rPr>
          <w:t>www.bjerregaard.dk</w:t>
        </w:r>
      </w:hyperlink>
      <w:r w:rsidRPr="00CC2FD1">
        <w:rPr>
          <w:rFonts w:cs="Times New Roman"/>
        </w:rPr>
        <w:t xml:space="preserve"> </w:t>
      </w:r>
    </w:p>
    <w:p w14:paraId="57A57DFA" w14:textId="09EC4971" w:rsidR="001E2435" w:rsidRPr="00A334C5" w:rsidRDefault="001E2435" w:rsidP="007C3E61">
      <w:pPr>
        <w:pStyle w:val="Ingenafstand"/>
        <w:ind w:left="360"/>
        <w:rPr>
          <w:rFonts w:ascii="Times New Roman" w:hAnsi="Times New Roman"/>
          <w:sz w:val="22"/>
        </w:rPr>
      </w:pPr>
      <w:r w:rsidRPr="00CC2FD1">
        <w:rPr>
          <w:rFonts w:ascii="Times New Roman" w:hAnsi="Times New Roman"/>
          <w:sz w:val="22"/>
        </w:rPr>
        <w:t>Adm</w:t>
      </w:r>
      <w:r w:rsidRPr="00A334C5">
        <w:rPr>
          <w:rFonts w:ascii="Times New Roman" w:hAnsi="Times New Roman"/>
          <w:sz w:val="22"/>
        </w:rPr>
        <w:t xml:space="preserve">. direktør Søren Boye, </w:t>
      </w:r>
      <w:r w:rsidR="00E4339B">
        <w:rPr>
          <w:rFonts w:ascii="Times New Roman" w:hAnsi="Times New Roman"/>
          <w:sz w:val="22"/>
        </w:rPr>
        <w:t xml:space="preserve">mail </w:t>
      </w:r>
      <w:hyperlink r:id="rId7" w:history="1">
        <w:r w:rsidRPr="00A334C5">
          <w:rPr>
            <w:rStyle w:val="Llink"/>
            <w:rFonts w:ascii="Times New Roman" w:hAnsi="Times New Roman"/>
            <w:sz w:val="22"/>
          </w:rPr>
          <w:t>soren@bjerregaard.dk</w:t>
        </w:r>
      </w:hyperlink>
      <w:r w:rsidRPr="00A334C5">
        <w:rPr>
          <w:rFonts w:ascii="Times New Roman" w:hAnsi="Times New Roman"/>
          <w:sz w:val="22"/>
        </w:rPr>
        <w:t>, mobil 20 27 77 34</w:t>
      </w:r>
    </w:p>
    <w:p w14:paraId="02DECF18" w14:textId="77777777" w:rsidR="00A334C5" w:rsidRPr="00A334C5" w:rsidRDefault="00A334C5" w:rsidP="00CC2FD1">
      <w:pPr>
        <w:pStyle w:val="Ingenafstand"/>
        <w:numPr>
          <w:ilvl w:val="0"/>
          <w:numId w:val="2"/>
        </w:numPr>
        <w:rPr>
          <w:rFonts w:ascii="Times New Roman" w:hAnsi="Times New Roman"/>
          <w:sz w:val="22"/>
        </w:rPr>
      </w:pPr>
      <w:r w:rsidRPr="00C01860">
        <w:rPr>
          <w:rFonts w:ascii="Times New Roman" w:hAnsi="Times New Roman"/>
          <w:sz w:val="22"/>
        </w:rPr>
        <w:t xml:space="preserve">Muskelsvindfonden, </w:t>
      </w:r>
      <w:r w:rsidRPr="00C01860">
        <w:rPr>
          <w:rFonts w:ascii="Times New Roman" w:hAnsi="Times New Roman"/>
          <w:sz w:val="22"/>
          <w:shd w:val="clear" w:color="auto" w:fill="FFFFFF"/>
        </w:rPr>
        <w:t>Kongsvang Allé 23, 8000 Aarhus C,</w:t>
      </w:r>
      <w:r w:rsidRPr="00A334C5">
        <w:rPr>
          <w:rFonts w:ascii="Times New Roman" w:hAnsi="Times New Roman"/>
          <w:color w:val="333333"/>
          <w:sz w:val="22"/>
          <w:shd w:val="clear" w:color="auto" w:fill="FFFFFF"/>
        </w:rPr>
        <w:t xml:space="preserve"> </w:t>
      </w:r>
      <w:hyperlink r:id="rId8" w:history="1">
        <w:r w:rsidRPr="002B5178">
          <w:rPr>
            <w:rStyle w:val="Llink"/>
            <w:rFonts w:ascii="Times New Roman" w:hAnsi="Times New Roman"/>
            <w:sz w:val="22"/>
            <w:shd w:val="clear" w:color="auto" w:fill="FFFFFF"/>
          </w:rPr>
          <w:t>info@muskelsvindfonden.dk</w:t>
        </w:r>
      </w:hyperlink>
      <w:r w:rsidRPr="00A334C5">
        <w:rPr>
          <w:rFonts w:ascii="Times New Roman" w:hAnsi="Times New Roman"/>
          <w:sz w:val="22"/>
        </w:rPr>
        <w:t xml:space="preserve">, tlf. </w:t>
      </w:r>
      <w:r w:rsidRPr="00A334C5">
        <w:rPr>
          <w:rFonts w:ascii="Times New Roman" w:hAnsi="Times New Roman"/>
          <w:color w:val="333333"/>
          <w:sz w:val="22"/>
          <w:shd w:val="clear" w:color="auto" w:fill="FFFFFF"/>
        </w:rPr>
        <w:t>89 48 22 22</w:t>
      </w:r>
    </w:p>
    <w:p w14:paraId="672510A8" w14:textId="0C5CDCFF" w:rsidR="00C01860" w:rsidRDefault="00A334C5" w:rsidP="00C01860">
      <w:pPr>
        <w:pStyle w:val="Ingenafstand"/>
        <w:ind w:left="360"/>
        <w:rPr>
          <w:rFonts w:ascii="Times New Roman" w:hAnsi="Times New Roman"/>
          <w:sz w:val="22"/>
        </w:rPr>
      </w:pPr>
      <w:r>
        <w:rPr>
          <w:rFonts w:ascii="Times New Roman" w:hAnsi="Times New Roman"/>
          <w:sz w:val="22"/>
        </w:rPr>
        <w:t xml:space="preserve">Kommunikationschef Gitte Dreier, mail </w:t>
      </w:r>
      <w:hyperlink r:id="rId9" w:history="1">
        <w:r w:rsidRPr="00A334C5">
          <w:rPr>
            <w:rStyle w:val="Llink"/>
            <w:rFonts w:ascii="Times New Roman" w:hAnsi="Times New Roman"/>
            <w:sz w:val="22"/>
          </w:rPr>
          <w:t>gitte@muskelsvindfonden.dk</w:t>
        </w:r>
      </w:hyperlink>
      <w:r>
        <w:rPr>
          <w:rStyle w:val="Llink"/>
          <w:rFonts w:ascii="Times New Roman" w:hAnsi="Times New Roman"/>
          <w:sz w:val="22"/>
        </w:rPr>
        <w:t>,</w:t>
      </w:r>
      <w:r w:rsidRPr="00A334C5">
        <w:t xml:space="preserve"> </w:t>
      </w:r>
      <w:r w:rsidRPr="00A334C5">
        <w:rPr>
          <w:rFonts w:ascii="Times New Roman" w:hAnsi="Times New Roman"/>
          <w:sz w:val="22"/>
        </w:rPr>
        <w:t>mobil 22 65 24 99</w:t>
      </w:r>
    </w:p>
    <w:p w14:paraId="2BF5E1E2" w14:textId="512B87F4" w:rsidR="00C01860" w:rsidRDefault="00C01860" w:rsidP="00C01860">
      <w:pPr>
        <w:pStyle w:val="Ingenafstand"/>
        <w:ind w:left="360"/>
        <w:rPr>
          <w:rFonts w:ascii="Times New Roman" w:hAnsi="Times New Roman"/>
          <w:sz w:val="22"/>
        </w:rPr>
      </w:pPr>
      <w:r>
        <w:rPr>
          <w:rFonts w:ascii="Times New Roman" w:hAnsi="Times New Roman"/>
          <w:sz w:val="22"/>
        </w:rPr>
        <w:t xml:space="preserve">Indsamlingschef Theis Petersen, </w:t>
      </w:r>
      <w:r w:rsidR="00E4339B">
        <w:rPr>
          <w:rFonts w:ascii="Times New Roman" w:hAnsi="Times New Roman"/>
          <w:sz w:val="22"/>
        </w:rPr>
        <w:t xml:space="preserve">mail </w:t>
      </w:r>
      <w:hyperlink r:id="rId10" w:history="1">
        <w:r w:rsidRPr="009E13A4">
          <w:rPr>
            <w:rStyle w:val="Llink"/>
            <w:rFonts w:ascii="Times New Roman" w:hAnsi="Times New Roman"/>
            <w:sz w:val="22"/>
          </w:rPr>
          <w:t>theis@muskelsvindfonden.dk</w:t>
        </w:r>
      </w:hyperlink>
      <w:r>
        <w:rPr>
          <w:rFonts w:ascii="Times New Roman" w:hAnsi="Times New Roman"/>
          <w:sz w:val="22"/>
        </w:rPr>
        <w:t xml:space="preserve">, mobil 22 65 24 68 </w:t>
      </w:r>
    </w:p>
    <w:p w14:paraId="180F73EA" w14:textId="714C2AC5" w:rsidR="00C01860" w:rsidRDefault="00C01860" w:rsidP="00C01860">
      <w:pPr>
        <w:pStyle w:val="Ingenafstand"/>
        <w:ind w:left="360"/>
        <w:rPr>
          <w:rFonts w:ascii="Times New Roman" w:hAnsi="Times New Roman"/>
          <w:sz w:val="22"/>
        </w:rPr>
      </w:pPr>
      <w:r>
        <w:rPr>
          <w:rFonts w:ascii="Times New Roman" w:hAnsi="Times New Roman"/>
          <w:sz w:val="22"/>
        </w:rPr>
        <w:t xml:space="preserve">Formand Lisbeth Koed Doktor, </w:t>
      </w:r>
      <w:r w:rsidR="00E4339B">
        <w:rPr>
          <w:rFonts w:ascii="Times New Roman" w:hAnsi="Times New Roman"/>
          <w:sz w:val="22"/>
        </w:rPr>
        <w:t xml:space="preserve">mail </w:t>
      </w:r>
      <w:hyperlink r:id="rId11" w:history="1">
        <w:r w:rsidRPr="009E13A4">
          <w:rPr>
            <w:rStyle w:val="Llink"/>
            <w:rFonts w:ascii="Times New Roman" w:hAnsi="Times New Roman"/>
            <w:sz w:val="22"/>
          </w:rPr>
          <w:t>lido@muskelsvindfonden.dk</w:t>
        </w:r>
      </w:hyperlink>
      <w:r>
        <w:rPr>
          <w:rFonts w:ascii="Times New Roman" w:hAnsi="Times New Roman"/>
          <w:sz w:val="22"/>
        </w:rPr>
        <w:t>, mobil 23 91 21 04</w:t>
      </w:r>
    </w:p>
    <w:p w14:paraId="6196E59F" w14:textId="50F27F98" w:rsidR="00C01860" w:rsidRDefault="00C01860" w:rsidP="00C01860">
      <w:pPr>
        <w:pStyle w:val="Ingenafstand"/>
        <w:ind w:left="360"/>
        <w:rPr>
          <w:rFonts w:ascii="Times New Roman" w:hAnsi="Times New Roman"/>
          <w:sz w:val="22"/>
        </w:rPr>
      </w:pPr>
      <w:r>
        <w:rPr>
          <w:rFonts w:ascii="Times New Roman" w:hAnsi="Times New Roman"/>
          <w:sz w:val="22"/>
        </w:rPr>
        <w:t xml:space="preserve">Årets Sikkerhedsmakker Per Vestergaard, </w:t>
      </w:r>
      <w:r w:rsidR="00E4339B">
        <w:rPr>
          <w:rFonts w:ascii="Times New Roman" w:hAnsi="Times New Roman"/>
          <w:sz w:val="22"/>
        </w:rPr>
        <w:t xml:space="preserve">mail </w:t>
      </w:r>
      <w:hyperlink r:id="rId12" w:history="1">
        <w:r w:rsidRPr="009E13A4">
          <w:rPr>
            <w:rStyle w:val="Llink"/>
            <w:rFonts w:ascii="Times New Roman" w:hAnsi="Times New Roman"/>
            <w:sz w:val="22"/>
          </w:rPr>
          <w:t>perv@8830.dk</w:t>
        </w:r>
      </w:hyperlink>
    </w:p>
    <w:p w14:paraId="18556542" w14:textId="07F0B2E3" w:rsidR="00E4339B" w:rsidRDefault="00E4339B" w:rsidP="00C01860">
      <w:pPr>
        <w:pStyle w:val="Ingenafstand"/>
        <w:ind w:left="360"/>
        <w:rPr>
          <w:rFonts w:ascii="Times New Roman" w:hAnsi="Times New Roman"/>
          <w:sz w:val="22"/>
        </w:rPr>
      </w:pPr>
      <w:r>
        <w:rPr>
          <w:rFonts w:ascii="Times New Roman" w:hAnsi="Times New Roman"/>
          <w:sz w:val="22"/>
        </w:rPr>
        <w:t xml:space="preserve">Sidste års prismodtager Malthe Fredsgaard, mail </w:t>
      </w:r>
      <w:hyperlink r:id="rId13" w:history="1">
        <w:r w:rsidRPr="009E13A4">
          <w:rPr>
            <w:rStyle w:val="Llink"/>
            <w:rFonts w:ascii="Times New Roman" w:hAnsi="Times New Roman"/>
            <w:sz w:val="22"/>
          </w:rPr>
          <w:t>malthe_5@hotmail.com</w:t>
        </w:r>
      </w:hyperlink>
      <w:r>
        <w:rPr>
          <w:rFonts w:ascii="Times New Roman" w:hAnsi="Times New Roman"/>
          <w:sz w:val="22"/>
        </w:rPr>
        <w:t xml:space="preserve"> </w:t>
      </w:r>
    </w:p>
    <w:p w14:paraId="071F94E6" w14:textId="77777777" w:rsidR="00367993" w:rsidRPr="00CC2FD1" w:rsidRDefault="007C3E61" w:rsidP="00CC2FD1">
      <w:pPr>
        <w:pStyle w:val="Ingenafstand"/>
        <w:numPr>
          <w:ilvl w:val="0"/>
          <w:numId w:val="2"/>
        </w:numPr>
        <w:rPr>
          <w:rFonts w:ascii="Times New Roman" w:hAnsi="Times New Roman"/>
          <w:sz w:val="22"/>
        </w:rPr>
      </w:pPr>
      <w:r>
        <w:rPr>
          <w:rFonts w:ascii="Times New Roman" w:hAnsi="Times New Roman"/>
          <w:sz w:val="22"/>
        </w:rPr>
        <w:t xml:space="preserve">Grøn Koncert har fokus på sikkerheden: </w:t>
      </w:r>
      <w:hyperlink r:id="rId14" w:history="1">
        <w:r w:rsidRPr="002B5178">
          <w:rPr>
            <w:rStyle w:val="Llink"/>
            <w:rFonts w:ascii="Times New Roman" w:hAnsi="Times New Roman"/>
            <w:sz w:val="22"/>
          </w:rPr>
          <w:t>http://www.groenkoncert.dk/oevrig-info/sikkerhed/</w:t>
        </w:r>
      </w:hyperlink>
      <w:r>
        <w:rPr>
          <w:rFonts w:ascii="Times New Roman" w:hAnsi="Times New Roman"/>
          <w:sz w:val="22"/>
        </w:rPr>
        <w:t xml:space="preserve"> </w:t>
      </w:r>
    </w:p>
    <w:p w14:paraId="782BC528" w14:textId="77777777" w:rsidR="001E2435" w:rsidRPr="00CC2FD1" w:rsidRDefault="001E2435" w:rsidP="00CC2FD1">
      <w:pPr>
        <w:rPr>
          <w:rFonts w:cs="Times New Roman"/>
          <w:b/>
        </w:rPr>
      </w:pPr>
    </w:p>
    <w:p w14:paraId="3DB62A92" w14:textId="77777777" w:rsidR="00CA343D" w:rsidRDefault="00CA343D" w:rsidP="00817312">
      <w:pPr>
        <w:pBdr>
          <w:top w:val="single" w:sz="4" w:space="1" w:color="auto"/>
        </w:pBdr>
        <w:rPr>
          <w:rFonts w:cs="Times New Roman"/>
          <w:b/>
        </w:rPr>
      </w:pPr>
    </w:p>
    <w:p w14:paraId="3FA9F3C3" w14:textId="6C8B7937" w:rsidR="00817312" w:rsidRDefault="00304656" w:rsidP="00817312">
      <w:pPr>
        <w:pBdr>
          <w:top w:val="single" w:sz="4" w:space="1" w:color="auto"/>
        </w:pBdr>
        <w:rPr>
          <w:rFonts w:cs="Times New Roman"/>
          <w:b/>
        </w:rPr>
      </w:pPr>
      <w:r w:rsidRPr="00CC2FD1">
        <w:rPr>
          <w:rFonts w:cs="Times New Roman"/>
          <w:b/>
        </w:rPr>
        <w:t>F</w:t>
      </w:r>
      <w:r w:rsidR="001E2435" w:rsidRPr="00CC2FD1">
        <w:rPr>
          <w:rFonts w:cs="Times New Roman"/>
          <w:b/>
        </w:rPr>
        <w:t>otos:</w:t>
      </w:r>
    </w:p>
    <w:p w14:paraId="00EC542D" w14:textId="5735ECD6" w:rsidR="001E2435" w:rsidRPr="00817312" w:rsidRDefault="001E2435" w:rsidP="00817312">
      <w:pPr>
        <w:pBdr>
          <w:top w:val="single" w:sz="4" w:space="1" w:color="auto"/>
        </w:pBdr>
        <w:rPr>
          <w:rFonts w:cs="Times New Roman"/>
          <w:b/>
        </w:rPr>
      </w:pPr>
      <w:r w:rsidRPr="00CC2FD1">
        <w:rPr>
          <w:rFonts w:cs="Times New Roman"/>
        </w:rPr>
        <w:t xml:space="preserve">Alle fotos er </w:t>
      </w:r>
      <w:r w:rsidR="00817312">
        <w:rPr>
          <w:rFonts w:cs="Times New Roman"/>
        </w:rPr>
        <w:t xml:space="preserve">ligesom teksten </w:t>
      </w:r>
      <w:r w:rsidRPr="00CC2FD1">
        <w:rPr>
          <w:rFonts w:cs="Times New Roman"/>
        </w:rPr>
        <w:t>til fri benyttelse</w:t>
      </w:r>
      <w:r w:rsidR="00817312">
        <w:rPr>
          <w:rFonts w:cs="Times New Roman"/>
        </w:rPr>
        <w:t>. Udvalgte fotos er vedhæftet i høj opløsning, og</w:t>
      </w:r>
      <w:r w:rsidRPr="00CC2FD1">
        <w:rPr>
          <w:rFonts w:cs="Times New Roman"/>
        </w:rPr>
        <w:t xml:space="preserve"> fl</w:t>
      </w:r>
      <w:r w:rsidR="00817312">
        <w:rPr>
          <w:rFonts w:cs="Times New Roman"/>
        </w:rPr>
        <w:t>ere kan fremsendes.</w:t>
      </w:r>
    </w:p>
    <w:tbl>
      <w:tblPr>
        <w:tblStyle w:val="Tabel-Git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3402"/>
        <w:gridCol w:w="3260"/>
      </w:tblGrid>
      <w:tr w:rsidR="001E2435" w:rsidRPr="00CC2FD1" w14:paraId="029F8E03" w14:textId="77777777" w:rsidTr="00E65DDA">
        <w:tc>
          <w:tcPr>
            <w:tcW w:w="3227" w:type="dxa"/>
          </w:tcPr>
          <w:p w14:paraId="35F0162B" w14:textId="44036514" w:rsidR="001E2435" w:rsidRPr="00CC2FD1" w:rsidRDefault="001E2435" w:rsidP="001B19B6">
            <w:pPr>
              <w:rPr>
                <w:rFonts w:ascii="Times New Roman" w:hAnsi="Times New Roman" w:cs="Times New Roman"/>
                <w:b/>
                <w:sz w:val="22"/>
                <w:szCs w:val="22"/>
              </w:rPr>
            </w:pPr>
          </w:p>
        </w:tc>
        <w:tc>
          <w:tcPr>
            <w:tcW w:w="3402" w:type="dxa"/>
          </w:tcPr>
          <w:p w14:paraId="568F3F14" w14:textId="51499904" w:rsidR="001E2435" w:rsidRPr="00CC2FD1" w:rsidRDefault="001E2435" w:rsidP="00367993">
            <w:pPr>
              <w:rPr>
                <w:rFonts w:ascii="Times New Roman" w:hAnsi="Times New Roman" w:cs="Times New Roman"/>
                <w:b/>
                <w:sz w:val="22"/>
                <w:szCs w:val="22"/>
              </w:rPr>
            </w:pPr>
          </w:p>
        </w:tc>
        <w:tc>
          <w:tcPr>
            <w:tcW w:w="3260" w:type="dxa"/>
          </w:tcPr>
          <w:p w14:paraId="5073B97B" w14:textId="0F801422" w:rsidR="001E2435" w:rsidRPr="00CC2FD1" w:rsidRDefault="001E2435" w:rsidP="00CC2FD1">
            <w:pPr>
              <w:jc w:val="center"/>
              <w:rPr>
                <w:rFonts w:ascii="Times New Roman" w:hAnsi="Times New Roman" w:cs="Times New Roman"/>
                <w:b/>
                <w:sz w:val="22"/>
                <w:szCs w:val="22"/>
              </w:rPr>
            </w:pPr>
          </w:p>
        </w:tc>
      </w:tr>
      <w:tr w:rsidR="00FF41D2" w:rsidRPr="00CC2FD1" w14:paraId="3F50B676" w14:textId="77777777" w:rsidTr="00A60736">
        <w:tc>
          <w:tcPr>
            <w:tcW w:w="3227" w:type="dxa"/>
          </w:tcPr>
          <w:p w14:paraId="042B539E" w14:textId="77777777" w:rsidR="00FF41D2" w:rsidRPr="00CC2FD1" w:rsidRDefault="00FF41D2" w:rsidP="00A60736">
            <w:pPr>
              <w:rPr>
                <w:rFonts w:cs="Times New Roman"/>
                <w:b/>
              </w:rPr>
            </w:pPr>
            <w:r>
              <w:rPr>
                <w:rFonts w:cs="Times New Roman"/>
                <w:b/>
                <w:noProof/>
                <w:lang w:eastAsia="zh-CN"/>
              </w:rPr>
              <w:lastRenderedPageBreak/>
              <w:drawing>
                <wp:inline distT="0" distB="0" distL="0" distR="0" wp14:anchorId="525FBE24" wp14:editId="3E0E4B70">
                  <wp:extent cx="2170430" cy="1438910"/>
                  <wp:effectExtent l="0" t="0" r="1270" b="8890"/>
                  <wp:docPr id="15" name="Billede 1" descr="IMG_7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7725"/>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2170430" cy="1438910"/>
                          </a:xfrm>
                          <a:prstGeom prst="rect">
                            <a:avLst/>
                          </a:prstGeom>
                          <a:noFill/>
                          <a:ln>
                            <a:noFill/>
                          </a:ln>
                        </pic:spPr>
                      </pic:pic>
                    </a:graphicData>
                  </a:graphic>
                </wp:inline>
              </w:drawing>
            </w:r>
          </w:p>
        </w:tc>
        <w:tc>
          <w:tcPr>
            <w:tcW w:w="3402" w:type="dxa"/>
          </w:tcPr>
          <w:p w14:paraId="0D3397D6" w14:textId="77777777" w:rsidR="00FF41D2" w:rsidRPr="00CC2FD1" w:rsidRDefault="00FF41D2" w:rsidP="00A60736">
            <w:pPr>
              <w:rPr>
                <w:rFonts w:cs="Times New Roman"/>
                <w:b/>
              </w:rPr>
            </w:pPr>
            <w:r>
              <w:rPr>
                <w:rFonts w:cs="Times New Roman"/>
                <w:b/>
                <w:noProof/>
                <w:lang w:eastAsia="zh-CN"/>
              </w:rPr>
              <w:drawing>
                <wp:inline distT="0" distB="0" distL="0" distR="0" wp14:anchorId="4570D1CB" wp14:editId="142D24E0">
                  <wp:extent cx="2170430" cy="1438910"/>
                  <wp:effectExtent l="0" t="0" r="1270" b="8890"/>
                  <wp:docPr id="14" name="Billede 2" descr="IMG_7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7783"/>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2170430" cy="1438910"/>
                          </a:xfrm>
                          <a:prstGeom prst="rect">
                            <a:avLst/>
                          </a:prstGeom>
                          <a:noFill/>
                          <a:ln>
                            <a:noFill/>
                          </a:ln>
                        </pic:spPr>
                      </pic:pic>
                    </a:graphicData>
                  </a:graphic>
                </wp:inline>
              </w:drawing>
            </w:r>
          </w:p>
        </w:tc>
        <w:tc>
          <w:tcPr>
            <w:tcW w:w="3260" w:type="dxa"/>
          </w:tcPr>
          <w:p w14:paraId="0F54B281" w14:textId="77777777" w:rsidR="00FF41D2" w:rsidRPr="00CC2FD1" w:rsidRDefault="00FF41D2" w:rsidP="00A60736">
            <w:pPr>
              <w:jc w:val="center"/>
              <w:rPr>
                <w:rFonts w:cs="Times New Roman"/>
                <w:b/>
              </w:rPr>
            </w:pPr>
            <w:r>
              <w:rPr>
                <w:rFonts w:cs="Times New Roman"/>
                <w:b/>
                <w:noProof/>
                <w:lang w:eastAsia="zh-CN"/>
              </w:rPr>
              <w:drawing>
                <wp:inline distT="0" distB="0" distL="0" distR="0" wp14:anchorId="22EC6DD5" wp14:editId="633E50A7">
                  <wp:extent cx="2164768" cy="1440000"/>
                  <wp:effectExtent l="0" t="0" r="0" b="0"/>
                  <wp:docPr id="2" name="Billede 2" descr="C:\Users\Lars\AppData\Local\Microsoft\Windows\INetCache\Content.Word\IMG_7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Users\Lars\AppData\Local\Microsoft\Windows\INetCache\Content.Word\IMG_7454.jpg"/>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2164768" cy="1440000"/>
                          </a:xfrm>
                          <a:prstGeom prst="rect">
                            <a:avLst/>
                          </a:prstGeom>
                          <a:noFill/>
                          <a:ln>
                            <a:noFill/>
                          </a:ln>
                        </pic:spPr>
                      </pic:pic>
                    </a:graphicData>
                  </a:graphic>
                </wp:inline>
              </w:drawing>
            </w:r>
          </w:p>
        </w:tc>
      </w:tr>
      <w:tr w:rsidR="00FF41D2" w:rsidRPr="00C01860" w14:paraId="12E48E2C" w14:textId="77777777" w:rsidTr="00A60736">
        <w:tc>
          <w:tcPr>
            <w:tcW w:w="9889" w:type="dxa"/>
            <w:gridSpan w:val="3"/>
          </w:tcPr>
          <w:p w14:paraId="16749E2B" w14:textId="77777777" w:rsidR="00FF41D2" w:rsidRPr="00C01860" w:rsidRDefault="00FF41D2" w:rsidP="00A60736">
            <w:pPr>
              <w:pStyle w:val="Ingenafstand"/>
              <w:rPr>
                <w:b/>
                <w:i/>
                <w:sz w:val="18"/>
              </w:rPr>
            </w:pPr>
            <w:r w:rsidRPr="00C01860">
              <w:rPr>
                <w:rFonts w:ascii="Times New Roman" w:hAnsi="Times New Roman"/>
                <w:i/>
                <w:sz w:val="18"/>
              </w:rPr>
              <w:t xml:space="preserve">Muskelsvindfonden har siden 1983 arrangeret Grøn Koncert og har i takt med den voksende succes gennem årene opbygget et mere og mere professionelt </w:t>
            </w:r>
            <w:proofErr w:type="spellStart"/>
            <w:r w:rsidRPr="00C01860">
              <w:rPr>
                <w:rFonts w:ascii="Times New Roman" w:hAnsi="Times New Roman"/>
                <w:i/>
                <w:sz w:val="18"/>
              </w:rPr>
              <w:t>setup</w:t>
            </w:r>
            <w:proofErr w:type="spellEnd"/>
            <w:r>
              <w:rPr>
                <w:rFonts w:ascii="Times New Roman" w:hAnsi="Times New Roman"/>
                <w:i/>
                <w:sz w:val="18"/>
              </w:rPr>
              <w:t xml:space="preserve"> – altid med fokus på sikkerheden</w:t>
            </w:r>
            <w:r w:rsidRPr="00C01860">
              <w:rPr>
                <w:rFonts w:ascii="Times New Roman" w:hAnsi="Times New Roman"/>
                <w:i/>
                <w:sz w:val="18"/>
              </w:rPr>
              <w:t>. Rygraden i de populære sommerkoncerter, der sidste år fik 165.000 danskere op af sofaerne og ud p</w:t>
            </w:r>
            <w:r>
              <w:rPr>
                <w:rFonts w:ascii="Times New Roman" w:hAnsi="Times New Roman"/>
                <w:i/>
                <w:sz w:val="18"/>
              </w:rPr>
              <w:t>å grø</w:t>
            </w:r>
            <w:r w:rsidRPr="00C01860">
              <w:rPr>
                <w:rFonts w:ascii="Times New Roman" w:hAnsi="Times New Roman"/>
                <w:i/>
                <w:sz w:val="18"/>
              </w:rPr>
              <w:t xml:space="preserve">nsværen, udgøres af de omkring 750 frivillige, der kaldes Det Grønne </w:t>
            </w:r>
            <w:proofErr w:type="spellStart"/>
            <w:r w:rsidRPr="00C01860">
              <w:rPr>
                <w:rFonts w:ascii="Times New Roman" w:hAnsi="Times New Roman"/>
                <w:i/>
                <w:sz w:val="18"/>
              </w:rPr>
              <w:t>Crew</w:t>
            </w:r>
            <w:proofErr w:type="spellEnd"/>
            <w:r w:rsidRPr="00C01860">
              <w:rPr>
                <w:rFonts w:ascii="Times New Roman" w:hAnsi="Times New Roman"/>
                <w:i/>
                <w:sz w:val="18"/>
              </w:rPr>
              <w:t xml:space="preserve"> eller ”</w:t>
            </w:r>
            <w:proofErr w:type="spellStart"/>
            <w:r w:rsidRPr="00C01860">
              <w:rPr>
                <w:rFonts w:ascii="Times New Roman" w:hAnsi="Times New Roman"/>
                <w:i/>
                <w:sz w:val="18"/>
              </w:rPr>
              <w:t>Kræwet</w:t>
            </w:r>
            <w:proofErr w:type="spellEnd"/>
            <w:r w:rsidRPr="00C01860">
              <w:rPr>
                <w:rFonts w:ascii="Times New Roman" w:hAnsi="Times New Roman"/>
                <w:i/>
                <w:sz w:val="18"/>
              </w:rPr>
              <w:t xml:space="preserve">”. 55 lastbiltræk og 17 busser fragter kunstnere, medarbejdere, frivillige og tonsvis af udstyr gennem Danmark, hvor Grøn Koncert over to uger gennemføres i Kolding, Randers, Aarhus, Aalborg, Esbjerg, Odense, Næstved og Valby i København. I 27 år har Jacob Haugaard med skiftende medværter været konferencier ved koncerterne. </w:t>
            </w:r>
          </w:p>
        </w:tc>
      </w:tr>
      <w:tr w:rsidR="00FF41D2" w:rsidRPr="00C01860" w14:paraId="53E52E05" w14:textId="77777777" w:rsidTr="00A60736">
        <w:tc>
          <w:tcPr>
            <w:tcW w:w="9889" w:type="dxa"/>
            <w:gridSpan w:val="3"/>
          </w:tcPr>
          <w:p w14:paraId="652EEA73" w14:textId="77777777" w:rsidR="00FF41D2" w:rsidRPr="00C01860" w:rsidRDefault="00FF41D2" w:rsidP="00A60736">
            <w:pPr>
              <w:pStyle w:val="Ingenafstand"/>
              <w:rPr>
                <w:rFonts w:ascii="Times New Roman" w:hAnsi="Times New Roman"/>
                <w:i/>
                <w:sz w:val="18"/>
              </w:rPr>
            </w:pPr>
          </w:p>
        </w:tc>
      </w:tr>
      <w:tr w:rsidR="00FF41D2" w:rsidRPr="00CC2FD1" w14:paraId="1B78B406" w14:textId="77777777" w:rsidTr="00A60736">
        <w:tc>
          <w:tcPr>
            <w:tcW w:w="3227" w:type="dxa"/>
          </w:tcPr>
          <w:p w14:paraId="1A235368" w14:textId="77777777" w:rsidR="00FF41D2" w:rsidRPr="00CC2FD1" w:rsidRDefault="00FF41D2" w:rsidP="00A60736">
            <w:pPr>
              <w:rPr>
                <w:rFonts w:cs="Times New Roman"/>
                <w:b/>
              </w:rPr>
            </w:pPr>
            <w:r>
              <w:rPr>
                <w:rFonts w:cs="Times New Roman"/>
                <w:b/>
                <w:noProof/>
                <w:lang w:eastAsia="zh-CN"/>
              </w:rPr>
              <w:drawing>
                <wp:inline distT="0" distB="0" distL="0" distR="0" wp14:anchorId="68A9136C" wp14:editId="395B00A2">
                  <wp:extent cx="2162810" cy="1438910"/>
                  <wp:effectExtent l="0" t="0" r="8890" b="8890"/>
                  <wp:docPr id="3" name="Billede 3" descr="IMG_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7828"/>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162810" cy="1438910"/>
                          </a:xfrm>
                          <a:prstGeom prst="rect">
                            <a:avLst/>
                          </a:prstGeom>
                          <a:noFill/>
                          <a:ln>
                            <a:noFill/>
                          </a:ln>
                        </pic:spPr>
                      </pic:pic>
                    </a:graphicData>
                  </a:graphic>
                </wp:inline>
              </w:drawing>
            </w:r>
          </w:p>
        </w:tc>
        <w:tc>
          <w:tcPr>
            <w:tcW w:w="3402" w:type="dxa"/>
          </w:tcPr>
          <w:p w14:paraId="58436B3C" w14:textId="77777777" w:rsidR="00FF41D2" w:rsidRPr="00CC2FD1" w:rsidRDefault="00FF41D2" w:rsidP="00A60736">
            <w:pPr>
              <w:rPr>
                <w:rFonts w:cs="Times New Roman"/>
                <w:b/>
              </w:rPr>
            </w:pPr>
            <w:r>
              <w:rPr>
                <w:rFonts w:cs="Times New Roman"/>
                <w:b/>
                <w:noProof/>
                <w:lang w:eastAsia="zh-CN"/>
              </w:rPr>
              <w:drawing>
                <wp:inline distT="0" distB="0" distL="0" distR="0" wp14:anchorId="73341DFE" wp14:editId="316F7CA1">
                  <wp:extent cx="2162810" cy="1438910"/>
                  <wp:effectExtent l="0" t="0" r="8890" b="8890"/>
                  <wp:docPr id="4" name="Billede 4" descr="IMG_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7635"/>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2162810" cy="1438910"/>
                          </a:xfrm>
                          <a:prstGeom prst="rect">
                            <a:avLst/>
                          </a:prstGeom>
                          <a:noFill/>
                          <a:ln>
                            <a:noFill/>
                          </a:ln>
                        </pic:spPr>
                      </pic:pic>
                    </a:graphicData>
                  </a:graphic>
                </wp:inline>
              </w:drawing>
            </w:r>
          </w:p>
        </w:tc>
        <w:tc>
          <w:tcPr>
            <w:tcW w:w="3260" w:type="dxa"/>
          </w:tcPr>
          <w:p w14:paraId="2D75CE51" w14:textId="77777777" w:rsidR="00FF41D2" w:rsidRPr="00CC2FD1" w:rsidRDefault="00FF41D2" w:rsidP="00A60736">
            <w:pPr>
              <w:jc w:val="center"/>
              <w:rPr>
                <w:rFonts w:cs="Times New Roman"/>
                <w:b/>
              </w:rPr>
            </w:pPr>
            <w:r>
              <w:rPr>
                <w:rFonts w:cs="Times New Roman"/>
                <w:b/>
                <w:noProof/>
                <w:lang w:eastAsia="zh-CN"/>
              </w:rPr>
              <w:drawing>
                <wp:inline distT="0" distB="0" distL="0" distR="0" wp14:anchorId="1D0D00EF" wp14:editId="16E99F80">
                  <wp:extent cx="2162810" cy="1438910"/>
                  <wp:effectExtent l="0" t="0" r="8890" b="8890"/>
                  <wp:docPr id="5" name="Billede 5" descr="IMG_7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7576"/>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2162810" cy="1438910"/>
                          </a:xfrm>
                          <a:prstGeom prst="rect">
                            <a:avLst/>
                          </a:prstGeom>
                          <a:noFill/>
                          <a:ln>
                            <a:noFill/>
                          </a:ln>
                        </pic:spPr>
                      </pic:pic>
                    </a:graphicData>
                  </a:graphic>
                </wp:inline>
              </w:drawing>
            </w:r>
          </w:p>
        </w:tc>
      </w:tr>
      <w:tr w:rsidR="00FF41D2" w:rsidRPr="00E54ADE" w14:paraId="6EB524DB" w14:textId="77777777" w:rsidTr="00A60736">
        <w:tc>
          <w:tcPr>
            <w:tcW w:w="9889" w:type="dxa"/>
            <w:gridSpan w:val="3"/>
          </w:tcPr>
          <w:p w14:paraId="009EFF4F" w14:textId="77777777" w:rsidR="00FF41D2" w:rsidRPr="00E54ADE" w:rsidRDefault="00FF41D2" w:rsidP="00A60736">
            <w:pPr>
              <w:pStyle w:val="Ingenafstand"/>
              <w:rPr>
                <w:rFonts w:ascii="Times New Roman" w:hAnsi="Times New Roman"/>
                <w:i/>
                <w:sz w:val="18"/>
              </w:rPr>
            </w:pPr>
            <w:r w:rsidRPr="00E54ADE">
              <w:rPr>
                <w:rFonts w:ascii="Times New Roman" w:hAnsi="Times New Roman"/>
                <w:i/>
                <w:sz w:val="18"/>
              </w:rPr>
              <w:t>Christian Sejlund (orange vest på det midterste foto)</w:t>
            </w:r>
            <w:r>
              <w:rPr>
                <w:rFonts w:ascii="Times New Roman" w:hAnsi="Times New Roman"/>
                <w:i/>
                <w:sz w:val="18"/>
              </w:rPr>
              <w:t xml:space="preserve"> </w:t>
            </w:r>
            <w:r w:rsidRPr="00E54ADE">
              <w:rPr>
                <w:rFonts w:ascii="Times New Roman" w:hAnsi="Times New Roman"/>
                <w:i/>
                <w:sz w:val="18"/>
              </w:rPr>
              <w:t xml:space="preserve">er ansvarlig for sikkerheden på Grøn Koncert. Han er sektionsleder for 40 sikkerhedsfolk samt 20 læger, behandlere og assistenter, der står for sikkerhed, førstehjælp og tryghed for de i alt ca. 165.000 koncertgæster og 750 frivillige, der hvert år bistår med at gennemføre </w:t>
            </w:r>
            <w:r>
              <w:rPr>
                <w:rFonts w:ascii="Times New Roman" w:hAnsi="Times New Roman"/>
                <w:i/>
                <w:sz w:val="18"/>
              </w:rPr>
              <w:t xml:space="preserve">Grøn Koncert. </w:t>
            </w:r>
            <w:proofErr w:type="spellStart"/>
            <w:r>
              <w:rPr>
                <w:rFonts w:ascii="Times New Roman" w:hAnsi="Times New Roman"/>
                <w:i/>
                <w:sz w:val="18"/>
              </w:rPr>
              <w:t>Sikkerhedscrewet</w:t>
            </w:r>
            <w:proofErr w:type="spellEnd"/>
            <w:r>
              <w:rPr>
                <w:rFonts w:ascii="Times New Roman" w:hAnsi="Times New Roman"/>
                <w:i/>
                <w:sz w:val="18"/>
              </w:rPr>
              <w:t xml:space="preserve"> er organiseret i Muskelsvindfondens eget sikkerhedsfirma ”Event Safety”, hvor ansatte og frivillige henover året mellem sommerkoncerterne gennemgår talrige kurser og øvelser inden for sikkerhed.</w:t>
            </w:r>
          </w:p>
        </w:tc>
      </w:tr>
      <w:tr w:rsidR="00FF41D2" w:rsidRPr="00CC2FD1" w14:paraId="40700688" w14:textId="77777777" w:rsidTr="00A60736">
        <w:tc>
          <w:tcPr>
            <w:tcW w:w="3227" w:type="dxa"/>
          </w:tcPr>
          <w:p w14:paraId="3653D760" w14:textId="77777777" w:rsidR="00FF41D2" w:rsidRPr="00CC2FD1" w:rsidRDefault="00FF41D2" w:rsidP="00A60736">
            <w:pPr>
              <w:rPr>
                <w:rFonts w:cs="Times New Roman"/>
                <w:b/>
              </w:rPr>
            </w:pPr>
            <w:r>
              <w:rPr>
                <w:rFonts w:cs="Times New Roman"/>
                <w:b/>
                <w:noProof/>
                <w:lang w:eastAsia="zh-CN"/>
              </w:rPr>
              <w:drawing>
                <wp:inline distT="0" distB="0" distL="0" distR="0" wp14:anchorId="1B98C0B4" wp14:editId="4E256CA4">
                  <wp:extent cx="2162810" cy="1438910"/>
                  <wp:effectExtent l="0" t="0" r="8890" b="8890"/>
                  <wp:docPr id="6" name="Billede 6" descr="IMG_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7608"/>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2162810" cy="1438910"/>
                          </a:xfrm>
                          <a:prstGeom prst="rect">
                            <a:avLst/>
                          </a:prstGeom>
                          <a:noFill/>
                          <a:ln>
                            <a:noFill/>
                          </a:ln>
                        </pic:spPr>
                      </pic:pic>
                    </a:graphicData>
                  </a:graphic>
                </wp:inline>
              </w:drawing>
            </w:r>
          </w:p>
        </w:tc>
        <w:tc>
          <w:tcPr>
            <w:tcW w:w="3402" w:type="dxa"/>
          </w:tcPr>
          <w:p w14:paraId="497A5FF5" w14:textId="77777777" w:rsidR="00FF41D2" w:rsidRPr="00CC2FD1" w:rsidRDefault="00FF41D2" w:rsidP="00A60736">
            <w:pPr>
              <w:rPr>
                <w:rFonts w:cs="Times New Roman"/>
                <w:b/>
              </w:rPr>
            </w:pPr>
            <w:r>
              <w:rPr>
                <w:rFonts w:cs="Times New Roman"/>
                <w:b/>
                <w:noProof/>
                <w:lang w:eastAsia="zh-CN"/>
              </w:rPr>
              <w:drawing>
                <wp:inline distT="0" distB="0" distL="0" distR="0" wp14:anchorId="0CC5B2B6" wp14:editId="1765AF82">
                  <wp:extent cx="2162810" cy="1438910"/>
                  <wp:effectExtent l="0" t="0" r="8890" b="8890"/>
                  <wp:docPr id="7" name="Billede 7" descr="IMG_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7610"/>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2162810" cy="1438910"/>
                          </a:xfrm>
                          <a:prstGeom prst="rect">
                            <a:avLst/>
                          </a:prstGeom>
                          <a:noFill/>
                          <a:ln>
                            <a:noFill/>
                          </a:ln>
                        </pic:spPr>
                      </pic:pic>
                    </a:graphicData>
                  </a:graphic>
                </wp:inline>
              </w:drawing>
            </w:r>
          </w:p>
        </w:tc>
        <w:tc>
          <w:tcPr>
            <w:tcW w:w="3260" w:type="dxa"/>
          </w:tcPr>
          <w:p w14:paraId="76C00AEC" w14:textId="77777777" w:rsidR="00FF41D2" w:rsidRPr="00CC2FD1" w:rsidRDefault="00FF41D2" w:rsidP="00A60736">
            <w:pPr>
              <w:jc w:val="center"/>
              <w:rPr>
                <w:rFonts w:cs="Times New Roman"/>
                <w:b/>
              </w:rPr>
            </w:pPr>
            <w:r>
              <w:rPr>
                <w:rFonts w:cs="Times New Roman"/>
                <w:b/>
                <w:noProof/>
                <w:lang w:eastAsia="zh-CN"/>
              </w:rPr>
              <w:drawing>
                <wp:inline distT="0" distB="0" distL="0" distR="0" wp14:anchorId="330ADB54" wp14:editId="428CFBD5">
                  <wp:extent cx="2162810" cy="1438910"/>
                  <wp:effectExtent l="0" t="0" r="8890" b="8890"/>
                  <wp:docPr id="8" name="Billede 8" descr="IMG_7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7747"/>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2162810" cy="1438910"/>
                          </a:xfrm>
                          <a:prstGeom prst="rect">
                            <a:avLst/>
                          </a:prstGeom>
                          <a:noFill/>
                          <a:ln>
                            <a:noFill/>
                          </a:ln>
                        </pic:spPr>
                      </pic:pic>
                    </a:graphicData>
                  </a:graphic>
                </wp:inline>
              </w:drawing>
            </w:r>
          </w:p>
        </w:tc>
      </w:tr>
      <w:tr w:rsidR="00FF41D2" w:rsidRPr="00CC2FD1" w14:paraId="0C542A50" w14:textId="77777777" w:rsidTr="00A60736">
        <w:tc>
          <w:tcPr>
            <w:tcW w:w="3227" w:type="dxa"/>
          </w:tcPr>
          <w:p w14:paraId="24B7608E" w14:textId="77777777" w:rsidR="00FF41D2" w:rsidRDefault="00FF41D2" w:rsidP="00A60736">
            <w:pPr>
              <w:rPr>
                <w:rFonts w:cs="Times New Roman"/>
                <w:b/>
              </w:rPr>
            </w:pPr>
          </w:p>
        </w:tc>
        <w:tc>
          <w:tcPr>
            <w:tcW w:w="3402" w:type="dxa"/>
          </w:tcPr>
          <w:p w14:paraId="29FFF690" w14:textId="77777777" w:rsidR="00FF41D2" w:rsidRDefault="00FF41D2" w:rsidP="00A60736">
            <w:pPr>
              <w:rPr>
                <w:rFonts w:cs="Times New Roman"/>
                <w:b/>
              </w:rPr>
            </w:pPr>
          </w:p>
        </w:tc>
        <w:tc>
          <w:tcPr>
            <w:tcW w:w="3260" w:type="dxa"/>
          </w:tcPr>
          <w:p w14:paraId="5BA2B705" w14:textId="77777777" w:rsidR="00FF41D2" w:rsidRDefault="00FF41D2" w:rsidP="00A60736">
            <w:pPr>
              <w:jc w:val="center"/>
              <w:rPr>
                <w:rFonts w:cs="Times New Roman"/>
                <w:b/>
              </w:rPr>
            </w:pPr>
          </w:p>
        </w:tc>
      </w:tr>
      <w:tr w:rsidR="00FF41D2" w:rsidRPr="00CC2FD1" w14:paraId="29DBE57F" w14:textId="77777777" w:rsidTr="00A60736">
        <w:tc>
          <w:tcPr>
            <w:tcW w:w="3227" w:type="dxa"/>
          </w:tcPr>
          <w:p w14:paraId="13E7FD55" w14:textId="77777777" w:rsidR="00FF41D2" w:rsidRPr="00CC2FD1" w:rsidRDefault="00FF41D2" w:rsidP="00A60736">
            <w:pPr>
              <w:rPr>
                <w:rFonts w:cs="Times New Roman"/>
                <w:b/>
              </w:rPr>
            </w:pPr>
            <w:r>
              <w:rPr>
                <w:rFonts w:cs="Times New Roman"/>
                <w:b/>
                <w:noProof/>
                <w:lang w:eastAsia="zh-CN"/>
              </w:rPr>
              <w:drawing>
                <wp:inline distT="0" distB="0" distL="0" distR="0" wp14:anchorId="35A5FDCF" wp14:editId="3C06C976">
                  <wp:extent cx="2162810" cy="1438910"/>
                  <wp:effectExtent l="0" t="0" r="8890" b="8890"/>
                  <wp:docPr id="9" name="Billede 9" descr="IMG_7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7752"/>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2162810" cy="1438910"/>
                          </a:xfrm>
                          <a:prstGeom prst="rect">
                            <a:avLst/>
                          </a:prstGeom>
                          <a:noFill/>
                          <a:ln>
                            <a:noFill/>
                          </a:ln>
                        </pic:spPr>
                      </pic:pic>
                    </a:graphicData>
                  </a:graphic>
                </wp:inline>
              </w:drawing>
            </w:r>
          </w:p>
        </w:tc>
        <w:tc>
          <w:tcPr>
            <w:tcW w:w="3402" w:type="dxa"/>
          </w:tcPr>
          <w:p w14:paraId="45EE572F" w14:textId="77777777" w:rsidR="00FF41D2" w:rsidRPr="00CC2FD1" w:rsidRDefault="00FF41D2" w:rsidP="00A60736">
            <w:pPr>
              <w:rPr>
                <w:rFonts w:cs="Times New Roman"/>
                <w:b/>
              </w:rPr>
            </w:pPr>
            <w:r>
              <w:rPr>
                <w:rFonts w:cs="Times New Roman"/>
                <w:b/>
                <w:noProof/>
                <w:lang w:eastAsia="zh-CN"/>
              </w:rPr>
              <w:drawing>
                <wp:inline distT="0" distB="0" distL="0" distR="0" wp14:anchorId="6B6B96D8" wp14:editId="1986DAA7">
                  <wp:extent cx="2162810" cy="1438910"/>
                  <wp:effectExtent l="0" t="0" r="8890" b="8890"/>
                  <wp:docPr id="10" name="Billede 10" descr="IMG_7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_7759"/>
                          <pic:cNvPicPr>
                            <a:picLocks noChangeAspect="1" noChangeArrowheads="1"/>
                          </pic:cNvPicPr>
                        </pic:nvPicPr>
                        <pic:blipFill>
                          <a:blip r:embed="rId25">
                            <a:extLst>
                              <a:ext uri="{28A0092B-C50C-407E-A947-70E740481C1C}">
                                <a14:useLocalDpi xmlns:a14="http://schemas.microsoft.com/office/drawing/2010/main"/>
                              </a:ext>
                            </a:extLst>
                          </a:blip>
                          <a:srcRect/>
                          <a:stretch>
                            <a:fillRect/>
                          </a:stretch>
                        </pic:blipFill>
                        <pic:spPr bwMode="auto">
                          <a:xfrm>
                            <a:off x="0" y="0"/>
                            <a:ext cx="2162810" cy="1438910"/>
                          </a:xfrm>
                          <a:prstGeom prst="rect">
                            <a:avLst/>
                          </a:prstGeom>
                          <a:noFill/>
                          <a:ln>
                            <a:noFill/>
                          </a:ln>
                        </pic:spPr>
                      </pic:pic>
                    </a:graphicData>
                  </a:graphic>
                </wp:inline>
              </w:drawing>
            </w:r>
          </w:p>
        </w:tc>
        <w:tc>
          <w:tcPr>
            <w:tcW w:w="3260" w:type="dxa"/>
          </w:tcPr>
          <w:p w14:paraId="63936D7B" w14:textId="77777777" w:rsidR="00FF41D2" w:rsidRPr="00CC2FD1" w:rsidRDefault="00FF41D2" w:rsidP="00A60736">
            <w:pPr>
              <w:jc w:val="center"/>
              <w:rPr>
                <w:rFonts w:cs="Times New Roman"/>
                <w:b/>
              </w:rPr>
            </w:pPr>
            <w:r>
              <w:rPr>
                <w:rFonts w:cs="Times New Roman"/>
                <w:b/>
                <w:noProof/>
                <w:lang w:eastAsia="zh-CN"/>
              </w:rPr>
              <w:drawing>
                <wp:inline distT="0" distB="0" distL="0" distR="0" wp14:anchorId="657EE7A5" wp14:editId="5089A0DF">
                  <wp:extent cx="2162810" cy="1438910"/>
                  <wp:effectExtent l="0" t="0" r="8890" b="8890"/>
                  <wp:docPr id="11" name="Billede 11" descr="IMG_7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_7604"/>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2162810" cy="1438910"/>
                          </a:xfrm>
                          <a:prstGeom prst="rect">
                            <a:avLst/>
                          </a:prstGeom>
                          <a:noFill/>
                          <a:ln>
                            <a:noFill/>
                          </a:ln>
                        </pic:spPr>
                      </pic:pic>
                    </a:graphicData>
                  </a:graphic>
                </wp:inline>
              </w:drawing>
            </w:r>
          </w:p>
        </w:tc>
      </w:tr>
      <w:tr w:rsidR="00FF41D2" w:rsidRPr="00CC2FD1" w14:paraId="3E86794A" w14:textId="77777777" w:rsidTr="00A60736">
        <w:tc>
          <w:tcPr>
            <w:tcW w:w="9889" w:type="dxa"/>
            <w:gridSpan w:val="3"/>
          </w:tcPr>
          <w:p w14:paraId="73FFFC7F" w14:textId="77777777" w:rsidR="00FF41D2" w:rsidRPr="00CC2FD1" w:rsidRDefault="00FF41D2" w:rsidP="00A60736">
            <w:pPr>
              <w:rPr>
                <w:rFonts w:cs="Times New Roman"/>
                <w:b/>
              </w:rPr>
            </w:pPr>
            <w:r>
              <w:rPr>
                <w:rFonts w:ascii="Times New Roman" w:hAnsi="Times New Roman"/>
                <w:i/>
                <w:sz w:val="18"/>
                <w:szCs w:val="18"/>
              </w:rPr>
              <w:t>Grøn Koncert er denne sommer blevet afviklet</w:t>
            </w:r>
            <w:r w:rsidRPr="004A69B8">
              <w:rPr>
                <w:rFonts w:ascii="Times New Roman" w:hAnsi="Times New Roman"/>
                <w:i/>
                <w:sz w:val="18"/>
                <w:szCs w:val="18"/>
              </w:rPr>
              <w:t xml:space="preserve"> </w:t>
            </w:r>
            <w:r>
              <w:rPr>
                <w:rFonts w:ascii="Times New Roman" w:hAnsi="Times New Roman"/>
                <w:i/>
                <w:sz w:val="18"/>
                <w:szCs w:val="18"/>
              </w:rPr>
              <w:t>over otte dage i perioden 21.-31. juli, hvor kunsterne og arrangørerne sammen med de flere end 750 frivillige foran og bag ved scenerne gør alt for at give de godt 165.000 koncertgængere en god oplevelse.</w:t>
            </w:r>
          </w:p>
        </w:tc>
      </w:tr>
      <w:tr w:rsidR="00FF41D2" w:rsidRPr="00CC2FD1" w14:paraId="27A6AD65" w14:textId="77777777" w:rsidTr="00A60736">
        <w:tc>
          <w:tcPr>
            <w:tcW w:w="9889" w:type="dxa"/>
            <w:gridSpan w:val="3"/>
          </w:tcPr>
          <w:p w14:paraId="47E7EE1D" w14:textId="77777777" w:rsidR="00FF41D2" w:rsidRDefault="00FF41D2" w:rsidP="00A60736">
            <w:pPr>
              <w:rPr>
                <w:i/>
                <w:sz w:val="18"/>
                <w:szCs w:val="18"/>
              </w:rPr>
            </w:pPr>
          </w:p>
        </w:tc>
      </w:tr>
      <w:tr w:rsidR="00FF41D2" w:rsidRPr="00CC2FD1" w14:paraId="053AC2CD" w14:textId="77777777" w:rsidTr="00A60736">
        <w:tc>
          <w:tcPr>
            <w:tcW w:w="3227" w:type="dxa"/>
          </w:tcPr>
          <w:p w14:paraId="4056D3E2" w14:textId="77777777" w:rsidR="00FF41D2" w:rsidRPr="00CC2FD1" w:rsidRDefault="00FF41D2" w:rsidP="00A60736">
            <w:pPr>
              <w:rPr>
                <w:rFonts w:cs="Times New Roman"/>
                <w:b/>
              </w:rPr>
            </w:pPr>
            <w:r>
              <w:rPr>
                <w:rFonts w:cs="Times New Roman"/>
                <w:b/>
                <w:noProof/>
                <w:lang w:eastAsia="zh-CN"/>
              </w:rPr>
              <w:lastRenderedPageBreak/>
              <w:drawing>
                <wp:inline distT="0" distB="0" distL="0" distR="0" wp14:anchorId="4AED757C" wp14:editId="12C0F429">
                  <wp:extent cx="2162810" cy="1438910"/>
                  <wp:effectExtent l="0" t="0" r="8890" b="8890"/>
                  <wp:docPr id="12" name="Billede 12" descr="IMG_7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_7485"/>
                          <pic:cNvPicPr>
                            <a:picLocks noChangeAspect="1" noChangeArrowheads="1"/>
                          </pic:cNvPicPr>
                        </pic:nvPicPr>
                        <pic:blipFill>
                          <a:blip r:embed="rId27">
                            <a:extLst>
                              <a:ext uri="{28A0092B-C50C-407E-A947-70E740481C1C}">
                                <a14:useLocalDpi xmlns:a14="http://schemas.microsoft.com/office/drawing/2010/main"/>
                              </a:ext>
                            </a:extLst>
                          </a:blip>
                          <a:srcRect/>
                          <a:stretch>
                            <a:fillRect/>
                          </a:stretch>
                        </pic:blipFill>
                        <pic:spPr bwMode="auto">
                          <a:xfrm>
                            <a:off x="0" y="0"/>
                            <a:ext cx="2162810" cy="1438910"/>
                          </a:xfrm>
                          <a:prstGeom prst="rect">
                            <a:avLst/>
                          </a:prstGeom>
                          <a:noFill/>
                          <a:ln>
                            <a:noFill/>
                          </a:ln>
                        </pic:spPr>
                      </pic:pic>
                    </a:graphicData>
                  </a:graphic>
                </wp:inline>
              </w:drawing>
            </w:r>
          </w:p>
        </w:tc>
        <w:tc>
          <w:tcPr>
            <w:tcW w:w="3402" w:type="dxa"/>
          </w:tcPr>
          <w:p w14:paraId="5E0B56EC" w14:textId="77777777" w:rsidR="00FF41D2" w:rsidRPr="00CC2FD1" w:rsidRDefault="00FF41D2" w:rsidP="00A60736">
            <w:pPr>
              <w:rPr>
                <w:rFonts w:cs="Times New Roman"/>
                <w:b/>
              </w:rPr>
            </w:pPr>
            <w:r>
              <w:rPr>
                <w:rFonts w:cs="Times New Roman"/>
                <w:b/>
                <w:noProof/>
                <w:lang w:eastAsia="zh-CN"/>
              </w:rPr>
              <w:drawing>
                <wp:inline distT="0" distB="0" distL="0" distR="0" wp14:anchorId="0F6381C5" wp14:editId="777610DE">
                  <wp:extent cx="2162810" cy="1438910"/>
                  <wp:effectExtent l="0" t="0" r="8890" b="8890"/>
                  <wp:docPr id="13" name="Billede 13" descr="IMG_7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_7498"/>
                          <pic:cNvPicPr>
                            <a:picLocks noChangeAspect="1" noChangeArrowheads="1"/>
                          </pic:cNvPicPr>
                        </pic:nvPicPr>
                        <pic:blipFill>
                          <a:blip r:embed="rId28">
                            <a:extLst>
                              <a:ext uri="{28A0092B-C50C-407E-A947-70E740481C1C}">
                                <a14:useLocalDpi xmlns:a14="http://schemas.microsoft.com/office/drawing/2010/main"/>
                              </a:ext>
                            </a:extLst>
                          </a:blip>
                          <a:srcRect/>
                          <a:stretch>
                            <a:fillRect/>
                          </a:stretch>
                        </pic:blipFill>
                        <pic:spPr bwMode="auto">
                          <a:xfrm>
                            <a:off x="0" y="0"/>
                            <a:ext cx="2162810" cy="1438910"/>
                          </a:xfrm>
                          <a:prstGeom prst="rect">
                            <a:avLst/>
                          </a:prstGeom>
                          <a:noFill/>
                          <a:ln>
                            <a:noFill/>
                          </a:ln>
                        </pic:spPr>
                      </pic:pic>
                    </a:graphicData>
                  </a:graphic>
                </wp:inline>
              </w:drawing>
            </w:r>
          </w:p>
        </w:tc>
        <w:tc>
          <w:tcPr>
            <w:tcW w:w="3260" w:type="dxa"/>
          </w:tcPr>
          <w:p w14:paraId="7412830F" w14:textId="77777777" w:rsidR="00FF41D2" w:rsidRPr="00CC2FD1" w:rsidRDefault="00FF41D2" w:rsidP="00A60736">
            <w:pPr>
              <w:jc w:val="center"/>
              <w:rPr>
                <w:rFonts w:cs="Times New Roman"/>
                <w:b/>
              </w:rPr>
            </w:pPr>
            <w:r>
              <w:rPr>
                <w:rFonts w:cs="Times New Roman"/>
                <w:b/>
                <w:noProof/>
                <w:lang w:eastAsia="zh-CN"/>
              </w:rPr>
              <w:drawing>
                <wp:inline distT="0" distB="0" distL="0" distR="0" wp14:anchorId="07721E98" wp14:editId="400C7021">
                  <wp:extent cx="2162175" cy="1438275"/>
                  <wp:effectExtent l="0" t="0" r="0" b="0"/>
                  <wp:docPr id="1" name="Billede 1" descr="C:\Users\Lars\AppData\Local\Microsoft\Windows\INetCache\Content.Word\IMG_7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Lars\AppData\Local\Microsoft\Windows\INetCache\Content.Word\IMG_7523.jpg"/>
                          <pic:cNvPicPr>
                            <a:picLocks noChangeAspect="1" noChangeArrowheads="1"/>
                          </pic:cNvPicPr>
                        </pic:nvPicPr>
                        <pic:blipFill>
                          <a:blip r:embed="rId29" cstate="print">
                            <a:extLst>
                              <a:ext uri="{28A0092B-C50C-407E-A947-70E740481C1C}">
                                <a14:useLocalDpi xmlns:a14="http://schemas.microsoft.com/office/drawing/2010/main"/>
                              </a:ext>
                            </a:extLst>
                          </a:blip>
                          <a:srcRect/>
                          <a:stretch>
                            <a:fillRect/>
                          </a:stretch>
                        </pic:blipFill>
                        <pic:spPr bwMode="auto">
                          <a:xfrm>
                            <a:off x="0" y="0"/>
                            <a:ext cx="2162175" cy="1438275"/>
                          </a:xfrm>
                          <a:prstGeom prst="rect">
                            <a:avLst/>
                          </a:prstGeom>
                          <a:noFill/>
                          <a:ln>
                            <a:noFill/>
                          </a:ln>
                        </pic:spPr>
                      </pic:pic>
                    </a:graphicData>
                  </a:graphic>
                </wp:inline>
              </w:drawing>
            </w:r>
          </w:p>
        </w:tc>
      </w:tr>
      <w:tr w:rsidR="00FF41D2" w:rsidRPr="00CC2FD1" w14:paraId="0C346DAA" w14:textId="77777777" w:rsidTr="00A60736">
        <w:tc>
          <w:tcPr>
            <w:tcW w:w="3227" w:type="dxa"/>
          </w:tcPr>
          <w:p w14:paraId="3A4FD8C3" w14:textId="77777777" w:rsidR="00FF41D2" w:rsidRPr="00AF34AD" w:rsidRDefault="00FF41D2" w:rsidP="00A60736">
            <w:pPr>
              <w:pStyle w:val="Ingenafstand"/>
              <w:rPr>
                <w:rFonts w:ascii="Times New Roman" w:hAnsi="Times New Roman"/>
                <w:i/>
                <w:sz w:val="18"/>
                <w:szCs w:val="18"/>
              </w:rPr>
            </w:pPr>
            <w:r>
              <w:rPr>
                <w:rFonts w:ascii="Times New Roman" w:hAnsi="Times New Roman"/>
                <w:i/>
                <w:sz w:val="18"/>
                <w:szCs w:val="18"/>
              </w:rPr>
              <w:t>I år overrakte sidste års prismodtager Malthe Fredsgaard ”Den Gyldne Sikkerhedssko” til dette års vinder, Per Vestergaard, der af sine medfrivillige var indstillet som ”Årets Sikkerhedsmakker” for sin indsats med at gøre ekstra meget for sikkerheden under Grøn Koncert. Det er Muskelsvindfondens mangeårige sponsor og samarbejdspartner, Bjerregaard Sikkerhed A/S, der står bag prisen. Virksomheden donerer hvert år sikkerhedssko til alle de frivillige.</w:t>
            </w:r>
          </w:p>
        </w:tc>
        <w:tc>
          <w:tcPr>
            <w:tcW w:w="3402" w:type="dxa"/>
          </w:tcPr>
          <w:p w14:paraId="243B83B6" w14:textId="77777777" w:rsidR="00FF41D2" w:rsidRPr="0025602E" w:rsidRDefault="00FF41D2" w:rsidP="00A60736">
            <w:pPr>
              <w:pStyle w:val="Ingenafstand"/>
              <w:rPr>
                <w:rFonts w:ascii="Times New Roman" w:hAnsi="Times New Roman"/>
                <w:i/>
                <w:sz w:val="18"/>
                <w:szCs w:val="18"/>
              </w:rPr>
            </w:pPr>
            <w:r w:rsidRPr="0025602E">
              <w:rPr>
                <w:rFonts w:ascii="Times New Roman" w:hAnsi="Times New Roman"/>
                <w:i/>
                <w:sz w:val="18"/>
                <w:szCs w:val="18"/>
              </w:rPr>
              <w:t>Det er knokkelrøve som Per og de 750 andre, der får det her til at ske år efter år. De frivillige fortjener sgu respekt, sagde Jacob Haugaard, der for 27. gang v</w:t>
            </w:r>
            <w:r>
              <w:rPr>
                <w:rFonts w:ascii="Times New Roman" w:hAnsi="Times New Roman"/>
                <w:i/>
                <w:sz w:val="18"/>
                <w:szCs w:val="18"/>
              </w:rPr>
              <w:t xml:space="preserve">ar konferencier på Grøn Koncert, </w:t>
            </w:r>
            <w:r w:rsidRPr="0025602E">
              <w:rPr>
                <w:rFonts w:ascii="Times New Roman" w:hAnsi="Times New Roman"/>
                <w:i/>
                <w:sz w:val="18"/>
                <w:szCs w:val="18"/>
              </w:rPr>
              <w:t xml:space="preserve">og som oplæste indstillingen til årets prismodtager af ”Den Gyldne Sikkerhedssko”. </w:t>
            </w:r>
            <w:r>
              <w:rPr>
                <w:rFonts w:ascii="Times New Roman" w:hAnsi="Times New Roman"/>
                <w:i/>
                <w:sz w:val="18"/>
                <w:szCs w:val="18"/>
              </w:rPr>
              <w:t>Det er Muskelsvindfondens mangeårige sponsor og samarbejdspartner, Bjerregaard Sikkerhed A/S, der står bag prisen. Virksomheden donerer hvert år sikkerhedssko til alle de frivillige.</w:t>
            </w:r>
          </w:p>
        </w:tc>
        <w:tc>
          <w:tcPr>
            <w:tcW w:w="3260" w:type="dxa"/>
          </w:tcPr>
          <w:p w14:paraId="1A38B2EA" w14:textId="77777777" w:rsidR="00FF41D2" w:rsidRPr="00CC2FD1" w:rsidRDefault="00FF41D2" w:rsidP="00A60736">
            <w:pPr>
              <w:pStyle w:val="Ingenafstand"/>
              <w:rPr>
                <w:b/>
              </w:rPr>
            </w:pPr>
            <w:r w:rsidRPr="00367993">
              <w:rPr>
                <w:rFonts w:ascii="Times New Roman" w:hAnsi="Times New Roman"/>
                <w:i/>
                <w:sz w:val="18"/>
                <w:szCs w:val="18"/>
              </w:rPr>
              <w:t>Grøn Koncert er jo et vanvittig</w:t>
            </w:r>
            <w:r>
              <w:rPr>
                <w:rFonts w:ascii="Times New Roman" w:hAnsi="Times New Roman"/>
                <w:i/>
                <w:sz w:val="18"/>
                <w:szCs w:val="18"/>
              </w:rPr>
              <w:t>t sympatisk projekt</w:t>
            </w:r>
            <w:r w:rsidRPr="00367993">
              <w:rPr>
                <w:rFonts w:ascii="Times New Roman" w:hAnsi="Times New Roman"/>
                <w:i/>
                <w:sz w:val="18"/>
                <w:szCs w:val="18"/>
              </w:rPr>
              <w:t xml:space="preserve">, siger </w:t>
            </w:r>
            <w:r>
              <w:rPr>
                <w:rFonts w:ascii="Times New Roman" w:hAnsi="Times New Roman"/>
                <w:i/>
                <w:sz w:val="18"/>
                <w:szCs w:val="18"/>
              </w:rPr>
              <w:t xml:space="preserve">adm. direktør </w:t>
            </w:r>
            <w:r w:rsidRPr="00367993">
              <w:rPr>
                <w:rFonts w:ascii="Times New Roman" w:hAnsi="Times New Roman"/>
                <w:i/>
                <w:sz w:val="18"/>
                <w:szCs w:val="18"/>
              </w:rPr>
              <w:t>Søren Boye</w:t>
            </w:r>
            <w:r>
              <w:rPr>
                <w:rFonts w:ascii="Times New Roman" w:hAnsi="Times New Roman"/>
                <w:i/>
                <w:sz w:val="18"/>
                <w:szCs w:val="18"/>
              </w:rPr>
              <w:t xml:space="preserve"> fra Bjerregaard Sikkerhed A/S, der er en af Muskelsvindfondens mangeårige sponsorer og virksomheden bagt prisen ”Den Gyldne Sikkerhedssko”. Som et ekstra skuld</w:t>
            </w:r>
            <w:r w:rsidRPr="00E54ADE">
              <w:rPr>
                <w:rFonts w:ascii="Times New Roman" w:hAnsi="Times New Roman"/>
                <w:i/>
                <w:sz w:val="18"/>
                <w:szCs w:val="18"/>
              </w:rPr>
              <w:t>erklap overrakte Søren Boye i år en check på 99.950 til Muskelsvindfondens formand Lisbeth Koed Doktor.</w:t>
            </w:r>
          </w:p>
        </w:tc>
      </w:tr>
    </w:tbl>
    <w:p w14:paraId="3C694878" w14:textId="77777777" w:rsidR="0040639C" w:rsidRPr="00CC2FD1" w:rsidRDefault="0040639C" w:rsidP="00367993">
      <w:pPr>
        <w:rPr>
          <w:rFonts w:cs="Times New Roman"/>
        </w:rPr>
      </w:pPr>
    </w:p>
    <w:sectPr w:rsidR="0040639C" w:rsidRPr="00CC2FD1" w:rsidSect="00557321">
      <w:pgSz w:w="11900" w:h="16840"/>
      <w:pgMar w:top="1418"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2259"/>
    <w:multiLevelType w:val="hybridMultilevel"/>
    <w:tmpl w:val="ADC2733E"/>
    <w:lvl w:ilvl="0" w:tplc="0406000F">
      <w:start w:val="1"/>
      <w:numFmt w:val="decimal"/>
      <w:lvlText w:val="%1."/>
      <w:lvlJc w:val="left"/>
      <w:pPr>
        <w:ind w:left="360" w:hanging="360"/>
      </w:pPr>
      <w:rPr>
        <w:rFont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nsid w:val="047D4CE9"/>
    <w:multiLevelType w:val="hybridMultilevel"/>
    <w:tmpl w:val="8B747FEE"/>
    <w:lvl w:ilvl="0" w:tplc="443C070A">
      <w:numFmt w:val="bullet"/>
      <w:lvlText w:val="-"/>
      <w:lvlJc w:val="left"/>
      <w:pPr>
        <w:ind w:left="720" w:hanging="360"/>
      </w:pPr>
      <w:rPr>
        <w:rFonts w:ascii="Times New Roman" w:eastAsiaTheme="minorEastAsia"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F7B799C"/>
    <w:multiLevelType w:val="hybridMultilevel"/>
    <w:tmpl w:val="66B211E6"/>
    <w:lvl w:ilvl="0" w:tplc="A8A4503C">
      <w:numFmt w:val="bullet"/>
      <w:lvlText w:val="-"/>
      <w:lvlJc w:val="left"/>
      <w:pPr>
        <w:ind w:left="360" w:hanging="360"/>
      </w:pPr>
      <w:rPr>
        <w:rFonts w:ascii="Times New Roman" w:eastAsiaTheme="minorEastAsia"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nsid w:val="26A83118"/>
    <w:multiLevelType w:val="hybridMultilevel"/>
    <w:tmpl w:val="A640557E"/>
    <w:lvl w:ilvl="0" w:tplc="2B30381A">
      <w:numFmt w:val="bullet"/>
      <w:lvlText w:val="-"/>
      <w:lvlJc w:val="left"/>
      <w:pPr>
        <w:ind w:left="720" w:hanging="360"/>
      </w:pPr>
      <w:rPr>
        <w:rFonts w:ascii="Times New Roman" w:eastAsia="Calibr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4FD978FD"/>
    <w:multiLevelType w:val="hybridMultilevel"/>
    <w:tmpl w:val="5D16A266"/>
    <w:lvl w:ilvl="0" w:tplc="097A1268">
      <w:numFmt w:val="bullet"/>
      <w:lvlText w:val="-"/>
      <w:lvlJc w:val="left"/>
      <w:pPr>
        <w:ind w:left="360" w:hanging="360"/>
      </w:pPr>
      <w:rPr>
        <w:rFonts w:ascii="Times New Roman" w:eastAsiaTheme="minorEastAsia"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nsid w:val="57A646E9"/>
    <w:multiLevelType w:val="hybridMultilevel"/>
    <w:tmpl w:val="D5A6D1F8"/>
    <w:lvl w:ilvl="0" w:tplc="2C307452">
      <w:numFmt w:val="bullet"/>
      <w:lvlText w:val="-"/>
      <w:lvlJc w:val="left"/>
      <w:pPr>
        <w:ind w:left="360" w:hanging="360"/>
      </w:pPr>
      <w:rPr>
        <w:rFonts w:ascii="Times New Roman" w:eastAsia="Calibr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nsid w:val="63AA2E7B"/>
    <w:multiLevelType w:val="hybridMultilevel"/>
    <w:tmpl w:val="D39A707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nsid w:val="6AF44E14"/>
    <w:multiLevelType w:val="hybridMultilevel"/>
    <w:tmpl w:val="9D6EFA68"/>
    <w:lvl w:ilvl="0" w:tplc="5E58F3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7"/>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750"/>
    <w:rsid w:val="0000783D"/>
    <w:rsid w:val="00022220"/>
    <w:rsid w:val="00025AC9"/>
    <w:rsid w:val="00040BD2"/>
    <w:rsid w:val="000732B4"/>
    <w:rsid w:val="000865CD"/>
    <w:rsid w:val="0009196F"/>
    <w:rsid w:val="000E221F"/>
    <w:rsid w:val="000F4351"/>
    <w:rsid w:val="00126FAE"/>
    <w:rsid w:val="00147FA9"/>
    <w:rsid w:val="00167D02"/>
    <w:rsid w:val="001B19B6"/>
    <w:rsid w:val="001B5371"/>
    <w:rsid w:val="001E2435"/>
    <w:rsid w:val="0020373A"/>
    <w:rsid w:val="002145D2"/>
    <w:rsid w:val="0022144D"/>
    <w:rsid w:val="00221CBE"/>
    <w:rsid w:val="00240272"/>
    <w:rsid w:val="00245759"/>
    <w:rsid w:val="0025602E"/>
    <w:rsid w:val="002579E9"/>
    <w:rsid w:val="00262634"/>
    <w:rsid w:val="002865A9"/>
    <w:rsid w:val="00293E1E"/>
    <w:rsid w:val="002A3B93"/>
    <w:rsid w:val="002B58A8"/>
    <w:rsid w:val="002C34F7"/>
    <w:rsid w:val="002C46E8"/>
    <w:rsid w:val="002F6F74"/>
    <w:rsid w:val="00301302"/>
    <w:rsid w:val="00304656"/>
    <w:rsid w:val="003211DE"/>
    <w:rsid w:val="00331912"/>
    <w:rsid w:val="00333156"/>
    <w:rsid w:val="00367993"/>
    <w:rsid w:val="003F6C70"/>
    <w:rsid w:val="003F7C2B"/>
    <w:rsid w:val="0040639C"/>
    <w:rsid w:val="004167FF"/>
    <w:rsid w:val="00426750"/>
    <w:rsid w:val="00495510"/>
    <w:rsid w:val="004A69B8"/>
    <w:rsid w:val="004B5721"/>
    <w:rsid w:val="00511E45"/>
    <w:rsid w:val="0051244B"/>
    <w:rsid w:val="00557321"/>
    <w:rsid w:val="005949ED"/>
    <w:rsid w:val="005A03FF"/>
    <w:rsid w:val="005A2F53"/>
    <w:rsid w:val="005B477F"/>
    <w:rsid w:val="005B78A8"/>
    <w:rsid w:val="00605B99"/>
    <w:rsid w:val="00627130"/>
    <w:rsid w:val="006468E2"/>
    <w:rsid w:val="00650039"/>
    <w:rsid w:val="00650F66"/>
    <w:rsid w:val="00670E1D"/>
    <w:rsid w:val="006A3746"/>
    <w:rsid w:val="006B2B74"/>
    <w:rsid w:val="006D681E"/>
    <w:rsid w:val="006D7B0C"/>
    <w:rsid w:val="006E5F79"/>
    <w:rsid w:val="006F447B"/>
    <w:rsid w:val="00720C76"/>
    <w:rsid w:val="007255ED"/>
    <w:rsid w:val="0075799B"/>
    <w:rsid w:val="00784059"/>
    <w:rsid w:val="0079014A"/>
    <w:rsid w:val="00796C93"/>
    <w:rsid w:val="007A023E"/>
    <w:rsid w:val="007C3E61"/>
    <w:rsid w:val="007F5EE0"/>
    <w:rsid w:val="008169F0"/>
    <w:rsid w:val="00817312"/>
    <w:rsid w:val="0082773F"/>
    <w:rsid w:val="00827EE4"/>
    <w:rsid w:val="00852AB8"/>
    <w:rsid w:val="008547D2"/>
    <w:rsid w:val="008855F5"/>
    <w:rsid w:val="008A2ED2"/>
    <w:rsid w:val="008A6666"/>
    <w:rsid w:val="008C4836"/>
    <w:rsid w:val="00900D1D"/>
    <w:rsid w:val="00900F6B"/>
    <w:rsid w:val="00921961"/>
    <w:rsid w:val="009859B3"/>
    <w:rsid w:val="00985CEA"/>
    <w:rsid w:val="009D32C8"/>
    <w:rsid w:val="009E5F2F"/>
    <w:rsid w:val="009F1147"/>
    <w:rsid w:val="00A00C82"/>
    <w:rsid w:val="00A15755"/>
    <w:rsid w:val="00A334C5"/>
    <w:rsid w:val="00A544DA"/>
    <w:rsid w:val="00A84756"/>
    <w:rsid w:val="00A91414"/>
    <w:rsid w:val="00AA222D"/>
    <w:rsid w:val="00AB6917"/>
    <w:rsid w:val="00AC6F7A"/>
    <w:rsid w:val="00AF34AD"/>
    <w:rsid w:val="00B03708"/>
    <w:rsid w:val="00B30438"/>
    <w:rsid w:val="00B46AF9"/>
    <w:rsid w:val="00B80154"/>
    <w:rsid w:val="00BA63E3"/>
    <w:rsid w:val="00BD7FE3"/>
    <w:rsid w:val="00BE2DC3"/>
    <w:rsid w:val="00BF0A5B"/>
    <w:rsid w:val="00C01860"/>
    <w:rsid w:val="00C06506"/>
    <w:rsid w:val="00C17C0B"/>
    <w:rsid w:val="00C422B7"/>
    <w:rsid w:val="00C44923"/>
    <w:rsid w:val="00C474C9"/>
    <w:rsid w:val="00C724C7"/>
    <w:rsid w:val="00C866E0"/>
    <w:rsid w:val="00C943EE"/>
    <w:rsid w:val="00CA0516"/>
    <w:rsid w:val="00CA343D"/>
    <w:rsid w:val="00CA56E7"/>
    <w:rsid w:val="00CC2FD1"/>
    <w:rsid w:val="00CC31BD"/>
    <w:rsid w:val="00CC69A4"/>
    <w:rsid w:val="00CD44DC"/>
    <w:rsid w:val="00CD7CCB"/>
    <w:rsid w:val="00CF56B9"/>
    <w:rsid w:val="00D0156C"/>
    <w:rsid w:val="00D04A2D"/>
    <w:rsid w:val="00D06521"/>
    <w:rsid w:val="00D20EAC"/>
    <w:rsid w:val="00D636CB"/>
    <w:rsid w:val="00D76EBB"/>
    <w:rsid w:val="00DC2C0C"/>
    <w:rsid w:val="00DF6468"/>
    <w:rsid w:val="00DF671E"/>
    <w:rsid w:val="00E34F42"/>
    <w:rsid w:val="00E4339B"/>
    <w:rsid w:val="00E54ADE"/>
    <w:rsid w:val="00E55F94"/>
    <w:rsid w:val="00E65DDA"/>
    <w:rsid w:val="00E76956"/>
    <w:rsid w:val="00EB3770"/>
    <w:rsid w:val="00EB5BA2"/>
    <w:rsid w:val="00EB7AE3"/>
    <w:rsid w:val="00EC54A4"/>
    <w:rsid w:val="00EE10CF"/>
    <w:rsid w:val="00EE6475"/>
    <w:rsid w:val="00EF397B"/>
    <w:rsid w:val="00EF6E5E"/>
    <w:rsid w:val="00F217D0"/>
    <w:rsid w:val="00F57DA3"/>
    <w:rsid w:val="00F93AC6"/>
    <w:rsid w:val="00FA448D"/>
    <w:rsid w:val="00FA4967"/>
    <w:rsid w:val="00FB1A9D"/>
    <w:rsid w:val="00FB30EC"/>
    <w:rsid w:val="00FB7292"/>
    <w:rsid w:val="00FF41D2"/>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C9F935"/>
  <w15:docId w15:val="{073319F9-943A-4994-9E45-2044F2D4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2"/>
        <w:szCs w:val="22"/>
        <w:lang w:val="da-DK" w:eastAsia="da-DK"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00C8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E2435"/>
    <w:pPr>
      <w:ind w:left="720"/>
      <w:contextualSpacing/>
    </w:pPr>
  </w:style>
  <w:style w:type="paragraph" w:styleId="Ingenafstand">
    <w:name w:val="No Spacing"/>
    <w:uiPriority w:val="1"/>
    <w:qFormat/>
    <w:rsid w:val="001E2435"/>
    <w:rPr>
      <w:rFonts w:asciiTheme="minorHAnsi" w:eastAsia="Calibri" w:hAnsiTheme="minorHAnsi" w:cs="Times New Roman"/>
      <w:sz w:val="20"/>
      <w:lang w:eastAsia="en-US"/>
    </w:rPr>
  </w:style>
  <w:style w:type="character" w:styleId="Llink">
    <w:name w:val="Hyperlink"/>
    <w:uiPriority w:val="99"/>
    <w:unhideWhenUsed/>
    <w:rsid w:val="001E2435"/>
    <w:rPr>
      <w:color w:val="0000FF"/>
      <w:u w:val="single"/>
    </w:rPr>
  </w:style>
  <w:style w:type="table" w:styleId="Tabel-Gitter">
    <w:name w:val="Table Grid"/>
    <w:basedOn w:val="Tabel-Normal"/>
    <w:uiPriority w:val="59"/>
    <w:rsid w:val="001E2435"/>
    <w:rPr>
      <w:rFonts w:asciiTheme="minorHAnsi" w:hAnsi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rkeringsbobletekst">
    <w:name w:val="Balloon Text"/>
    <w:basedOn w:val="Normal"/>
    <w:link w:val="MarkeringsbobletekstTegn"/>
    <w:uiPriority w:val="99"/>
    <w:semiHidden/>
    <w:unhideWhenUsed/>
    <w:rsid w:val="0033191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31912"/>
    <w:rPr>
      <w:rFonts w:ascii="Tahoma" w:hAnsi="Tahoma" w:cs="Tahoma"/>
      <w:sz w:val="16"/>
      <w:szCs w:val="16"/>
    </w:rPr>
  </w:style>
  <w:style w:type="paragraph" w:styleId="Normalweb">
    <w:name w:val="Normal (Web)"/>
    <w:basedOn w:val="Normal"/>
    <w:uiPriority w:val="99"/>
    <w:unhideWhenUsed/>
    <w:rsid w:val="006D7B0C"/>
    <w:pPr>
      <w:spacing w:before="100" w:beforeAutospacing="1" w:after="100" w:afterAutospacing="1"/>
    </w:pPr>
    <w:rPr>
      <w:rFonts w:eastAsia="Times New Roman" w:cs="Times New Roman"/>
      <w:sz w:val="24"/>
      <w:szCs w:val="24"/>
    </w:rPr>
  </w:style>
  <w:style w:type="character" w:customStyle="1" w:styleId="apple-converted-space">
    <w:name w:val="apple-converted-space"/>
    <w:basedOn w:val="Standardskrifttypeiafsnit"/>
    <w:rsid w:val="00EB3770"/>
  </w:style>
  <w:style w:type="character" w:styleId="BesgtHyperlink">
    <w:name w:val="FollowedHyperlink"/>
    <w:basedOn w:val="Standardskrifttypeiafsnit"/>
    <w:uiPriority w:val="99"/>
    <w:semiHidden/>
    <w:unhideWhenUsed/>
    <w:rsid w:val="00C422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136120">
      <w:bodyDiv w:val="1"/>
      <w:marLeft w:val="0"/>
      <w:marRight w:val="0"/>
      <w:marTop w:val="0"/>
      <w:marBottom w:val="0"/>
      <w:divBdr>
        <w:top w:val="none" w:sz="0" w:space="0" w:color="auto"/>
        <w:left w:val="none" w:sz="0" w:space="0" w:color="auto"/>
        <w:bottom w:val="none" w:sz="0" w:space="0" w:color="auto"/>
        <w:right w:val="none" w:sz="0" w:space="0" w:color="auto"/>
      </w:divBdr>
    </w:div>
    <w:div w:id="1231306121">
      <w:bodyDiv w:val="1"/>
      <w:marLeft w:val="0"/>
      <w:marRight w:val="0"/>
      <w:marTop w:val="0"/>
      <w:marBottom w:val="0"/>
      <w:divBdr>
        <w:top w:val="none" w:sz="0" w:space="0" w:color="auto"/>
        <w:left w:val="none" w:sz="0" w:space="0" w:color="auto"/>
        <w:bottom w:val="none" w:sz="0" w:space="0" w:color="auto"/>
        <w:right w:val="none" w:sz="0" w:space="0" w:color="auto"/>
      </w:divBdr>
    </w:div>
    <w:div w:id="1485779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gitte@muskelsvindfonden.dk" TargetMode="External"/><Relationship Id="rId20" Type="http://schemas.openxmlformats.org/officeDocument/2006/relationships/image" Target="media/image6.jpeg"/><Relationship Id="rId21" Type="http://schemas.openxmlformats.org/officeDocument/2006/relationships/image" Target="media/image7.jpeg"/><Relationship Id="rId22" Type="http://schemas.openxmlformats.org/officeDocument/2006/relationships/image" Target="media/image8.jpeg"/><Relationship Id="rId23" Type="http://schemas.openxmlformats.org/officeDocument/2006/relationships/image" Target="media/image9.jpeg"/><Relationship Id="rId24" Type="http://schemas.openxmlformats.org/officeDocument/2006/relationships/image" Target="media/image10.jpeg"/><Relationship Id="rId25" Type="http://schemas.openxmlformats.org/officeDocument/2006/relationships/image" Target="media/image11.jpeg"/><Relationship Id="rId26" Type="http://schemas.openxmlformats.org/officeDocument/2006/relationships/image" Target="media/image12.jpeg"/><Relationship Id="rId27" Type="http://schemas.openxmlformats.org/officeDocument/2006/relationships/image" Target="media/image13.jpeg"/><Relationship Id="rId28" Type="http://schemas.openxmlformats.org/officeDocument/2006/relationships/image" Target="media/image14.jpeg"/><Relationship Id="rId29" Type="http://schemas.openxmlformats.org/officeDocument/2006/relationships/image" Target="media/image15.jpeg"/><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mailto:theis@muskelsvindfonden.dk" TargetMode="External"/><Relationship Id="rId11" Type="http://schemas.openxmlformats.org/officeDocument/2006/relationships/hyperlink" Target="mailto:lido@muskelsvindfonden.dk" TargetMode="External"/><Relationship Id="rId12" Type="http://schemas.openxmlformats.org/officeDocument/2006/relationships/hyperlink" Target="mailto:perv@8830.dk" TargetMode="External"/><Relationship Id="rId13" Type="http://schemas.openxmlformats.org/officeDocument/2006/relationships/hyperlink" Target="mailto:malthe_5@hotmail.com" TargetMode="External"/><Relationship Id="rId14" Type="http://schemas.openxmlformats.org/officeDocument/2006/relationships/hyperlink" Target="http://www.groenkoncert.dk/oevrig-info/sikkerhed/" TargetMode="External"/><Relationship Id="rId15" Type="http://schemas.openxmlformats.org/officeDocument/2006/relationships/image" Target="media/image1.jpeg"/><Relationship Id="rId16" Type="http://schemas.openxmlformats.org/officeDocument/2006/relationships/image" Target="media/image2.jpeg"/><Relationship Id="rId17" Type="http://schemas.openxmlformats.org/officeDocument/2006/relationships/image" Target="media/image3.jpeg"/><Relationship Id="rId18" Type="http://schemas.openxmlformats.org/officeDocument/2006/relationships/image" Target="media/image4.jpeg"/><Relationship Id="rId19" Type="http://schemas.openxmlformats.org/officeDocument/2006/relationships/image" Target="media/image5.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jerregaard.dk" TargetMode="External"/><Relationship Id="rId7" Type="http://schemas.openxmlformats.org/officeDocument/2006/relationships/hyperlink" Target="mailto:soren@bjerregaard.dk" TargetMode="External"/><Relationship Id="rId8" Type="http://schemas.openxmlformats.org/officeDocument/2006/relationships/hyperlink" Target="mailto:info@muskelsvindfonden.dk"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E909C-72DD-B844-966F-A8C234E9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1555</Words>
  <Characters>8589</Characters>
  <Application>Microsoft Macintosh Word</Application>
  <DocSecurity>0</DocSecurity>
  <Lines>186</Lines>
  <Paragraphs>54</Paragraphs>
  <ScaleCrop>false</ScaleCrop>
  <HeadingPairs>
    <vt:vector size="2" baseType="variant">
      <vt:variant>
        <vt:lpstr>Titel</vt:lpstr>
      </vt:variant>
      <vt:variant>
        <vt:i4>1</vt:i4>
      </vt:variant>
    </vt:vector>
  </HeadingPairs>
  <TitlesOfParts>
    <vt:vector size="1" baseType="lpstr">
      <vt:lpstr/>
    </vt:vector>
  </TitlesOfParts>
  <Company>Reich Kommunikation</Company>
  <LinksUpToDate>false</LinksUpToDate>
  <CharactersWithSpaces>10090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Catrine Eisenreich;Lars Lindskov</dc:creator>
  <cp:keywords/>
  <dc:description/>
  <cp:lastModifiedBy>catrine eisenreich</cp:lastModifiedBy>
  <cp:revision>2</cp:revision>
  <cp:lastPrinted>2016-08-01T08:25:00Z</cp:lastPrinted>
  <dcterms:created xsi:type="dcterms:W3CDTF">2016-08-02T09:01:00Z</dcterms:created>
  <dcterms:modified xsi:type="dcterms:W3CDTF">2016-08-02T09:01:00Z</dcterms:modified>
</cp:coreProperties>
</file>