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65" w:rsidRPr="00276865" w:rsidRDefault="00BA7B14" w:rsidP="00276865">
      <w:pPr>
        <w:rPr>
          <w:rFonts w:ascii="Times New Roman" w:hAnsi="Times New Roman"/>
          <w:b/>
          <w:bCs/>
          <w:sz w:val="44"/>
        </w:rPr>
      </w:pPr>
      <w:r w:rsidRPr="00276865">
        <w:rPr>
          <w:rFonts w:ascii="Times New Roman" w:hAnsi="Times New Roman"/>
          <w:b/>
          <w:bCs/>
          <w:sz w:val="44"/>
        </w:rPr>
        <w:t>Nye</w:t>
      </w:r>
      <w:r w:rsidR="00FC40ED" w:rsidRPr="00276865">
        <w:rPr>
          <w:rFonts w:ascii="Times New Roman" w:hAnsi="Times New Roman"/>
          <w:b/>
          <w:bCs/>
          <w:sz w:val="44"/>
        </w:rPr>
        <w:t xml:space="preserve"> installationer til</w:t>
      </w:r>
      <w:r w:rsidR="00F05ABC" w:rsidRPr="00276865">
        <w:rPr>
          <w:rFonts w:ascii="Times New Roman" w:hAnsi="Times New Roman"/>
          <w:b/>
          <w:bCs/>
          <w:sz w:val="44"/>
        </w:rPr>
        <w:t xml:space="preserve"> Statens Museum for Kunst</w:t>
      </w:r>
    </w:p>
    <w:p w:rsidR="00F47080" w:rsidRPr="00276865" w:rsidRDefault="00BA7B14" w:rsidP="00276865">
      <w:pPr>
        <w:rPr>
          <w:rFonts w:ascii="Times New Roman" w:hAnsi="Times New Roman"/>
          <w:sz w:val="44"/>
        </w:rPr>
      </w:pPr>
      <w:r w:rsidRPr="00276865">
        <w:rPr>
          <w:rFonts w:ascii="Times New Roman" w:hAnsi="Times New Roman"/>
          <w:b/>
          <w:bCs/>
          <w:sz w:val="44"/>
        </w:rPr>
        <w:t>skal sikre bedre indeklima for kunsten</w:t>
      </w:r>
    </w:p>
    <w:p w:rsidR="00F47080" w:rsidRPr="00276865" w:rsidRDefault="00F47080" w:rsidP="00276865">
      <w:pPr>
        <w:rPr>
          <w:rFonts w:ascii="Times New Roman" w:hAnsi="Times New Roman"/>
        </w:rPr>
      </w:pPr>
    </w:p>
    <w:p w:rsidR="00CC689B" w:rsidRPr="00276865" w:rsidRDefault="00F05ABC" w:rsidP="00944D66">
      <w:pPr>
        <w:rPr>
          <w:rFonts w:ascii="Times New Roman" w:hAnsi="Times New Roman"/>
        </w:rPr>
      </w:pPr>
      <w:r w:rsidRPr="00276865">
        <w:rPr>
          <w:rFonts w:ascii="Times New Roman" w:hAnsi="Times New Roman"/>
        </w:rPr>
        <w:t xml:space="preserve">Teknikentreprenøren </w:t>
      </w:r>
      <w:proofErr w:type="spellStart"/>
      <w:r w:rsidRPr="00276865">
        <w:rPr>
          <w:rFonts w:ascii="Times New Roman" w:hAnsi="Times New Roman"/>
        </w:rPr>
        <w:t>Caverion</w:t>
      </w:r>
      <w:proofErr w:type="spellEnd"/>
      <w:r w:rsidRPr="00276865">
        <w:rPr>
          <w:rFonts w:ascii="Times New Roman" w:hAnsi="Times New Roman"/>
        </w:rPr>
        <w:t xml:space="preserve"> har vundet en teknikentreprise på 40 millioner kroner</w:t>
      </w:r>
      <w:r w:rsidR="00276865">
        <w:rPr>
          <w:rFonts w:ascii="Times New Roman" w:hAnsi="Times New Roman"/>
        </w:rPr>
        <w:t>, der</w:t>
      </w:r>
      <w:r w:rsidR="005E3055" w:rsidRPr="00276865">
        <w:rPr>
          <w:rFonts w:ascii="Times New Roman" w:hAnsi="Times New Roman"/>
        </w:rPr>
        <w:t xml:space="preserve"> </w:t>
      </w:r>
      <w:r w:rsidR="00FC40ED" w:rsidRPr="00276865">
        <w:rPr>
          <w:rFonts w:ascii="Times New Roman" w:hAnsi="Times New Roman"/>
        </w:rPr>
        <w:t>omfatter udskiftning af installationer på</w:t>
      </w:r>
      <w:r w:rsidR="005E3055" w:rsidRPr="00276865">
        <w:rPr>
          <w:rFonts w:ascii="Times New Roman" w:hAnsi="Times New Roman"/>
        </w:rPr>
        <w:t xml:space="preserve"> Statens Museum for Kunst i København</w:t>
      </w:r>
      <w:r w:rsidR="00FC40ED" w:rsidRPr="00276865">
        <w:rPr>
          <w:rFonts w:ascii="Times New Roman" w:hAnsi="Times New Roman"/>
        </w:rPr>
        <w:t xml:space="preserve">. </w:t>
      </w:r>
      <w:r w:rsidR="00CC689B" w:rsidRPr="00276865">
        <w:rPr>
          <w:rFonts w:ascii="Times New Roman" w:hAnsi="Times New Roman"/>
        </w:rPr>
        <w:t>De kommende tekniske installationer skal sikre et stabilt indeklima for kunsten.</w:t>
      </w:r>
    </w:p>
    <w:p w:rsidR="00C648F8" w:rsidRPr="00276865" w:rsidRDefault="00C648F8" w:rsidP="00944D66">
      <w:pPr>
        <w:rPr>
          <w:rFonts w:ascii="Times New Roman" w:hAnsi="Times New Roman"/>
        </w:rPr>
      </w:pPr>
    </w:p>
    <w:p w:rsidR="00F4791A" w:rsidRPr="00276865" w:rsidRDefault="00F4791A" w:rsidP="00944D66">
      <w:pPr>
        <w:rPr>
          <w:rFonts w:ascii="Times New Roman" w:hAnsi="Times New Roman"/>
        </w:rPr>
      </w:pPr>
      <w:r w:rsidRPr="00276865">
        <w:rPr>
          <w:rFonts w:ascii="Times New Roman" w:hAnsi="Times New Roman"/>
        </w:rPr>
        <w:t xml:space="preserve">I fremtiden bliver bygningen </w:t>
      </w:r>
      <w:bookmarkStart w:id="0" w:name="_GoBack"/>
      <w:bookmarkEnd w:id="0"/>
      <w:r w:rsidRPr="00276865">
        <w:rPr>
          <w:rFonts w:ascii="Times New Roman" w:hAnsi="Times New Roman"/>
        </w:rPr>
        <w:t>forsynet med vandbåren fjernvarme, og derfor skal der installeres nye befugtningsanlæg. Dette medfører væsentlige ombygninger og udskiftninger af de berørte ventilationsanlæg samt forsyninger af el og VVS.</w:t>
      </w:r>
    </w:p>
    <w:p w:rsidR="00F4791A" w:rsidRPr="00276865" w:rsidRDefault="00F4791A" w:rsidP="00944D66">
      <w:pPr>
        <w:rPr>
          <w:rFonts w:ascii="Times New Roman" w:hAnsi="Times New Roman"/>
        </w:rPr>
      </w:pPr>
    </w:p>
    <w:p w:rsidR="00043AB7" w:rsidRPr="00276865" w:rsidRDefault="00D313AE" w:rsidP="00944D66">
      <w:pPr>
        <w:rPr>
          <w:rFonts w:ascii="Times New Roman" w:hAnsi="Times New Roman"/>
        </w:rPr>
      </w:pPr>
      <w:r w:rsidRPr="00276865">
        <w:rPr>
          <w:rFonts w:ascii="Times New Roman" w:hAnsi="Times New Roman"/>
        </w:rPr>
        <w:t xml:space="preserve">Udskiftningen af installationer er nødvendiggjort af, at HOFOR i løbet af 2017 ophører med at levere dampforsyning til bygningen. Dampen bruges i dag dels til opvarmning af bygningen og dels til direkte befugtning af ventilationsluften. </w:t>
      </w:r>
    </w:p>
    <w:p w:rsidR="00043AB7" w:rsidRPr="00276865" w:rsidRDefault="00043AB7" w:rsidP="00944D66">
      <w:pPr>
        <w:rPr>
          <w:rFonts w:ascii="Times New Roman" w:hAnsi="Times New Roman"/>
        </w:rPr>
      </w:pPr>
    </w:p>
    <w:p w:rsidR="0050132D" w:rsidRPr="00276865" w:rsidRDefault="0050132D" w:rsidP="00944D66">
      <w:pPr>
        <w:rPr>
          <w:rFonts w:ascii="Times New Roman" w:hAnsi="Times New Roman"/>
          <w:b/>
        </w:rPr>
      </w:pPr>
      <w:r w:rsidRPr="00276865">
        <w:rPr>
          <w:rFonts w:ascii="Times New Roman" w:hAnsi="Times New Roman"/>
          <w:b/>
        </w:rPr>
        <w:t>Installation af nyt varmedistributionssystem</w:t>
      </w:r>
    </w:p>
    <w:p w:rsidR="00D313AE" w:rsidRPr="00276865" w:rsidRDefault="00D313AE" w:rsidP="00944D66">
      <w:pPr>
        <w:rPr>
          <w:rFonts w:ascii="Times New Roman" w:hAnsi="Times New Roman"/>
        </w:rPr>
      </w:pPr>
      <w:r w:rsidRPr="00276865">
        <w:rPr>
          <w:rFonts w:ascii="Times New Roman" w:hAnsi="Times New Roman"/>
        </w:rPr>
        <w:t xml:space="preserve">Hovedentreprisen omfatter fjernelse af dampdistributionsanlægget i bygningen og installation af nyt varmedistributionssystem. </w:t>
      </w:r>
      <w:r w:rsidR="00B72E7E" w:rsidRPr="00276865">
        <w:rPr>
          <w:rFonts w:ascii="Times New Roman" w:hAnsi="Times New Roman"/>
        </w:rPr>
        <w:t>Desuden</w:t>
      </w:r>
      <w:r w:rsidR="0050132D" w:rsidRPr="00276865">
        <w:rPr>
          <w:rFonts w:ascii="Times New Roman" w:hAnsi="Times New Roman"/>
        </w:rPr>
        <w:t xml:space="preserve"> erstattes de nuværende mekanis</w:t>
      </w:r>
      <w:r w:rsidRPr="00276865">
        <w:rPr>
          <w:rFonts w:ascii="Times New Roman" w:hAnsi="Times New Roman"/>
        </w:rPr>
        <w:t>ke køleanlæg af fjernkøling. HOFOR står for forsyningen af kølevand frem til den nye kølecentral. Hovedentreprisen omfatter alle øvrige arbejder</w:t>
      </w:r>
      <w:r w:rsidR="00F47080" w:rsidRPr="00276865">
        <w:rPr>
          <w:rFonts w:ascii="Times New Roman" w:hAnsi="Times New Roman"/>
        </w:rPr>
        <w:t xml:space="preserve"> i forbindelse med</w:t>
      </w:r>
      <w:r w:rsidR="00573857" w:rsidRPr="00276865">
        <w:rPr>
          <w:rFonts w:ascii="Times New Roman" w:hAnsi="Times New Roman"/>
        </w:rPr>
        <w:t xml:space="preserve"> produktion og distribution</w:t>
      </w:r>
      <w:r w:rsidRPr="00276865">
        <w:rPr>
          <w:rFonts w:ascii="Times New Roman" w:hAnsi="Times New Roman"/>
        </w:rPr>
        <w:t xml:space="preserve"> af køling.</w:t>
      </w:r>
    </w:p>
    <w:p w:rsidR="00F5655A" w:rsidRPr="00276865" w:rsidRDefault="00F5655A" w:rsidP="00944D66">
      <w:pPr>
        <w:rPr>
          <w:rFonts w:ascii="Times New Roman" w:hAnsi="Times New Roman"/>
        </w:rPr>
      </w:pPr>
    </w:p>
    <w:p w:rsidR="00F5655A" w:rsidRPr="00276865" w:rsidRDefault="00F5655A" w:rsidP="00944D66">
      <w:pPr>
        <w:pStyle w:val="Listeafsnit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Cs/>
          <w:lang w:val="da-DK"/>
        </w:rPr>
      </w:pPr>
      <w:r w:rsidRPr="00276865">
        <w:rPr>
          <w:rFonts w:ascii="Times New Roman" w:hAnsi="Times New Roman"/>
          <w:bCs/>
          <w:lang w:val="da-DK"/>
        </w:rPr>
        <w:t xml:space="preserve">Vi er glade for at hjælpe med at sikre et bedre indeklima for de værdifulde værker, gæster og medarbejdere på Statens Museum for Kunst, siger Knut </w:t>
      </w:r>
      <w:proofErr w:type="spellStart"/>
      <w:r w:rsidRPr="00276865">
        <w:rPr>
          <w:rFonts w:ascii="Times New Roman" w:hAnsi="Times New Roman"/>
          <w:bCs/>
          <w:lang w:val="da-DK"/>
        </w:rPr>
        <w:t>Gaaserud</w:t>
      </w:r>
      <w:proofErr w:type="spellEnd"/>
      <w:r w:rsidRPr="00276865">
        <w:rPr>
          <w:rFonts w:ascii="Times New Roman" w:hAnsi="Times New Roman"/>
          <w:bCs/>
          <w:lang w:val="da-DK"/>
        </w:rPr>
        <w:t xml:space="preserve">, adm. direktør for </w:t>
      </w:r>
      <w:proofErr w:type="spellStart"/>
      <w:r w:rsidRPr="00276865">
        <w:rPr>
          <w:rFonts w:ascii="Times New Roman" w:hAnsi="Times New Roman"/>
          <w:bCs/>
          <w:lang w:val="da-DK"/>
        </w:rPr>
        <w:t>Caverion</w:t>
      </w:r>
      <w:proofErr w:type="spellEnd"/>
      <w:r w:rsidRPr="00276865">
        <w:rPr>
          <w:rFonts w:ascii="Times New Roman" w:hAnsi="Times New Roman"/>
          <w:bCs/>
          <w:lang w:val="da-DK"/>
        </w:rPr>
        <w:t xml:space="preserve"> Danmark-Norge.</w:t>
      </w:r>
    </w:p>
    <w:p w:rsidR="00944D66" w:rsidRDefault="00944D66" w:rsidP="00944D66">
      <w:pPr>
        <w:rPr>
          <w:rFonts w:ascii="Times New Roman" w:hAnsi="Times New Roman"/>
        </w:rPr>
      </w:pPr>
    </w:p>
    <w:p w:rsidR="00F05ABC" w:rsidRPr="00276865" w:rsidRDefault="00573857" w:rsidP="00944D66">
      <w:pPr>
        <w:rPr>
          <w:rFonts w:ascii="Times New Roman" w:hAnsi="Times New Roman"/>
        </w:rPr>
      </w:pPr>
      <w:r w:rsidRPr="00276865">
        <w:rPr>
          <w:rFonts w:ascii="Times New Roman" w:hAnsi="Times New Roman"/>
        </w:rPr>
        <w:t>Arbejdet</w:t>
      </w:r>
      <w:r w:rsidR="00F05ABC" w:rsidRPr="00276865">
        <w:rPr>
          <w:rFonts w:ascii="Times New Roman" w:hAnsi="Times New Roman"/>
        </w:rPr>
        <w:t xml:space="preserve"> skal udføres fra ultimo 2016 til ultimo 2017.</w:t>
      </w:r>
      <w:r w:rsidR="00276865">
        <w:rPr>
          <w:rFonts w:ascii="Times New Roman" w:hAnsi="Times New Roman"/>
        </w:rPr>
        <w:t xml:space="preserve"> </w:t>
      </w:r>
      <w:r w:rsidR="00043AB7" w:rsidRPr="00276865">
        <w:rPr>
          <w:rFonts w:ascii="Times New Roman" w:hAnsi="Times New Roman"/>
        </w:rPr>
        <w:t>Statens Museum for Kunst har landets største samling af kunst, og har 180 ansatte.</w:t>
      </w:r>
    </w:p>
    <w:p w:rsidR="00396032" w:rsidRPr="00276865" w:rsidRDefault="00396032" w:rsidP="00944D66">
      <w:pPr>
        <w:shd w:val="clear" w:color="auto" w:fill="FFFFFF"/>
        <w:outlineLvl w:val="0"/>
        <w:rPr>
          <w:rFonts w:ascii="Times New Roman" w:hAnsi="Times New Roman"/>
          <w:b/>
          <w:color w:val="000000" w:themeColor="text1"/>
          <w:kern w:val="36"/>
        </w:rPr>
      </w:pPr>
    </w:p>
    <w:p w:rsidR="00276865" w:rsidRDefault="00FC40ED" w:rsidP="00944D66">
      <w:pPr>
        <w:shd w:val="clear" w:color="auto" w:fill="FFFFFF"/>
        <w:outlineLvl w:val="0"/>
        <w:rPr>
          <w:rFonts w:ascii="Times New Roman" w:hAnsi="Times New Roman"/>
          <w:color w:val="000000" w:themeColor="text1"/>
          <w:kern w:val="36"/>
        </w:rPr>
      </w:pPr>
      <w:r w:rsidRPr="00276865">
        <w:rPr>
          <w:rFonts w:ascii="Times New Roman" w:hAnsi="Times New Roman"/>
          <w:b/>
          <w:color w:val="000000" w:themeColor="text1"/>
          <w:kern w:val="36"/>
        </w:rPr>
        <w:t xml:space="preserve">Om </w:t>
      </w:r>
      <w:proofErr w:type="spellStart"/>
      <w:r w:rsidRPr="00276865">
        <w:rPr>
          <w:rFonts w:ascii="Times New Roman" w:hAnsi="Times New Roman"/>
          <w:b/>
          <w:color w:val="000000" w:themeColor="text1"/>
          <w:kern w:val="36"/>
        </w:rPr>
        <w:t>Caverion</w:t>
      </w:r>
      <w:proofErr w:type="spellEnd"/>
      <w:r w:rsidRPr="00276865">
        <w:rPr>
          <w:rFonts w:ascii="Times New Roman" w:hAnsi="Times New Roman"/>
          <w:color w:val="000000" w:themeColor="text1"/>
          <w:kern w:val="36"/>
        </w:rPr>
        <w:t>:</w:t>
      </w:r>
    </w:p>
    <w:p w:rsidR="00FC40ED" w:rsidRPr="00276865" w:rsidRDefault="00FC40ED" w:rsidP="00944D66">
      <w:pPr>
        <w:shd w:val="clear" w:color="auto" w:fill="FFFFFF"/>
        <w:outlineLvl w:val="0"/>
        <w:rPr>
          <w:rFonts w:ascii="Times New Roman" w:hAnsi="Times New Roman"/>
          <w:color w:val="000000" w:themeColor="text1"/>
          <w:kern w:val="36"/>
        </w:rPr>
      </w:pPr>
      <w:r w:rsidRPr="00276865">
        <w:rPr>
          <w:rFonts w:ascii="Times New Roman" w:hAnsi="Times New Roman"/>
          <w:color w:val="000000" w:themeColor="text1"/>
          <w:kern w:val="36"/>
        </w:rPr>
        <w:t xml:space="preserve">Det overordnede omdrejningspunkt for </w:t>
      </w:r>
      <w:proofErr w:type="spellStart"/>
      <w:r w:rsidRPr="00276865">
        <w:rPr>
          <w:rFonts w:ascii="Times New Roman" w:hAnsi="Times New Roman"/>
          <w:color w:val="000000" w:themeColor="text1"/>
          <w:kern w:val="36"/>
        </w:rPr>
        <w:t>Caverion-koncernen</w:t>
      </w:r>
      <w:proofErr w:type="spellEnd"/>
      <w:r w:rsidRPr="00276865">
        <w:rPr>
          <w:rFonts w:ascii="Times New Roman" w:hAnsi="Times New Roman"/>
          <w:color w:val="000000" w:themeColor="text1"/>
          <w:kern w:val="36"/>
        </w:rPr>
        <w:t xml:space="preserve"> er livscyklusløsninger til bygninger og industri. I Danmark har den store t</w:t>
      </w:r>
      <w:r w:rsidR="00043AB7" w:rsidRPr="00276865">
        <w:rPr>
          <w:rFonts w:ascii="Times New Roman" w:hAnsi="Times New Roman"/>
          <w:color w:val="000000" w:themeColor="text1"/>
          <w:kern w:val="36"/>
        </w:rPr>
        <w:t>eknikoperatør flere end 1000 ans</w:t>
      </w:r>
      <w:r w:rsidRPr="00276865">
        <w:rPr>
          <w:rFonts w:ascii="Times New Roman" w:hAnsi="Times New Roman"/>
          <w:color w:val="000000" w:themeColor="text1"/>
          <w:kern w:val="36"/>
        </w:rPr>
        <w:t xml:space="preserve">atte og en omsætning på godt en milliard kroner. Tidligere var virksomheden kendt som ABB Electric og YIT, men skiftede i 2014 navn til </w:t>
      </w:r>
      <w:proofErr w:type="spellStart"/>
      <w:r w:rsidRPr="00276865">
        <w:rPr>
          <w:rFonts w:ascii="Times New Roman" w:hAnsi="Times New Roman"/>
          <w:color w:val="000000" w:themeColor="text1"/>
          <w:kern w:val="36"/>
        </w:rPr>
        <w:t>Caverion</w:t>
      </w:r>
      <w:proofErr w:type="spellEnd"/>
      <w:r w:rsidRPr="00276865">
        <w:rPr>
          <w:rFonts w:ascii="Times New Roman" w:hAnsi="Times New Roman"/>
          <w:color w:val="000000" w:themeColor="text1"/>
          <w:kern w:val="36"/>
        </w:rPr>
        <w:t>. Koncernen er børsnoteret i Finland.</w:t>
      </w:r>
    </w:p>
    <w:p w:rsidR="00FC40ED" w:rsidRPr="00276865" w:rsidRDefault="00FC40ED" w:rsidP="00276865">
      <w:pPr>
        <w:rPr>
          <w:rFonts w:ascii="Times New Roman" w:hAnsi="Times New Roman"/>
        </w:rPr>
      </w:pPr>
    </w:p>
    <w:p w:rsidR="00FC40ED" w:rsidRPr="00276865" w:rsidRDefault="00FC40ED" w:rsidP="00276865">
      <w:pPr>
        <w:pBdr>
          <w:top w:val="single" w:sz="4" w:space="1" w:color="auto"/>
        </w:pBdr>
        <w:shd w:val="clear" w:color="auto" w:fill="FFFFFF"/>
        <w:outlineLvl w:val="0"/>
        <w:rPr>
          <w:rFonts w:ascii="Times New Roman" w:hAnsi="Times New Roman"/>
          <w:b/>
          <w:color w:val="000000" w:themeColor="text1"/>
          <w:kern w:val="36"/>
        </w:rPr>
      </w:pPr>
      <w:r w:rsidRPr="00276865">
        <w:rPr>
          <w:rFonts w:ascii="Times New Roman" w:hAnsi="Times New Roman"/>
          <w:b/>
          <w:color w:val="000000" w:themeColor="text1"/>
          <w:kern w:val="36"/>
        </w:rPr>
        <w:t>Yderligere oplysninger:</w:t>
      </w:r>
    </w:p>
    <w:p w:rsidR="00FC40ED" w:rsidRPr="00944D66" w:rsidRDefault="00FC40ED" w:rsidP="00276865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kern w:val="36"/>
          <w:sz w:val="20"/>
          <w:szCs w:val="20"/>
        </w:rPr>
      </w:pPr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Journalist Louise </w:t>
      </w:r>
      <w:proofErr w:type="spellStart"/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>Wilhelmsen</w:t>
      </w:r>
      <w:proofErr w:type="spellEnd"/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, </w:t>
      </w:r>
      <w:hyperlink r:id="rId5" w:history="1">
        <w:r w:rsidRPr="00944D66">
          <w:rPr>
            <w:rStyle w:val="Hyperlink"/>
            <w:rFonts w:ascii="Times New Roman" w:hAnsi="Times New Roman" w:cs="Times New Roman"/>
            <w:kern w:val="36"/>
            <w:sz w:val="20"/>
            <w:szCs w:val="20"/>
          </w:rPr>
          <w:t>louise.wilhelmsen@caverion.com</w:t>
        </w:r>
      </w:hyperlink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, </w:t>
      </w:r>
      <w:proofErr w:type="spellStart"/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>mobil</w:t>
      </w:r>
      <w:proofErr w:type="spellEnd"/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 61 89 58 83</w:t>
      </w:r>
    </w:p>
    <w:p w:rsidR="00FC40ED" w:rsidRPr="00944D66" w:rsidRDefault="00396032" w:rsidP="00276865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kern w:val="36"/>
          <w:sz w:val="20"/>
          <w:szCs w:val="20"/>
          <w:lang w:val="da-DK"/>
        </w:rPr>
      </w:pPr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  <w:lang w:val="da-DK"/>
        </w:rPr>
        <w:t>Direktør for Store Projekter</w:t>
      </w:r>
      <w:r w:rsidR="007D2191"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  <w:lang w:val="da-DK"/>
        </w:rPr>
        <w:t>,</w:t>
      </w:r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  <w:lang w:val="da-DK"/>
        </w:rPr>
        <w:t xml:space="preserve"> Jørgen </w:t>
      </w:r>
      <w:proofErr w:type="spellStart"/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  <w:lang w:val="da-DK"/>
        </w:rPr>
        <w:t>Leivsgard</w:t>
      </w:r>
      <w:proofErr w:type="spellEnd"/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  <w:lang w:val="da-DK"/>
        </w:rPr>
        <w:t xml:space="preserve"> Christensen, </w:t>
      </w:r>
      <w:hyperlink r:id="rId6" w:history="1">
        <w:r w:rsidR="0050132D" w:rsidRPr="00944D66">
          <w:rPr>
            <w:rStyle w:val="Hyperlink"/>
            <w:rFonts w:ascii="Times New Roman" w:hAnsi="Times New Roman" w:cs="Times New Roman"/>
            <w:kern w:val="36"/>
            <w:sz w:val="20"/>
            <w:szCs w:val="20"/>
            <w:lang w:val="da-DK"/>
          </w:rPr>
          <w:t>jorgen.l.christensen@caverion.com</w:t>
        </w:r>
      </w:hyperlink>
      <w:r w:rsidR="0050132D"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  <w:lang w:val="da-DK"/>
        </w:rPr>
        <w:t>, 60 10 61 45</w:t>
      </w:r>
    </w:p>
    <w:p w:rsidR="00FC40ED" w:rsidRPr="00944D66" w:rsidRDefault="00FC40ED" w:rsidP="00276865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kern w:val="36"/>
          <w:sz w:val="20"/>
          <w:szCs w:val="20"/>
          <w:lang w:val="da-DK"/>
        </w:rPr>
      </w:pPr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  <w:lang w:val="da-DK"/>
        </w:rPr>
        <w:t xml:space="preserve">Om </w:t>
      </w:r>
      <w:proofErr w:type="spellStart"/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  <w:lang w:val="da-DK"/>
        </w:rPr>
        <w:t>Caverion</w:t>
      </w:r>
      <w:proofErr w:type="spellEnd"/>
      <w:r w:rsidRPr="00944D66">
        <w:rPr>
          <w:rFonts w:ascii="Times New Roman" w:hAnsi="Times New Roman" w:cs="Times New Roman"/>
          <w:color w:val="000000" w:themeColor="text1"/>
          <w:kern w:val="36"/>
          <w:sz w:val="20"/>
          <w:szCs w:val="20"/>
          <w:lang w:val="da-DK"/>
        </w:rPr>
        <w:t xml:space="preserve"> </w:t>
      </w:r>
      <w:hyperlink r:id="rId7" w:history="1">
        <w:r w:rsidRPr="00944D66">
          <w:rPr>
            <w:rStyle w:val="Hyperlink"/>
            <w:rFonts w:ascii="Times New Roman" w:hAnsi="Times New Roman" w:cs="Times New Roman"/>
            <w:sz w:val="20"/>
            <w:szCs w:val="20"/>
            <w:lang w:val="da-DK"/>
          </w:rPr>
          <w:t>http://www.caverion.dk</w:t>
        </w:r>
      </w:hyperlink>
    </w:p>
    <w:p w:rsidR="00276865" w:rsidRPr="00276865" w:rsidRDefault="00276865" w:rsidP="00276865">
      <w:pPr>
        <w:shd w:val="clear" w:color="auto" w:fill="FFFFFF"/>
        <w:outlineLvl w:val="0"/>
        <w:rPr>
          <w:rFonts w:ascii="Times New Roman" w:hAnsi="Times New Roman"/>
          <w:b/>
          <w:color w:val="000000" w:themeColor="text1"/>
          <w:kern w:val="36"/>
        </w:rPr>
      </w:pPr>
    </w:p>
    <w:p w:rsidR="00276865" w:rsidRPr="00944D66" w:rsidRDefault="00276865" w:rsidP="00276865">
      <w:pPr>
        <w:pBdr>
          <w:top w:val="single" w:sz="4" w:space="1" w:color="auto"/>
        </w:pBdr>
        <w:rPr>
          <w:rFonts w:ascii="Times New Roman" w:hAnsi="Times New Roman"/>
          <w:b/>
        </w:rPr>
      </w:pPr>
      <w:r w:rsidRPr="00944D66">
        <w:rPr>
          <w:rFonts w:ascii="Times New Roman" w:hAnsi="Times New Roman"/>
          <w:b/>
        </w:rPr>
        <w:t>Fotos:</w:t>
      </w:r>
    </w:p>
    <w:p w:rsidR="00276865" w:rsidRDefault="00276865" w:rsidP="00276865">
      <w:pPr>
        <w:pBdr>
          <w:top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Udvalget fotos er vedhæftet i høj opløsning og kan lige som teksten anvendes frit. Flere kan fremsendes.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3260"/>
        <w:gridCol w:w="3260"/>
      </w:tblGrid>
      <w:tr w:rsidR="00944D66" w:rsidTr="00944D66">
        <w:tc>
          <w:tcPr>
            <w:tcW w:w="3227" w:type="dxa"/>
          </w:tcPr>
          <w:p w:rsidR="00944D66" w:rsidRDefault="00944D66" w:rsidP="002768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eastAsia="da-DK"/>
              </w:rPr>
              <w:drawing>
                <wp:inline distT="0" distB="0" distL="0" distR="0">
                  <wp:extent cx="2178942" cy="1260000"/>
                  <wp:effectExtent l="19050" t="0" r="0" b="0"/>
                  <wp:docPr id="1" name="Billede 1" descr="C:\Users\Lars Lindskov DRMV4A\Desktop\SMK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rs Lindskov DRMV4A\Desktop\SMK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942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44D66" w:rsidRDefault="00944D66" w:rsidP="002768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da-DK"/>
              </w:rPr>
              <w:drawing>
                <wp:inline distT="0" distB="0" distL="0" distR="0">
                  <wp:extent cx="1888820" cy="1260000"/>
                  <wp:effectExtent l="19050" t="0" r="0" b="0"/>
                  <wp:docPr id="9" name="Billede 3" descr="C:\Users\Lars Lindskov DRMV4A\Desktop\IMG_4934 Caverion Skovlu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rs Lindskov DRMV4A\Desktop\IMG_4934 Caverion Skovlun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820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44D66" w:rsidRDefault="00944D66" w:rsidP="002768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da-DK"/>
              </w:rPr>
              <w:drawing>
                <wp:inline distT="0" distB="0" distL="0" distR="0">
                  <wp:extent cx="944444" cy="1260000"/>
                  <wp:effectExtent l="19050" t="0" r="8056" b="0"/>
                  <wp:docPr id="8" name="Billede 2" descr="C:\Users\Lars Lindskov DRMV4A\Desktop\knut-gaaserud_high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rs Lindskov DRMV4A\Desktop\knut-gaaserud_high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444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D66" w:rsidTr="00944D66">
        <w:tc>
          <w:tcPr>
            <w:tcW w:w="6487" w:type="dxa"/>
            <w:gridSpan w:val="2"/>
          </w:tcPr>
          <w:p w:rsidR="00944D66" w:rsidRPr="00944D66" w:rsidRDefault="00944D66" w:rsidP="00944D66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944D66">
              <w:rPr>
                <w:rFonts w:ascii="Times New Roman" w:hAnsi="Times New Roman"/>
                <w:i/>
                <w:sz w:val="16"/>
                <w:szCs w:val="16"/>
              </w:rPr>
              <w:t xml:space="preserve">Teknikentreprenøren </w:t>
            </w:r>
            <w:proofErr w:type="spellStart"/>
            <w:r w:rsidRPr="00944D66">
              <w:rPr>
                <w:rFonts w:ascii="Times New Roman" w:hAnsi="Times New Roman"/>
                <w:i/>
                <w:sz w:val="16"/>
                <w:szCs w:val="16"/>
              </w:rPr>
              <w:t>Caverion</w:t>
            </w:r>
            <w:proofErr w:type="spellEnd"/>
            <w:r w:rsidRPr="00944D66">
              <w:rPr>
                <w:rFonts w:ascii="Times New Roman" w:hAnsi="Times New Roman"/>
                <w:i/>
                <w:sz w:val="16"/>
                <w:szCs w:val="16"/>
              </w:rPr>
              <w:t xml:space="preserve"> har vundet en teknikentreprise på 40 millioner kroner, der omfatter udskiftning af installationer på Statens Museum for Kunst i København. De kommende tekniske installationer skal sikre et stabilt indeklima for kunsten.</w:t>
            </w:r>
          </w:p>
        </w:tc>
        <w:tc>
          <w:tcPr>
            <w:tcW w:w="3260" w:type="dxa"/>
          </w:tcPr>
          <w:p w:rsidR="00944D66" w:rsidRDefault="00944D66" w:rsidP="00276865">
            <w:pPr>
              <w:rPr>
                <w:rFonts w:ascii="Times New Roman" w:hAnsi="Times New Roman"/>
              </w:rPr>
            </w:pPr>
            <w:r w:rsidRPr="00944D6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Vi er glade for at hjælpe med at sikre et bedre indeklima for de værdifulde værker, gæster og medarbejdere på Statens Museum for Kunst, siger Knut </w:t>
            </w:r>
            <w:proofErr w:type="spellStart"/>
            <w:r w:rsidRPr="00944D66">
              <w:rPr>
                <w:rFonts w:ascii="Times New Roman" w:hAnsi="Times New Roman"/>
                <w:bCs/>
                <w:i/>
                <w:sz w:val="16"/>
                <w:szCs w:val="16"/>
              </w:rPr>
              <w:t>Gaaserud</w:t>
            </w:r>
            <w:proofErr w:type="spellEnd"/>
            <w:r w:rsidRPr="00944D6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, adm. direktør for </w:t>
            </w:r>
            <w:proofErr w:type="spellStart"/>
            <w:r w:rsidRPr="00944D66">
              <w:rPr>
                <w:rFonts w:ascii="Times New Roman" w:hAnsi="Times New Roman"/>
                <w:bCs/>
                <w:i/>
                <w:sz w:val="16"/>
                <w:szCs w:val="16"/>
              </w:rPr>
              <w:t>Caverion</w:t>
            </w:r>
            <w:proofErr w:type="spellEnd"/>
            <w:r w:rsidRPr="00944D6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Danmark-Norge.</w:t>
            </w:r>
          </w:p>
        </w:tc>
      </w:tr>
    </w:tbl>
    <w:p w:rsidR="00276865" w:rsidRPr="00276865" w:rsidRDefault="00276865" w:rsidP="00276865">
      <w:pPr>
        <w:rPr>
          <w:rFonts w:ascii="Times New Roman" w:hAnsi="Times New Roman"/>
        </w:rPr>
      </w:pPr>
    </w:p>
    <w:sectPr w:rsidR="00276865" w:rsidRPr="00276865" w:rsidSect="00944D66">
      <w:pgSz w:w="11906" w:h="16838" w:code="9"/>
      <w:pgMar w:top="1440" w:right="1134" w:bottom="993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582F"/>
    <w:multiLevelType w:val="hybridMultilevel"/>
    <w:tmpl w:val="7DA80AC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C06409F"/>
    <w:multiLevelType w:val="hybridMultilevel"/>
    <w:tmpl w:val="DCC65468"/>
    <w:lvl w:ilvl="0" w:tplc="169CC93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313AE"/>
    <w:rsid w:val="00043AB7"/>
    <w:rsid w:val="00061594"/>
    <w:rsid w:val="00064126"/>
    <w:rsid w:val="000A5800"/>
    <w:rsid w:val="000E0A74"/>
    <w:rsid w:val="001050A6"/>
    <w:rsid w:val="00143164"/>
    <w:rsid w:val="001917C2"/>
    <w:rsid w:val="001B5156"/>
    <w:rsid w:val="001D436C"/>
    <w:rsid w:val="00223B80"/>
    <w:rsid w:val="00276865"/>
    <w:rsid w:val="00305D90"/>
    <w:rsid w:val="00396032"/>
    <w:rsid w:val="003D1814"/>
    <w:rsid w:val="003E7DE8"/>
    <w:rsid w:val="004122D9"/>
    <w:rsid w:val="0050132D"/>
    <w:rsid w:val="00503CC2"/>
    <w:rsid w:val="00532177"/>
    <w:rsid w:val="00573857"/>
    <w:rsid w:val="005D024B"/>
    <w:rsid w:val="005E3055"/>
    <w:rsid w:val="006072A2"/>
    <w:rsid w:val="00632314"/>
    <w:rsid w:val="00687BC2"/>
    <w:rsid w:val="006A2C6F"/>
    <w:rsid w:val="00715BB3"/>
    <w:rsid w:val="00767670"/>
    <w:rsid w:val="007C4BB9"/>
    <w:rsid w:val="007D2191"/>
    <w:rsid w:val="00802852"/>
    <w:rsid w:val="00864972"/>
    <w:rsid w:val="008A2D75"/>
    <w:rsid w:val="008B2B8B"/>
    <w:rsid w:val="008B3DF6"/>
    <w:rsid w:val="00922B1F"/>
    <w:rsid w:val="00923298"/>
    <w:rsid w:val="00926E13"/>
    <w:rsid w:val="00941ABB"/>
    <w:rsid w:val="00944D66"/>
    <w:rsid w:val="00952E72"/>
    <w:rsid w:val="00954EDA"/>
    <w:rsid w:val="009B2968"/>
    <w:rsid w:val="00A01EA8"/>
    <w:rsid w:val="00A06B1B"/>
    <w:rsid w:val="00A11E3A"/>
    <w:rsid w:val="00A76D20"/>
    <w:rsid w:val="00B72E7E"/>
    <w:rsid w:val="00BA7B14"/>
    <w:rsid w:val="00BB6954"/>
    <w:rsid w:val="00BE2D37"/>
    <w:rsid w:val="00C111B4"/>
    <w:rsid w:val="00C561D5"/>
    <w:rsid w:val="00C648F8"/>
    <w:rsid w:val="00CC689B"/>
    <w:rsid w:val="00CF18F5"/>
    <w:rsid w:val="00D0405F"/>
    <w:rsid w:val="00D138B8"/>
    <w:rsid w:val="00D313AE"/>
    <w:rsid w:val="00D411D1"/>
    <w:rsid w:val="00D57622"/>
    <w:rsid w:val="00D92391"/>
    <w:rsid w:val="00DA7D36"/>
    <w:rsid w:val="00DC7D4A"/>
    <w:rsid w:val="00E144CF"/>
    <w:rsid w:val="00E30F1A"/>
    <w:rsid w:val="00E5371C"/>
    <w:rsid w:val="00EB15CE"/>
    <w:rsid w:val="00F05944"/>
    <w:rsid w:val="00F05ABC"/>
    <w:rsid w:val="00F0716F"/>
    <w:rsid w:val="00F47080"/>
    <w:rsid w:val="00F4791A"/>
    <w:rsid w:val="00F5655A"/>
    <w:rsid w:val="00F62A75"/>
    <w:rsid w:val="00F66D3C"/>
    <w:rsid w:val="00FB5512"/>
    <w:rsid w:val="00FB7B1D"/>
    <w:rsid w:val="00FC40ED"/>
    <w:rsid w:val="00FC4FAC"/>
    <w:rsid w:val="00FE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AE"/>
    <w:pPr>
      <w:spacing w:after="0" w:line="240" w:lineRule="auto"/>
    </w:pPr>
    <w:rPr>
      <w:rFonts w:ascii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basedOn w:val="Normal"/>
    <w:rsid w:val="00D313AE"/>
    <w:pPr>
      <w:autoSpaceDE w:val="0"/>
      <w:autoSpaceDN w:val="0"/>
    </w:pPr>
    <w:rPr>
      <w:rFonts w:ascii="Verdana" w:hAnsi="Verdan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FC40E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C40ED"/>
    <w:pPr>
      <w:spacing w:after="200" w:line="276" w:lineRule="auto"/>
      <w:ind w:left="720"/>
      <w:contextualSpacing/>
    </w:pPr>
    <w:rPr>
      <w:rFonts w:asciiTheme="minorHAnsi" w:hAnsiTheme="minorHAnsi" w:cstheme="minorBidi"/>
      <w:lang w:val="en-US"/>
    </w:rPr>
  </w:style>
  <w:style w:type="table" w:styleId="Tabel-Gitter">
    <w:name w:val="Table Grid"/>
    <w:basedOn w:val="Tabel-Normal"/>
    <w:uiPriority w:val="59"/>
    <w:rsid w:val="00276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68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6865"/>
    <w:rPr>
      <w:rFonts w:ascii="Tahoma" w:hAnsi="Tahoma" w:cs="Tahoma"/>
      <w:sz w:val="16"/>
      <w:szCs w:val="16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AE"/>
    <w:pPr>
      <w:spacing w:after="0" w:line="240" w:lineRule="auto"/>
    </w:pPr>
    <w:rPr>
      <w:rFonts w:ascii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basedOn w:val="Normal"/>
    <w:rsid w:val="00D313AE"/>
    <w:pPr>
      <w:autoSpaceDE w:val="0"/>
      <w:autoSpaceDN w:val="0"/>
    </w:pPr>
    <w:rPr>
      <w:rFonts w:ascii="Verdana" w:hAnsi="Verdan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FC40E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C40ED"/>
    <w:pPr>
      <w:spacing w:after="200" w:line="276" w:lineRule="auto"/>
      <w:ind w:left="720"/>
      <w:contextualSpacing/>
    </w:pPr>
    <w:rPr>
      <w:rFonts w:asciiTheme="minorHAnsi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averion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gen.l.christensen@caverio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ouise.wilhelmsen@caverion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Caverion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Wilhelmsen Louise</dc:creator>
  <cp:lastModifiedBy>Lars Lindskov DRMV4A</cp:lastModifiedBy>
  <cp:revision>3</cp:revision>
  <dcterms:created xsi:type="dcterms:W3CDTF">2016-11-24T19:12:00Z</dcterms:created>
  <dcterms:modified xsi:type="dcterms:W3CDTF">2016-11-24T19:18:00Z</dcterms:modified>
</cp:coreProperties>
</file>