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90" w:rsidRPr="00A04393" w:rsidRDefault="009054A1" w:rsidP="00346A53">
      <w:pPr>
        <w:spacing w:line="240" w:lineRule="auto"/>
        <w:rPr>
          <w:rFonts w:ascii="Verdana" w:hAnsi="Verdana"/>
          <w:sz w:val="18"/>
          <w:szCs w:val="18"/>
        </w:rPr>
      </w:pPr>
      <w:r w:rsidRPr="00A04393">
        <w:rPr>
          <w:rFonts w:ascii="Verdana" w:hAnsi="Verdana"/>
          <w:b/>
          <w:color w:val="808080" w:themeColor="background1" w:themeShade="80"/>
          <w:sz w:val="18"/>
          <w:szCs w:val="18"/>
        </w:rPr>
        <w:t>Pressemeddelelse</w:t>
      </w:r>
      <w:r w:rsidR="00393790" w:rsidRPr="00A04393">
        <w:rPr>
          <w:rFonts w:ascii="Verdana" w:hAnsi="Verdana"/>
          <w:b/>
          <w:color w:val="808080" w:themeColor="background1" w:themeShade="80"/>
          <w:sz w:val="18"/>
          <w:szCs w:val="18"/>
        </w:rPr>
        <w:t>:</w:t>
      </w:r>
    </w:p>
    <w:p w:rsidR="00346A53" w:rsidRPr="000B7A61" w:rsidRDefault="00393790" w:rsidP="00A04393">
      <w:pPr>
        <w:spacing w:after="200" w:line="240" w:lineRule="auto"/>
        <w:rPr>
          <w:rFonts w:ascii="Verdana" w:hAnsi="Verdana"/>
          <w:b/>
          <w:sz w:val="44"/>
          <w:szCs w:val="44"/>
        </w:rPr>
      </w:pPr>
      <w:r w:rsidRPr="000B7A61">
        <w:rPr>
          <w:rFonts w:ascii="Verdana" w:hAnsi="Verdana"/>
          <w:noProof/>
        </w:rPr>
        <w:drawing>
          <wp:inline distT="0" distB="0" distL="0" distR="0">
            <wp:extent cx="3874477" cy="2582851"/>
            <wp:effectExtent l="0" t="0" r="0" b="825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1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933" cy="259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6A53" w:rsidRPr="000B7A61">
        <w:rPr>
          <w:rFonts w:ascii="Verdana" w:hAnsi="Verdana"/>
        </w:rPr>
        <w:br/>
      </w:r>
      <w:r w:rsidR="00346A53" w:rsidRPr="000B7A61">
        <w:rPr>
          <w:rFonts w:ascii="Verdana" w:hAnsi="Verdana"/>
        </w:rPr>
        <w:br/>
      </w:r>
      <w:r w:rsidR="009054A1" w:rsidRPr="00C22A69">
        <w:rPr>
          <w:rFonts w:ascii="Verdana" w:hAnsi="Verdana"/>
          <w:b/>
          <w:sz w:val="40"/>
          <w:szCs w:val="40"/>
        </w:rPr>
        <w:t>N</w:t>
      </w:r>
      <w:r w:rsidRPr="00C22A69">
        <w:rPr>
          <w:rFonts w:ascii="Verdana" w:hAnsi="Verdana"/>
          <w:b/>
          <w:sz w:val="40"/>
          <w:szCs w:val="40"/>
        </w:rPr>
        <w:t>y i Danmark:</w:t>
      </w:r>
      <w:r w:rsidR="000B7A61" w:rsidRPr="00C22A69">
        <w:rPr>
          <w:rFonts w:ascii="Verdana" w:hAnsi="Verdana"/>
          <w:b/>
          <w:sz w:val="40"/>
          <w:szCs w:val="40"/>
        </w:rPr>
        <w:t xml:space="preserve"> </w:t>
      </w:r>
      <w:proofErr w:type="spellStart"/>
      <w:r w:rsidRPr="00C22A69">
        <w:rPr>
          <w:rFonts w:ascii="Verdana" w:hAnsi="Verdana"/>
          <w:b/>
          <w:sz w:val="40"/>
          <w:szCs w:val="40"/>
        </w:rPr>
        <w:t>Ive</w:t>
      </w:r>
      <w:proofErr w:type="spellEnd"/>
      <w:r w:rsidRPr="00C22A69">
        <w:rPr>
          <w:rFonts w:ascii="Verdana" w:hAnsi="Verdana"/>
          <w:b/>
          <w:sz w:val="40"/>
          <w:szCs w:val="40"/>
        </w:rPr>
        <w:t>-car</w:t>
      </w:r>
      <w:r w:rsidR="00D16A90" w:rsidRPr="00C22A69">
        <w:rPr>
          <w:rFonts w:ascii="Verdana" w:hAnsi="Verdana"/>
          <w:b/>
          <w:sz w:val="40"/>
          <w:szCs w:val="40"/>
        </w:rPr>
        <w:t xml:space="preserve"> </w:t>
      </w:r>
      <w:r w:rsidRPr="00C22A69">
        <w:rPr>
          <w:rFonts w:ascii="Verdana" w:hAnsi="Verdana"/>
          <w:b/>
          <w:sz w:val="40"/>
          <w:szCs w:val="40"/>
        </w:rPr>
        <w:t>kan køres af alle</w:t>
      </w:r>
    </w:p>
    <w:p w:rsidR="00A04393" w:rsidRPr="00A4170A" w:rsidRDefault="00825DB0" w:rsidP="00A04393">
      <w:pPr>
        <w:spacing w:after="200" w:line="240" w:lineRule="auto"/>
        <w:rPr>
          <w:rFonts w:ascii="Verdana" w:hAnsi="Verdana"/>
          <w:sz w:val="20"/>
          <w:szCs w:val="20"/>
        </w:rPr>
      </w:pPr>
      <w:r w:rsidRPr="00A4170A">
        <w:rPr>
          <w:rFonts w:ascii="Verdana" w:hAnsi="Verdana"/>
          <w:b/>
          <w:sz w:val="20"/>
          <w:szCs w:val="20"/>
        </w:rPr>
        <w:t>K</w:t>
      </w:r>
      <w:r w:rsidR="00D16A90" w:rsidRPr="00A4170A">
        <w:rPr>
          <w:rFonts w:ascii="Verdana" w:hAnsi="Verdana"/>
          <w:b/>
          <w:sz w:val="20"/>
          <w:szCs w:val="20"/>
        </w:rPr>
        <w:t>om</w:t>
      </w:r>
      <w:r w:rsidR="00A04393" w:rsidRPr="00A4170A">
        <w:rPr>
          <w:rFonts w:ascii="Verdana" w:hAnsi="Verdana"/>
          <w:b/>
          <w:sz w:val="20"/>
          <w:szCs w:val="20"/>
        </w:rPr>
        <w:t>fortabel</w:t>
      </w:r>
      <w:r w:rsidR="00D16A90" w:rsidRPr="00A4170A">
        <w:rPr>
          <w:rFonts w:ascii="Verdana" w:hAnsi="Verdana"/>
          <w:b/>
          <w:sz w:val="20"/>
          <w:szCs w:val="20"/>
        </w:rPr>
        <w:t xml:space="preserve"> med 20</w:t>
      </w:r>
      <w:r w:rsidR="00176ABD" w:rsidRPr="00A4170A">
        <w:rPr>
          <w:rFonts w:ascii="Verdana" w:hAnsi="Verdana"/>
          <w:b/>
          <w:sz w:val="20"/>
          <w:szCs w:val="20"/>
        </w:rPr>
        <w:t>0</w:t>
      </w:r>
      <w:r w:rsidR="00D16A90" w:rsidRPr="00A4170A">
        <w:rPr>
          <w:rFonts w:ascii="Verdana" w:hAnsi="Verdana"/>
          <w:b/>
          <w:sz w:val="20"/>
          <w:szCs w:val="20"/>
        </w:rPr>
        <w:t>0 W elmotor og op til 90 km på en opladning</w:t>
      </w:r>
    </w:p>
    <w:p w:rsidR="00097D62" w:rsidRPr="00A4170A" w:rsidRDefault="00346A53" w:rsidP="00A04393">
      <w:pPr>
        <w:spacing w:after="100" w:line="240" w:lineRule="auto"/>
        <w:rPr>
          <w:rFonts w:ascii="Verdana" w:hAnsi="Verdana"/>
          <w:sz w:val="20"/>
          <w:szCs w:val="20"/>
        </w:rPr>
      </w:pPr>
      <w:r w:rsidRPr="00A4170A">
        <w:rPr>
          <w:rFonts w:ascii="Verdana" w:hAnsi="Verdana"/>
          <w:sz w:val="20"/>
          <w:szCs w:val="20"/>
        </w:rPr>
        <w:t xml:space="preserve">Nu introduceres den eldrevne </w:t>
      </w:r>
      <w:proofErr w:type="spellStart"/>
      <w:r w:rsidRPr="00A4170A">
        <w:rPr>
          <w:rFonts w:ascii="Verdana" w:hAnsi="Verdana"/>
          <w:sz w:val="20"/>
          <w:szCs w:val="20"/>
        </w:rPr>
        <w:t>Ive</w:t>
      </w:r>
      <w:proofErr w:type="spellEnd"/>
      <w:r w:rsidRPr="00A4170A">
        <w:rPr>
          <w:rFonts w:ascii="Verdana" w:hAnsi="Verdana"/>
          <w:sz w:val="20"/>
          <w:szCs w:val="20"/>
        </w:rPr>
        <w:t xml:space="preserve">-car på det danske marked. En ny type køretøj, som ikke er en bil, men alligevel lukket og komfortabel. </w:t>
      </w:r>
      <w:proofErr w:type="spellStart"/>
      <w:r w:rsidRPr="00A4170A">
        <w:rPr>
          <w:rFonts w:ascii="Verdana" w:hAnsi="Verdana"/>
          <w:sz w:val="20"/>
          <w:szCs w:val="20"/>
        </w:rPr>
        <w:t>Ive</w:t>
      </w:r>
      <w:proofErr w:type="spellEnd"/>
      <w:r w:rsidRPr="00A4170A">
        <w:rPr>
          <w:rFonts w:ascii="Verdana" w:hAnsi="Verdana"/>
          <w:sz w:val="20"/>
          <w:szCs w:val="20"/>
        </w:rPr>
        <w:t>-car fås i to</w:t>
      </w:r>
      <w:r w:rsidR="008E73E3" w:rsidRPr="00A4170A">
        <w:rPr>
          <w:rFonts w:ascii="Verdana" w:hAnsi="Verdana"/>
          <w:sz w:val="20"/>
          <w:szCs w:val="20"/>
        </w:rPr>
        <w:t xml:space="preserve"> versioner</w:t>
      </w:r>
      <w:r w:rsidRPr="00A4170A">
        <w:rPr>
          <w:rFonts w:ascii="Verdana" w:hAnsi="Verdana"/>
          <w:sz w:val="20"/>
          <w:szCs w:val="20"/>
        </w:rPr>
        <w:t xml:space="preserve">, </w:t>
      </w:r>
      <w:r w:rsidR="00097D62" w:rsidRPr="00A4170A">
        <w:rPr>
          <w:rFonts w:ascii="Verdana" w:hAnsi="Verdana"/>
          <w:sz w:val="20"/>
          <w:szCs w:val="20"/>
        </w:rPr>
        <w:t xml:space="preserve">som med en 2000 W elmotor kører enten 25 km/t eller 45 km/t. </w:t>
      </w:r>
      <w:proofErr w:type="spellStart"/>
      <w:r w:rsidR="00097D62" w:rsidRPr="00A4170A">
        <w:rPr>
          <w:rFonts w:ascii="Verdana" w:hAnsi="Verdana"/>
          <w:sz w:val="20"/>
          <w:szCs w:val="20"/>
        </w:rPr>
        <w:t>Lithium</w:t>
      </w:r>
      <w:proofErr w:type="spellEnd"/>
      <w:r w:rsidR="00097D62" w:rsidRPr="00A4170A">
        <w:rPr>
          <w:rFonts w:ascii="Verdana" w:hAnsi="Verdana"/>
          <w:sz w:val="20"/>
          <w:szCs w:val="20"/>
        </w:rPr>
        <w:t xml:space="preserve">-batteriet giver en rækkevidde på mellem 60 og 90 km på en opladning </w:t>
      </w:r>
      <w:r w:rsidR="008E73E3" w:rsidRPr="00A4170A">
        <w:rPr>
          <w:rFonts w:ascii="Verdana" w:hAnsi="Verdana"/>
          <w:sz w:val="20"/>
          <w:szCs w:val="20"/>
        </w:rPr>
        <w:t xml:space="preserve">– alt </w:t>
      </w:r>
      <w:r w:rsidR="00097D62" w:rsidRPr="00A4170A">
        <w:rPr>
          <w:rFonts w:ascii="Verdana" w:hAnsi="Verdana"/>
          <w:sz w:val="20"/>
          <w:szCs w:val="20"/>
        </w:rPr>
        <w:t xml:space="preserve">efter vindforhold, </w:t>
      </w:r>
      <w:proofErr w:type="spellStart"/>
      <w:r w:rsidR="00097D62" w:rsidRPr="00A4170A">
        <w:rPr>
          <w:rFonts w:ascii="Verdana" w:hAnsi="Verdana"/>
          <w:sz w:val="20"/>
          <w:szCs w:val="20"/>
        </w:rPr>
        <w:t>køresti</w:t>
      </w:r>
      <w:r w:rsidR="008E73E3" w:rsidRPr="00A4170A">
        <w:rPr>
          <w:rFonts w:ascii="Verdana" w:hAnsi="Verdana"/>
          <w:sz w:val="20"/>
          <w:szCs w:val="20"/>
        </w:rPr>
        <w:t>l</w:t>
      </w:r>
      <w:proofErr w:type="spellEnd"/>
      <w:r w:rsidR="008E73E3" w:rsidRPr="00A4170A">
        <w:rPr>
          <w:rFonts w:ascii="Verdana" w:hAnsi="Verdana"/>
          <w:sz w:val="20"/>
          <w:szCs w:val="20"/>
        </w:rPr>
        <w:t xml:space="preserve"> </w:t>
      </w:r>
      <w:r w:rsidR="00097D62" w:rsidRPr="00A4170A">
        <w:rPr>
          <w:rFonts w:ascii="Verdana" w:hAnsi="Verdana"/>
          <w:sz w:val="20"/>
          <w:szCs w:val="20"/>
        </w:rPr>
        <w:t>og om man har en passager med.</w:t>
      </w:r>
    </w:p>
    <w:p w:rsidR="00097D62" w:rsidRPr="00A4170A" w:rsidRDefault="00097D62" w:rsidP="00A04393">
      <w:pPr>
        <w:spacing w:after="100" w:line="240" w:lineRule="auto"/>
        <w:rPr>
          <w:rFonts w:ascii="Verdana" w:hAnsi="Verdana"/>
          <w:sz w:val="20"/>
          <w:szCs w:val="20"/>
        </w:rPr>
      </w:pPr>
      <w:r w:rsidRPr="00A4170A">
        <w:rPr>
          <w:rFonts w:ascii="Verdana" w:hAnsi="Verdana"/>
          <w:sz w:val="20"/>
          <w:szCs w:val="20"/>
        </w:rPr>
        <w:t xml:space="preserve">Den nye </w:t>
      </w:r>
      <w:proofErr w:type="spellStart"/>
      <w:r w:rsidRPr="00A4170A">
        <w:rPr>
          <w:rFonts w:ascii="Verdana" w:hAnsi="Verdana"/>
          <w:sz w:val="20"/>
          <w:szCs w:val="20"/>
        </w:rPr>
        <w:t>Ive</w:t>
      </w:r>
      <w:proofErr w:type="spellEnd"/>
      <w:r w:rsidRPr="00A4170A">
        <w:rPr>
          <w:rFonts w:ascii="Verdana" w:hAnsi="Verdana"/>
          <w:sz w:val="20"/>
          <w:szCs w:val="20"/>
        </w:rPr>
        <w:t>-car e</w:t>
      </w:r>
      <w:r w:rsidR="008E73E3" w:rsidRPr="00A4170A">
        <w:rPr>
          <w:rFonts w:ascii="Verdana" w:hAnsi="Verdana"/>
          <w:sz w:val="20"/>
          <w:szCs w:val="20"/>
        </w:rPr>
        <w:t>r</w:t>
      </w:r>
      <w:r w:rsidR="00B83CAB" w:rsidRPr="00A4170A">
        <w:rPr>
          <w:rFonts w:ascii="Verdana" w:hAnsi="Verdana"/>
          <w:sz w:val="20"/>
          <w:szCs w:val="20"/>
        </w:rPr>
        <w:t xml:space="preserve"> miljøvenlig, </w:t>
      </w:r>
      <w:proofErr w:type="spellStart"/>
      <w:r w:rsidRPr="00A4170A">
        <w:rPr>
          <w:rFonts w:ascii="Verdana" w:hAnsi="Verdana"/>
          <w:sz w:val="20"/>
          <w:szCs w:val="20"/>
        </w:rPr>
        <w:t>idéel</w:t>
      </w:r>
      <w:proofErr w:type="spellEnd"/>
      <w:r w:rsidRPr="00A4170A">
        <w:rPr>
          <w:rFonts w:ascii="Verdana" w:hAnsi="Verdana"/>
          <w:sz w:val="20"/>
          <w:szCs w:val="20"/>
        </w:rPr>
        <w:t xml:space="preserve"> til kortere </w:t>
      </w:r>
      <w:r w:rsidR="00B83CAB" w:rsidRPr="00A4170A">
        <w:rPr>
          <w:rFonts w:ascii="Verdana" w:hAnsi="Verdana"/>
          <w:sz w:val="20"/>
          <w:szCs w:val="20"/>
        </w:rPr>
        <w:t>t</w:t>
      </w:r>
      <w:r w:rsidRPr="00A4170A">
        <w:rPr>
          <w:rFonts w:ascii="Verdana" w:hAnsi="Verdana"/>
          <w:sz w:val="20"/>
          <w:szCs w:val="20"/>
        </w:rPr>
        <w:t>ure</w:t>
      </w:r>
      <w:r w:rsidR="00B83CAB" w:rsidRPr="00A4170A">
        <w:rPr>
          <w:rFonts w:ascii="Verdana" w:hAnsi="Verdana"/>
          <w:sz w:val="20"/>
          <w:szCs w:val="20"/>
        </w:rPr>
        <w:t xml:space="preserve"> </w:t>
      </w:r>
      <w:r w:rsidRPr="00A4170A">
        <w:rPr>
          <w:rFonts w:ascii="Verdana" w:hAnsi="Verdana"/>
          <w:sz w:val="20"/>
          <w:szCs w:val="20"/>
        </w:rPr>
        <w:t xml:space="preserve">og nem at parkere. Komforten er høj med standardudstyr som centrallås, </w:t>
      </w:r>
      <w:proofErr w:type="spellStart"/>
      <w:r w:rsidRPr="00A4170A">
        <w:rPr>
          <w:rFonts w:ascii="Verdana" w:hAnsi="Verdana"/>
          <w:sz w:val="20"/>
          <w:szCs w:val="20"/>
        </w:rPr>
        <w:t>elbetjente</w:t>
      </w:r>
      <w:proofErr w:type="spellEnd"/>
      <w:r w:rsidRPr="00A4170A">
        <w:rPr>
          <w:rFonts w:ascii="Verdana" w:hAnsi="Verdana"/>
          <w:sz w:val="20"/>
          <w:szCs w:val="20"/>
        </w:rPr>
        <w:t xml:space="preserve"> ruder, bakkamera og tyverialarm.</w:t>
      </w:r>
    </w:p>
    <w:p w:rsidR="00097D62" w:rsidRPr="00A4170A" w:rsidRDefault="00A4170A" w:rsidP="00A04393">
      <w:pPr>
        <w:spacing w:after="10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Med og uden kørekort</w:t>
      </w:r>
    </w:p>
    <w:p w:rsidR="007E73A2" w:rsidRPr="00A4170A" w:rsidRDefault="00216CEB" w:rsidP="00A04393">
      <w:pPr>
        <w:spacing w:after="100" w:line="240" w:lineRule="auto"/>
        <w:rPr>
          <w:rFonts w:ascii="Verdana" w:hAnsi="Verdana"/>
          <w:sz w:val="20"/>
          <w:szCs w:val="20"/>
        </w:rPr>
      </w:pPr>
      <w:r w:rsidRPr="00A4170A">
        <w:rPr>
          <w:rFonts w:ascii="Verdana" w:hAnsi="Verdana"/>
          <w:sz w:val="20"/>
          <w:szCs w:val="20"/>
        </w:rPr>
        <w:t xml:space="preserve">Alle kan køre </w:t>
      </w:r>
      <w:proofErr w:type="spellStart"/>
      <w:r w:rsidR="007E73A2" w:rsidRPr="00A4170A">
        <w:rPr>
          <w:rFonts w:ascii="Verdana" w:hAnsi="Verdana"/>
          <w:sz w:val="20"/>
          <w:szCs w:val="20"/>
        </w:rPr>
        <w:t>Ive</w:t>
      </w:r>
      <w:proofErr w:type="spellEnd"/>
      <w:r w:rsidR="007E73A2" w:rsidRPr="00A4170A">
        <w:rPr>
          <w:rFonts w:ascii="Verdana" w:hAnsi="Verdana"/>
          <w:sz w:val="20"/>
          <w:szCs w:val="20"/>
        </w:rPr>
        <w:t xml:space="preserve">-car, men der er forskel på de to </w:t>
      </w:r>
      <w:r w:rsidR="00906A18" w:rsidRPr="00A4170A">
        <w:rPr>
          <w:rFonts w:ascii="Verdana" w:hAnsi="Verdana"/>
          <w:sz w:val="20"/>
          <w:szCs w:val="20"/>
        </w:rPr>
        <w:t>modeller</w:t>
      </w:r>
      <w:r w:rsidR="007E73A2" w:rsidRPr="00A4170A">
        <w:rPr>
          <w:rFonts w:ascii="Verdana" w:hAnsi="Verdana"/>
          <w:sz w:val="20"/>
          <w:szCs w:val="20"/>
        </w:rPr>
        <w:t>. 25</w:t>
      </w:r>
      <w:r w:rsidR="00906A18" w:rsidRPr="00A4170A">
        <w:rPr>
          <w:rFonts w:ascii="Verdana" w:hAnsi="Verdana"/>
          <w:sz w:val="20"/>
          <w:szCs w:val="20"/>
        </w:rPr>
        <w:t xml:space="preserve"> km/t </w:t>
      </w:r>
      <w:r w:rsidR="007E73A2" w:rsidRPr="00A4170A">
        <w:rPr>
          <w:rFonts w:ascii="Verdana" w:hAnsi="Verdana"/>
          <w:sz w:val="20"/>
          <w:szCs w:val="20"/>
        </w:rPr>
        <w:t>versionen kræver ikke kørekort</w:t>
      </w:r>
      <w:r w:rsidR="00906A18" w:rsidRPr="00A4170A">
        <w:rPr>
          <w:rFonts w:ascii="Verdana" w:hAnsi="Verdana"/>
          <w:sz w:val="20"/>
          <w:szCs w:val="20"/>
        </w:rPr>
        <w:t>,</w:t>
      </w:r>
      <w:r w:rsidR="007E73A2" w:rsidRPr="00A4170A">
        <w:rPr>
          <w:rFonts w:ascii="Verdana" w:hAnsi="Verdana"/>
          <w:sz w:val="20"/>
          <w:szCs w:val="20"/>
        </w:rPr>
        <w:t xml:space="preserve"> hvis personen er over 18 år, og </w:t>
      </w:r>
      <w:r w:rsidR="00906A18" w:rsidRPr="00A4170A">
        <w:rPr>
          <w:rFonts w:ascii="Verdana" w:hAnsi="Verdana"/>
          <w:sz w:val="20"/>
          <w:szCs w:val="20"/>
        </w:rPr>
        <w:t xml:space="preserve">må </w:t>
      </w:r>
      <w:r w:rsidR="007E73A2" w:rsidRPr="00A4170A">
        <w:rPr>
          <w:rFonts w:ascii="Verdana" w:hAnsi="Verdana"/>
          <w:sz w:val="20"/>
          <w:szCs w:val="20"/>
        </w:rPr>
        <w:t xml:space="preserve">allerede </w:t>
      </w:r>
      <w:r w:rsidR="00906A18" w:rsidRPr="00A4170A">
        <w:rPr>
          <w:rFonts w:ascii="Verdana" w:hAnsi="Verdana"/>
          <w:sz w:val="20"/>
          <w:szCs w:val="20"/>
        </w:rPr>
        <w:t xml:space="preserve">køres </w:t>
      </w:r>
      <w:r w:rsidR="007E73A2" w:rsidRPr="00A4170A">
        <w:rPr>
          <w:rFonts w:ascii="Verdana" w:hAnsi="Verdana"/>
          <w:sz w:val="20"/>
          <w:szCs w:val="20"/>
        </w:rPr>
        <w:t>fra 15 år</w:t>
      </w:r>
      <w:r w:rsidR="00E25DA7" w:rsidRPr="00A4170A">
        <w:rPr>
          <w:rFonts w:ascii="Verdana" w:hAnsi="Verdana"/>
          <w:sz w:val="20"/>
          <w:szCs w:val="20"/>
        </w:rPr>
        <w:t>,</w:t>
      </w:r>
      <w:r w:rsidR="007E73A2" w:rsidRPr="00A4170A">
        <w:rPr>
          <w:rFonts w:ascii="Verdana" w:hAnsi="Verdana"/>
          <w:sz w:val="20"/>
          <w:szCs w:val="20"/>
        </w:rPr>
        <w:t xml:space="preserve"> hvis føreren har knallertkørekort.</w:t>
      </w:r>
      <w:r w:rsidR="000B7A61" w:rsidRPr="00A4170A">
        <w:rPr>
          <w:rFonts w:ascii="Verdana" w:hAnsi="Verdana"/>
          <w:sz w:val="20"/>
          <w:szCs w:val="20"/>
        </w:rPr>
        <w:t xml:space="preserve"> Den hurtigere</w:t>
      </w:r>
      <w:r w:rsidR="007E73A2" w:rsidRPr="00A4170A">
        <w:rPr>
          <w:rFonts w:ascii="Verdana" w:hAnsi="Verdana"/>
          <w:sz w:val="20"/>
          <w:szCs w:val="20"/>
        </w:rPr>
        <w:t xml:space="preserve"> 45</w:t>
      </w:r>
      <w:r w:rsidRPr="00A4170A">
        <w:rPr>
          <w:rFonts w:ascii="Verdana" w:hAnsi="Verdana"/>
          <w:sz w:val="20"/>
          <w:szCs w:val="20"/>
        </w:rPr>
        <w:t>-model</w:t>
      </w:r>
      <w:r w:rsidR="007E73A2" w:rsidRPr="00A4170A">
        <w:rPr>
          <w:rFonts w:ascii="Verdana" w:hAnsi="Verdana"/>
          <w:sz w:val="20"/>
          <w:szCs w:val="20"/>
        </w:rPr>
        <w:t xml:space="preserve"> har nummerplade</w:t>
      </w:r>
      <w:r w:rsidR="00906A18" w:rsidRPr="00A4170A">
        <w:rPr>
          <w:rFonts w:ascii="Verdana" w:hAnsi="Verdana"/>
          <w:sz w:val="20"/>
          <w:szCs w:val="20"/>
        </w:rPr>
        <w:t xml:space="preserve">, kræver kørekort og har </w:t>
      </w:r>
      <w:r w:rsidR="007E73A2" w:rsidRPr="00A4170A">
        <w:rPr>
          <w:rFonts w:ascii="Verdana" w:hAnsi="Verdana"/>
          <w:sz w:val="20"/>
          <w:szCs w:val="20"/>
        </w:rPr>
        <w:t>et passagersæde bag føreren.</w:t>
      </w:r>
    </w:p>
    <w:p w:rsidR="00E6523D" w:rsidRPr="00A4170A" w:rsidRDefault="00216CEB" w:rsidP="00A04393">
      <w:pPr>
        <w:spacing w:after="100" w:line="240" w:lineRule="auto"/>
        <w:rPr>
          <w:rFonts w:ascii="Verdana" w:hAnsi="Verdana"/>
          <w:sz w:val="20"/>
          <w:szCs w:val="20"/>
        </w:rPr>
      </w:pPr>
      <w:proofErr w:type="spellStart"/>
      <w:r w:rsidRPr="00A4170A">
        <w:rPr>
          <w:rFonts w:ascii="Verdana" w:hAnsi="Verdana"/>
          <w:sz w:val="20"/>
          <w:szCs w:val="20"/>
        </w:rPr>
        <w:t>Ive</w:t>
      </w:r>
      <w:proofErr w:type="spellEnd"/>
      <w:r w:rsidRPr="00A4170A">
        <w:rPr>
          <w:rFonts w:ascii="Verdana" w:hAnsi="Verdana"/>
          <w:sz w:val="20"/>
          <w:szCs w:val="20"/>
        </w:rPr>
        <w:t>-car er resultatet af et samarbejde mellem</w:t>
      </w:r>
      <w:r w:rsidR="000A6864" w:rsidRPr="00A4170A">
        <w:rPr>
          <w:rFonts w:ascii="Verdana" w:hAnsi="Verdana"/>
          <w:sz w:val="20"/>
          <w:szCs w:val="20"/>
        </w:rPr>
        <w:t xml:space="preserve"> den danske importørvirksomhed TMP</w:t>
      </w:r>
      <w:r w:rsidRPr="00A4170A">
        <w:rPr>
          <w:rFonts w:ascii="Verdana" w:hAnsi="Verdana"/>
          <w:sz w:val="20"/>
          <w:szCs w:val="20"/>
        </w:rPr>
        <w:t xml:space="preserve"> og </w:t>
      </w:r>
      <w:r w:rsidR="000A6864" w:rsidRPr="00A4170A">
        <w:rPr>
          <w:rFonts w:ascii="Verdana" w:hAnsi="Verdana"/>
          <w:sz w:val="20"/>
          <w:szCs w:val="20"/>
        </w:rPr>
        <w:t>en kinesisk producent</w:t>
      </w:r>
      <w:r w:rsidRPr="00A4170A">
        <w:rPr>
          <w:rFonts w:ascii="Verdana" w:hAnsi="Verdana"/>
          <w:sz w:val="20"/>
          <w:szCs w:val="20"/>
        </w:rPr>
        <w:t xml:space="preserve"> om at udvikle</w:t>
      </w:r>
      <w:r w:rsidR="00252788" w:rsidRPr="00A4170A">
        <w:rPr>
          <w:rFonts w:ascii="Verdana" w:hAnsi="Verdana"/>
          <w:sz w:val="20"/>
          <w:szCs w:val="20"/>
        </w:rPr>
        <w:t xml:space="preserve"> og fremstille</w:t>
      </w:r>
      <w:r w:rsidRPr="00A4170A">
        <w:rPr>
          <w:rFonts w:ascii="Verdana" w:hAnsi="Verdana"/>
          <w:sz w:val="20"/>
          <w:szCs w:val="20"/>
        </w:rPr>
        <w:t xml:space="preserve"> et køretøj, der passer præcis</w:t>
      </w:r>
      <w:r w:rsidR="00E6523D" w:rsidRPr="00A4170A">
        <w:rPr>
          <w:rFonts w:ascii="Verdana" w:hAnsi="Verdana"/>
          <w:sz w:val="20"/>
          <w:szCs w:val="20"/>
        </w:rPr>
        <w:t xml:space="preserve"> til danske og nordeuropæiske behov</w:t>
      </w:r>
      <w:r w:rsidR="004872D6" w:rsidRPr="00A4170A">
        <w:rPr>
          <w:rFonts w:ascii="Verdana" w:hAnsi="Verdana"/>
          <w:sz w:val="20"/>
          <w:szCs w:val="20"/>
        </w:rPr>
        <w:t xml:space="preserve">. </w:t>
      </w:r>
      <w:r w:rsidR="00252788" w:rsidRPr="00A4170A">
        <w:rPr>
          <w:rFonts w:ascii="Verdana" w:hAnsi="Verdana"/>
          <w:sz w:val="20"/>
          <w:szCs w:val="20"/>
        </w:rPr>
        <w:t>M</w:t>
      </w:r>
      <w:r w:rsidR="00E6523D" w:rsidRPr="00A4170A">
        <w:rPr>
          <w:rFonts w:ascii="Verdana" w:hAnsi="Verdana"/>
          <w:sz w:val="20"/>
          <w:szCs w:val="20"/>
        </w:rPr>
        <w:t>otormæssigt</w:t>
      </w:r>
      <w:r w:rsidR="00252788" w:rsidRPr="00A4170A">
        <w:rPr>
          <w:rFonts w:ascii="Verdana" w:hAnsi="Verdana"/>
          <w:sz w:val="20"/>
          <w:szCs w:val="20"/>
        </w:rPr>
        <w:t xml:space="preserve"> følger </w:t>
      </w:r>
      <w:proofErr w:type="spellStart"/>
      <w:r w:rsidR="00252788" w:rsidRPr="00A4170A">
        <w:rPr>
          <w:rFonts w:ascii="Verdana" w:hAnsi="Verdana"/>
          <w:sz w:val="20"/>
          <w:szCs w:val="20"/>
        </w:rPr>
        <w:t>Ive</w:t>
      </w:r>
      <w:proofErr w:type="spellEnd"/>
      <w:r w:rsidR="00252788" w:rsidRPr="00A4170A">
        <w:rPr>
          <w:rFonts w:ascii="Verdana" w:hAnsi="Verdana"/>
          <w:sz w:val="20"/>
          <w:szCs w:val="20"/>
        </w:rPr>
        <w:t>-car</w:t>
      </w:r>
      <w:r w:rsidR="00E6523D" w:rsidRPr="00A4170A">
        <w:rPr>
          <w:rFonts w:ascii="Verdana" w:hAnsi="Verdana"/>
          <w:sz w:val="20"/>
          <w:szCs w:val="20"/>
        </w:rPr>
        <w:t xml:space="preserve"> reglerne for 25</w:t>
      </w:r>
      <w:r w:rsidR="004872D6" w:rsidRPr="00A4170A">
        <w:rPr>
          <w:rFonts w:ascii="Verdana" w:hAnsi="Verdana"/>
          <w:sz w:val="20"/>
          <w:szCs w:val="20"/>
        </w:rPr>
        <w:t xml:space="preserve"> km/t</w:t>
      </w:r>
      <w:r w:rsidR="00E6523D" w:rsidRPr="00A4170A">
        <w:rPr>
          <w:rFonts w:ascii="Verdana" w:hAnsi="Verdana"/>
          <w:sz w:val="20"/>
          <w:szCs w:val="20"/>
        </w:rPr>
        <w:t xml:space="preserve"> og 45 km/t køretøjer.  </w:t>
      </w:r>
    </w:p>
    <w:p w:rsidR="00A4170A" w:rsidRDefault="00A04393" w:rsidP="00A04393">
      <w:pPr>
        <w:spacing w:after="100" w:line="240" w:lineRule="auto"/>
        <w:rPr>
          <w:rFonts w:ascii="Verdana" w:hAnsi="Verdana"/>
          <w:sz w:val="20"/>
          <w:szCs w:val="20"/>
        </w:rPr>
      </w:pPr>
      <w:r w:rsidRPr="00A4170A">
        <w:rPr>
          <w:rFonts w:ascii="Verdana" w:hAnsi="Verdana"/>
          <w:sz w:val="20"/>
          <w:szCs w:val="20"/>
        </w:rPr>
        <w:t xml:space="preserve">Fås hos </w:t>
      </w:r>
      <w:bookmarkStart w:id="0" w:name="_GoBack"/>
      <w:bookmarkEnd w:id="0"/>
      <w:r w:rsidRPr="00A4170A">
        <w:rPr>
          <w:rFonts w:ascii="Verdana" w:hAnsi="Verdana"/>
          <w:sz w:val="20"/>
          <w:szCs w:val="20"/>
        </w:rPr>
        <w:t>forhandlere over hele landet. Nærmere information på</w:t>
      </w:r>
      <w:r w:rsidR="007D01A5">
        <w:rPr>
          <w:rFonts w:ascii="Verdana" w:hAnsi="Verdana"/>
          <w:sz w:val="20"/>
          <w:szCs w:val="20"/>
        </w:rPr>
        <w:t xml:space="preserve"> </w:t>
      </w:r>
      <w:hyperlink r:id="rId6" w:history="1">
        <w:r w:rsidR="004A0270" w:rsidRPr="009D72FF">
          <w:rPr>
            <w:rStyle w:val="Hyperlink"/>
            <w:rFonts w:ascii="Verdana" w:hAnsi="Verdana"/>
            <w:sz w:val="20"/>
            <w:szCs w:val="20"/>
          </w:rPr>
          <w:t>www.tmp.dk</w:t>
        </w:r>
      </w:hyperlink>
      <w:r w:rsidR="004A0270">
        <w:rPr>
          <w:rFonts w:ascii="Verdana" w:hAnsi="Verdana"/>
          <w:sz w:val="20"/>
          <w:szCs w:val="20"/>
        </w:rPr>
        <w:t xml:space="preserve"> </w:t>
      </w:r>
    </w:p>
    <w:p w:rsidR="004A0270" w:rsidRPr="00A4170A" w:rsidRDefault="004A0270" w:rsidP="00A04393">
      <w:pPr>
        <w:spacing w:after="100" w:line="240" w:lineRule="auto"/>
        <w:rPr>
          <w:rFonts w:ascii="Verdana" w:hAnsi="Verdana"/>
          <w:b/>
          <w:sz w:val="20"/>
          <w:szCs w:val="20"/>
        </w:rPr>
      </w:pPr>
    </w:p>
    <w:p w:rsidR="00E25DA7" w:rsidRPr="00A4170A" w:rsidRDefault="00E25DA7" w:rsidP="00A04393">
      <w:pPr>
        <w:spacing w:after="100" w:line="240" w:lineRule="auto"/>
        <w:rPr>
          <w:rFonts w:ascii="Verdana" w:hAnsi="Verdana"/>
          <w:sz w:val="20"/>
          <w:szCs w:val="20"/>
        </w:rPr>
      </w:pPr>
      <w:r w:rsidRPr="00A4170A">
        <w:rPr>
          <w:rFonts w:ascii="Verdana" w:hAnsi="Verdana"/>
          <w:sz w:val="20"/>
          <w:szCs w:val="20"/>
        </w:rPr>
        <w:t>TMP er en importvirksomhed beliggende</w:t>
      </w:r>
      <w:r w:rsidR="005804C7" w:rsidRPr="00A4170A">
        <w:rPr>
          <w:rFonts w:ascii="Verdana" w:hAnsi="Verdana"/>
          <w:sz w:val="20"/>
          <w:szCs w:val="20"/>
        </w:rPr>
        <w:t xml:space="preserve"> i Glyngøre</w:t>
      </w:r>
      <w:r w:rsidRPr="00A4170A">
        <w:rPr>
          <w:rFonts w:ascii="Verdana" w:hAnsi="Verdana"/>
          <w:sz w:val="20"/>
          <w:szCs w:val="20"/>
        </w:rPr>
        <w:t xml:space="preserve"> med showroom, kontorer</w:t>
      </w:r>
      <w:r w:rsidR="005804C7" w:rsidRPr="00A4170A">
        <w:rPr>
          <w:rFonts w:ascii="Verdana" w:hAnsi="Verdana"/>
          <w:sz w:val="20"/>
          <w:szCs w:val="20"/>
        </w:rPr>
        <w:t>,</w:t>
      </w:r>
      <w:r w:rsidRPr="00A4170A">
        <w:rPr>
          <w:rFonts w:ascii="Verdana" w:hAnsi="Verdana"/>
          <w:sz w:val="20"/>
          <w:szCs w:val="20"/>
        </w:rPr>
        <w:t xml:space="preserve"> lager og produktion</w:t>
      </w:r>
      <w:r w:rsidR="00326F3A" w:rsidRPr="00A4170A">
        <w:rPr>
          <w:rFonts w:ascii="Verdana" w:hAnsi="Verdana"/>
          <w:sz w:val="20"/>
          <w:szCs w:val="20"/>
        </w:rPr>
        <w:t>.</w:t>
      </w:r>
      <w:r w:rsidR="00A04393" w:rsidRPr="00A4170A">
        <w:rPr>
          <w:rFonts w:ascii="Verdana" w:hAnsi="Verdana"/>
          <w:sz w:val="20"/>
          <w:szCs w:val="20"/>
        </w:rPr>
        <w:t xml:space="preserve"> Virksomheden har</w:t>
      </w:r>
      <w:r w:rsidR="00326F3A" w:rsidRPr="00A4170A">
        <w:rPr>
          <w:rFonts w:ascii="Verdana" w:hAnsi="Verdana"/>
          <w:sz w:val="20"/>
          <w:szCs w:val="20"/>
        </w:rPr>
        <w:t xml:space="preserve"> specialiseret</w:t>
      </w:r>
      <w:r w:rsidRPr="00A4170A">
        <w:rPr>
          <w:rFonts w:ascii="Verdana" w:hAnsi="Verdana"/>
          <w:sz w:val="20"/>
          <w:szCs w:val="20"/>
        </w:rPr>
        <w:t xml:space="preserve"> sig i </w:t>
      </w:r>
      <w:proofErr w:type="spellStart"/>
      <w:r w:rsidRPr="00A4170A">
        <w:rPr>
          <w:rFonts w:ascii="Verdana" w:hAnsi="Verdana"/>
          <w:sz w:val="20"/>
          <w:szCs w:val="20"/>
        </w:rPr>
        <w:t>to-hjulede</w:t>
      </w:r>
      <w:proofErr w:type="spellEnd"/>
      <w:r w:rsidRPr="00A4170A">
        <w:rPr>
          <w:rFonts w:ascii="Verdana" w:hAnsi="Verdana"/>
          <w:sz w:val="20"/>
          <w:szCs w:val="20"/>
        </w:rPr>
        <w:t xml:space="preserve"> køretøjer samt kompakte tre- og firhjulede køretøjer med diverse opbygninger</w:t>
      </w:r>
      <w:r w:rsidR="00326F3A" w:rsidRPr="00A4170A">
        <w:rPr>
          <w:rFonts w:ascii="Verdana" w:hAnsi="Verdana"/>
          <w:sz w:val="20"/>
          <w:szCs w:val="20"/>
        </w:rPr>
        <w:t xml:space="preserve"> med fokus på Street Food</w:t>
      </w:r>
      <w:r w:rsidR="00227EA8" w:rsidRPr="00A4170A">
        <w:rPr>
          <w:rFonts w:ascii="Verdana" w:hAnsi="Verdana"/>
          <w:sz w:val="20"/>
          <w:szCs w:val="20"/>
        </w:rPr>
        <w:t xml:space="preserve">. </w:t>
      </w:r>
      <w:r w:rsidR="00D62A99" w:rsidRPr="00A4170A">
        <w:rPr>
          <w:rFonts w:ascii="Verdana" w:hAnsi="Verdana"/>
          <w:sz w:val="20"/>
          <w:szCs w:val="20"/>
        </w:rPr>
        <w:t xml:space="preserve">Desuden distribueres et bredt program af reservedele med fokus på </w:t>
      </w:r>
      <w:proofErr w:type="spellStart"/>
      <w:r w:rsidR="00D62A99" w:rsidRPr="00A4170A">
        <w:rPr>
          <w:rFonts w:ascii="Verdana" w:hAnsi="Verdana"/>
          <w:sz w:val="20"/>
          <w:szCs w:val="20"/>
        </w:rPr>
        <w:t>racing</w:t>
      </w:r>
      <w:proofErr w:type="spellEnd"/>
      <w:r w:rsidR="00393790" w:rsidRPr="00A4170A">
        <w:rPr>
          <w:rFonts w:ascii="Verdana" w:hAnsi="Verdana"/>
          <w:sz w:val="20"/>
          <w:szCs w:val="20"/>
        </w:rPr>
        <w:t>,</w:t>
      </w:r>
      <w:r w:rsidR="005804C7" w:rsidRPr="00A4170A">
        <w:rPr>
          <w:rFonts w:ascii="Verdana" w:hAnsi="Verdana"/>
          <w:sz w:val="20"/>
          <w:szCs w:val="20"/>
        </w:rPr>
        <w:t xml:space="preserve"> som er udspringet for virksomheden</w:t>
      </w:r>
      <w:r w:rsidR="00D62A99" w:rsidRPr="00A4170A">
        <w:rPr>
          <w:rFonts w:ascii="Verdana" w:hAnsi="Verdana"/>
          <w:sz w:val="20"/>
          <w:szCs w:val="20"/>
        </w:rPr>
        <w:t xml:space="preserve">. </w:t>
      </w:r>
      <w:r w:rsidR="00227EA8" w:rsidRPr="00A4170A">
        <w:rPr>
          <w:rFonts w:ascii="Verdana" w:hAnsi="Verdana"/>
          <w:sz w:val="20"/>
          <w:szCs w:val="20"/>
        </w:rPr>
        <w:t>TMP</w:t>
      </w:r>
      <w:r w:rsidR="00A04393" w:rsidRPr="00A4170A">
        <w:rPr>
          <w:rFonts w:ascii="Verdana" w:hAnsi="Verdana"/>
          <w:sz w:val="20"/>
          <w:szCs w:val="20"/>
        </w:rPr>
        <w:t>, der har eksisteret siden 1988, er grundlagt og ledes</w:t>
      </w:r>
      <w:r w:rsidR="00D62A99" w:rsidRPr="00A4170A">
        <w:rPr>
          <w:rFonts w:ascii="Verdana" w:hAnsi="Verdana"/>
          <w:sz w:val="20"/>
          <w:szCs w:val="20"/>
        </w:rPr>
        <w:t xml:space="preserve"> af Thomas Møller Pedersen. I dag er distributionen af</w:t>
      </w:r>
      <w:r w:rsidR="00227EA8" w:rsidRPr="00A4170A">
        <w:rPr>
          <w:rFonts w:ascii="Verdana" w:hAnsi="Verdana"/>
          <w:sz w:val="20"/>
          <w:szCs w:val="20"/>
        </w:rPr>
        <w:t xml:space="preserve"> </w:t>
      </w:r>
      <w:proofErr w:type="spellStart"/>
      <w:r w:rsidR="00227EA8" w:rsidRPr="00A4170A">
        <w:rPr>
          <w:rFonts w:ascii="Verdana" w:hAnsi="Verdana"/>
          <w:sz w:val="20"/>
          <w:szCs w:val="20"/>
        </w:rPr>
        <w:t>Piaggio</w:t>
      </w:r>
      <w:proofErr w:type="spellEnd"/>
      <w:r w:rsidR="00227EA8" w:rsidRPr="00A4170A">
        <w:rPr>
          <w:rFonts w:ascii="Verdana" w:hAnsi="Verdana"/>
          <w:sz w:val="20"/>
          <w:szCs w:val="20"/>
        </w:rPr>
        <w:t xml:space="preserve"> Groups produkter</w:t>
      </w:r>
      <w:r w:rsidR="00393790" w:rsidRPr="00A4170A">
        <w:rPr>
          <w:rFonts w:ascii="Verdana" w:hAnsi="Verdana"/>
          <w:sz w:val="20"/>
          <w:szCs w:val="20"/>
        </w:rPr>
        <w:t xml:space="preserve"> – med</w:t>
      </w:r>
      <w:r w:rsidR="001E69B9">
        <w:rPr>
          <w:rFonts w:ascii="Verdana" w:hAnsi="Verdana"/>
          <w:sz w:val="20"/>
          <w:szCs w:val="20"/>
        </w:rPr>
        <w:t xml:space="preserve"> Aprilia, </w:t>
      </w:r>
      <w:proofErr w:type="spellStart"/>
      <w:r w:rsidR="001E69B9">
        <w:rPr>
          <w:rFonts w:ascii="Verdana" w:hAnsi="Verdana"/>
          <w:sz w:val="20"/>
          <w:szCs w:val="20"/>
        </w:rPr>
        <w:t>Moto</w:t>
      </w:r>
      <w:proofErr w:type="spellEnd"/>
      <w:r w:rsidR="001E69B9">
        <w:rPr>
          <w:rFonts w:ascii="Verdana" w:hAnsi="Verdana"/>
          <w:sz w:val="20"/>
          <w:szCs w:val="20"/>
        </w:rPr>
        <w:t xml:space="preserve"> </w:t>
      </w:r>
      <w:proofErr w:type="spellStart"/>
      <w:r w:rsidR="001E69B9">
        <w:rPr>
          <w:rFonts w:ascii="Verdana" w:hAnsi="Verdana"/>
          <w:sz w:val="20"/>
          <w:szCs w:val="20"/>
        </w:rPr>
        <w:t>Guzzi</w:t>
      </w:r>
      <w:proofErr w:type="spellEnd"/>
      <w:r w:rsidR="001E69B9">
        <w:rPr>
          <w:rFonts w:ascii="Verdana" w:hAnsi="Verdana"/>
          <w:sz w:val="20"/>
          <w:szCs w:val="20"/>
        </w:rPr>
        <w:t xml:space="preserve"> og</w:t>
      </w:r>
      <w:r w:rsidR="00393790" w:rsidRPr="00A4170A">
        <w:rPr>
          <w:rFonts w:ascii="Verdana" w:hAnsi="Verdana"/>
          <w:sz w:val="20"/>
          <w:szCs w:val="20"/>
        </w:rPr>
        <w:t xml:space="preserve"> </w:t>
      </w:r>
      <w:proofErr w:type="spellStart"/>
      <w:r w:rsidR="00393790" w:rsidRPr="00A4170A">
        <w:rPr>
          <w:rFonts w:ascii="Verdana" w:hAnsi="Verdana"/>
          <w:sz w:val="20"/>
          <w:szCs w:val="20"/>
        </w:rPr>
        <w:t>Vespa</w:t>
      </w:r>
      <w:proofErr w:type="spellEnd"/>
      <w:r w:rsidR="00393790" w:rsidRPr="00A4170A">
        <w:rPr>
          <w:rFonts w:ascii="Verdana" w:hAnsi="Verdana"/>
          <w:sz w:val="20"/>
          <w:szCs w:val="20"/>
        </w:rPr>
        <w:t xml:space="preserve"> </w:t>
      </w:r>
      <w:r w:rsidR="00A04393" w:rsidRPr="00A4170A">
        <w:rPr>
          <w:rFonts w:ascii="Verdana" w:hAnsi="Verdana"/>
          <w:sz w:val="20"/>
          <w:szCs w:val="20"/>
        </w:rPr>
        <w:t>s</w:t>
      </w:r>
      <w:r w:rsidR="00393790" w:rsidRPr="00A4170A">
        <w:rPr>
          <w:rFonts w:ascii="Verdana" w:hAnsi="Verdana"/>
          <w:sz w:val="20"/>
          <w:szCs w:val="20"/>
        </w:rPr>
        <w:t>cootere i spidsen – virksomhedens hovedaktivitet.</w:t>
      </w:r>
    </w:p>
    <w:p w:rsidR="00621CA8" w:rsidRPr="00A4170A" w:rsidRDefault="00621CA8" w:rsidP="00A04393">
      <w:pPr>
        <w:spacing w:after="100" w:line="240" w:lineRule="auto"/>
        <w:rPr>
          <w:rFonts w:ascii="Verdana" w:hAnsi="Verdana"/>
          <w:sz w:val="20"/>
          <w:szCs w:val="20"/>
        </w:rPr>
      </w:pPr>
    </w:p>
    <w:p w:rsidR="00A4170A" w:rsidRDefault="00A4170A" w:rsidP="00216CEB">
      <w:pPr>
        <w:spacing w:after="100" w:line="240" w:lineRule="auto"/>
        <w:rPr>
          <w:rFonts w:ascii="Verdana" w:hAnsi="Verdana"/>
          <w:b/>
          <w:sz w:val="20"/>
          <w:szCs w:val="20"/>
        </w:rPr>
      </w:pPr>
    </w:p>
    <w:p w:rsidR="00621CA8" w:rsidRPr="00A04393" w:rsidRDefault="00A04393" w:rsidP="00216CEB">
      <w:pPr>
        <w:spacing w:after="10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TEKNISKE DATA</w:t>
      </w:r>
    </w:p>
    <w:p w:rsidR="00621CA8" w:rsidRPr="00216CEB" w:rsidRDefault="00621CA8" w:rsidP="00216CEB">
      <w:pPr>
        <w:spacing w:after="100" w:line="240" w:lineRule="auto"/>
        <w:rPr>
          <w:rFonts w:ascii="Verdana" w:hAnsi="Verdana" w:cstheme="minorHAnsi"/>
          <w:sz w:val="20"/>
          <w:szCs w:val="20"/>
        </w:rPr>
      </w:pPr>
      <w:r w:rsidRPr="00216CEB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lastRenderedPageBreak/>
        <w:t>Model: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</w:t>
      </w:r>
      <w:proofErr w:type="spellStart"/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>Ive</w:t>
      </w:r>
      <w:proofErr w:type="spellEnd"/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>-car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br/>
      </w:r>
      <w:r w:rsidRPr="00216CEB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t>Mål: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2320 x 1220 x 1500 mm (L x B x H)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br/>
      </w:r>
      <w:r w:rsidRPr="00216CEB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t>Motorkraft: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2000 W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br/>
      </w:r>
      <w:r w:rsidRPr="00216CEB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t>Batteri: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72 V, 45 Ah </w:t>
      </w:r>
      <w:proofErr w:type="spellStart"/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>lithium</w:t>
      </w:r>
      <w:proofErr w:type="spellEnd"/>
      <w:r w:rsidR="003C5A60"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>batteri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br/>
      </w:r>
      <w:r w:rsidRPr="00216CEB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t>Maks. hastighed: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25 eller 45 km/t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br/>
      </w:r>
      <w:r w:rsidRPr="00216CEB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t>Rækkevidde: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60-90 km afhængigt af forholdene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br/>
      </w:r>
      <w:r w:rsidRPr="00216CEB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t>Akselafstand: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1</w:t>
      </w:r>
      <w:r w:rsidR="00A04393">
        <w:rPr>
          <w:rFonts w:ascii="Verdana" w:hAnsi="Verdana" w:cstheme="minorHAnsi"/>
          <w:color w:val="1F1F1F"/>
          <w:spacing w:val="8"/>
          <w:sz w:val="20"/>
          <w:szCs w:val="20"/>
        </w:rPr>
        <w:t>.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>645 mm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br/>
      </w:r>
      <w:r w:rsidRPr="00216CEB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t>Dæk</w:t>
      </w:r>
      <w:r w:rsidR="00A04393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t xml:space="preserve"> -</w:t>
      </w:r>
      <w:r w:rsidRPr="00216CEB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t xml:space="preserve"> For: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130/60-</w:t>
      </w:r>
      <w:r w:rsidR="00A04393">
        <w:rPr>
          <w:rFonts w:ascii="Verdana" w:hAnsi="Verdana" w:cstheme="minorHAnsi"/>
          <w:color w:val="1F1F1F"/>
          <w:spacing w:val="8"/>
          <w:sz w:val="20"/>
          <w:szCs w:val="20"/>
        </w:rPr>
        <w:t>R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13 </w:t>
      </w:r>
      <w:r w:rsidRPr="00216CEB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t>Bag: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135</w:t>
      </w:r>
      <w:r w:rsidR="00A04393">
        <w:rPr>
          <w:rFonts w:ascii="Verdana" w:hAnsi="Verdana" w:cstheme="minorHAnsi"/>
          <w:color w:val="1F1F1F"/>
          <w:spacing w:val="8"/>
          <w:sz w:val="20"/>
          <w:szCs w:val="20"/>
        </w:rPr>
        <w:t>/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>70-R12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br/>
      </w:r>
      <w:r w:rsidRPr="00216CEB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t>Vægt: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2</w:t>
      </w:r>
      <w:r w:rsidR="003C5A60" w:rsidRPr="00216CEB">
        <w:rPr>
          <w:rFonts w:ascii="Verdana" w:hAnsi="Verdana" w:cstheme="minorHAnsi"/>
          <w:color w:val="1F1F1F"/>
          <w:spacing w:val="8"/>
          <w:sz w:val="20"/>
          <w:szCs w:val="20"/>
        </w:rPr>
        <w:t>60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kg </w:t>
      </w:r>
      <w:r w:rsidR="003C5A60"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</w:t>
      </w:r>
      <w:r w:rsidR="00393790" w:rsidRPr="00216CEB">
        <w:rPr>
          <w:rFonts w:ascii="Verdana" w:hAnsi="Verdana" w:cstheme="minorHAnsi"/>
          <w:color w:val="1F1F1F"/>
          <w:spacing w:val="8"/>
          <w:sz w:val="20"/>
          <w:szCs w:val="20"/>
        </w:rPr>
        <w:br/>
      </w:r>
      <w:r w:rsidRPr="00216CEB">
        <w:rPr>
          <w:rStyle w:val="Strk"/>
          <w:rFonts w:ascii="Verdana" w:hAnsi="Verdana" w:cstheme="minorHAnsi"/>
          <w:color w:val="1F1F1F"/>
          <w:spacing w:val="8"/>
          <w:sz w:val="20"/>
          <w:szCs w:val="20"/>
        </w:rPr>
        <w:t>Bremsesystem:</w:t>
      </w:r>
      <w:r w:rsidRPr="00216CEB">
        <w:rPr>
          <w:rFonts w:ascii="Verdana" w:hAnsi="Verdana" w:cstheme="minorHAnsi"/>
          <w:color w:val="1F1F1F"/>
          <w:spacing w:val="8"/>
          <w:sz w:val="20"/>
          <w:szCs w:val="20"/>
        </w:rPr>
        <w:t xml:space="preserve"> Skivebremse, for og bag</w:t>
      </w:r>
    </w:p>
    <w:p w:rsidR="005804C7" w:rsidRPr="00216CEB" w:rsidRDefault="005804C7" w:rsidP="00216CEB">
      <w:pPr>
        <w:spacing w:after="100" w:line="240" w:lineRule="auto"/>
        <w:rPr>
          <w:rFonts w:ascii="Verdana" w:hAnsi="Verdana"/>
          <w:sz w:val="20"/>
          <w:szCs w:val="20"/>
        </w:rPr>
      </w:pPr>
    </w:p>
    <w:p w:rsidR="00D62A99" w:rsidRPr="00A4170A" w:rsidRDefault="00D62A99" w:rsidP="00216CEB">
      <w:pPr>
        <w:spacing w:after="100" w:line="240" w:lineRule="auto"/>
        <w:rPr>
          <w:rFonts w:ascii="Verdana" w:hAnsi="Verdana"/>
          <w:sz w:val="20"/>
          <w:szCs w:val="20"/>
        </w:rPr>
      </w:pPr>
      <w:r w:rsidRPr="00A4170A">
        <w:rPr>
          <w:rFonts w:ascii="Verdana" w:hAnsi="Verdana"/>
          <w:sz w:val="20"/>
          <w:szCs w:val="20"/>
        </w:rPr>
        <w:t xml:space="preserve">For yderligere information kontakt venligst: </w:t>
      </w:r>
    </w:p>
    <w:p w:rsidR="00D62A99" w:rsidRPr="00216CEB" w:rsidRDefault="00D62A99" w:rsidP="00216CEB">
      <w:pPr>
        <w:spacing w:after="100" w:line="240" w:lineRule="auto"/>
        <w:rPr>
          <w:rFonts w:ascii="Verdana" w:hAnsi="Verdana"/>
          <w:sz w:val="20"/>
          <w:szCs w:val="20"/>
        </w:rPr>
      </w:pPr>
      <w:r w:rsidRPr="00216CEB">
        <w:rPr>
          <w:rFonts w:ascii="Verdana" w:hAnsi="Verdana"/>
          <w:sz w:val="20"/>
          <w:szCs w:val="20"/>
        </w:rPr>
        <w:t xml:space="preserve">Thomas Møller Pedersen - 2021 2333 eller </w:t>
      </w:r>
      <w:hyperlink r:id="rId7" w:history="1">
        <w:r w:rsidRPr="00216CEB">
          <w:rPr>
            <w:rStyle w:val="Hyperlink"/>
            <w:rFonts w:ascii="Verdana" w:hAnsi="Verdana"/>
            <w:sz w:val="20"/>
            <w:szCs w:val="20"/>
          </w:rPr>
          <w:t>thomas@tmp.dk</w:t>
        </w:r>
      </w:hyperlink>
    </w:p>
    <w:p w:rsidR="00D62A99" w:rsidRPr="00216CEB" w:rsidRDefault="00D62A99" w:rsidP="00216CEB">
      <w:pPr>
        <w:spacing w:after="100" w:line="240" w:lineRule="auto"/>
        <w:rPr>
          <w:rFonts w:ascii="Verdana" w:hAnsi="Verdana"/>
          <w:sz w:val="20"/>
          <w:szCs w:val="20"/>
        </w:rPr>
      </w:pPr>
      <w:r w:rsidRPr="00216CEB">
        <w:rPr>
          <w:rFonts w:ascii="Verdana" w:hAnsi="Verdana"/>
          <w:sz w:val="20"/>
          <w:szCs w:val="20"/>
        </w:rPr>
        <w:t>TMP</w:t>
      </w:r>
      <w:r w:rsidR="00A4170A">
        <w:rPr>
          <w:rFonts w:ascii="Verdana" w:hAnsi="Verdana"/>
          <w:sz w:val="20"/>
          <w:szCs w:val="20"/>
        </w:rPr>
        <w:t xml:space="preserve">, </w:t>
      </w:r>
      <w:r w:rsidRPr="00216CEB">
        <w:rPr>
          <w:rFonts w:ascii="Verdana" w:hAnsi="Verdana"/>
          <w:sz w:val="20"/>
          <w:szCs w:val="20"/>
        </w:rPr>
        <w:t>Elmevej 8</w:t>
      </w:r>
      <w:r w:rsidR="00A4170A">
        <w:rPr>
          <w:rFonts w:ascii="Verdana" w:hAnsi="Verdana"/>
          <w:sz w:val="20"/>
          <w:szCs w:val="20"/>
        </w:rPr>
        <w:t>,</w:t>
      </w:r>
      <w:r w:rsidRPr="00216CEB">
        <w:rPr>
          <w:rFonts w:ascii="Verdana" w:hAnsi="Verdana"/>
          <w:sz w:val="20"/>
          <w:szCs w:val="20"/>
        </w:rPr>
        <w:t xml:space="preserve"> Glyngøre</w:t>
      </w:r>
      <w:r w:rsidR="00A4170A">
        <w:rPr>
          <w:rFonts w:ascii="Verdana" w:hAnsi="Verdana"/>
          <w:sz w:val="20"/>
          <w:szCs w:val="20"/>
        </w:rPr>
        <w:t xml:space="preserve">, </w:t>
      </w:r>
      <w:r w:rsidRPr="00216CEB">
        <w:rPr>
          <w:rFonts w:ascii="Verdana" w:hAnsi="Verdana"/>
          <w:sz w:val="20"/>
          <w:szCs w:val="20"/>
        </w:rPr>
        <w:t>7870 Roslev</w:t>
      </w:r>
    </w:p>
    <w:p w:rsidR="00D62A99" w:rsidRPr="00216CEB" w:rsidRDefault="00A85FBD" w:rsidP="00216CEB">
      <w:pPr>
        <w:spacing w:after="100" w:line="240" w:lineRule="auto"/>
        <w:rPr>
          <w:rFonts w:ascii="Verdana" w:hAnsi="Verdana"/>
          <w:sz w:val="20"/>
          <w:szCs w:val="20"/>
        </w:rPr>
      </w:pPr>
      <w:hyperlink r:id="rId8" w:history="1">
        <w:r w:rsidR="003C5A60" w:rsidRPr="00216CEB">
          <w:rPr>
            <w:rStyle w:val="Hyperlink"/>
            <w:rFonts w:ascii="Verdana" w:hAnsi="Verdana"/>
            <w:sz w:val="20"/>
            <w:szCs w:val="20"/>
          </w:rPr>
          <w:t>www.Ive-car.dk</w:t>
        </w:r>
      </w:hyperlink>
    </w:p>
    <w:p w:rsidR="003C5A60" w:rsidRPr="00216CEB" w:rsidRDefault="003C5A60" w:rsidP="00216CEB">
      <w:pPr>
        <w:spacing w:after="100" w:line="240" w:lineRule="auto"/>
        <w:rPr>
          <w:rFonts w:ascii="Verdana" w:hAnsi="Verdana"/>
          <w:sz w:val="20"/>
          <w:szCs w:val="20"/>
        </w:rPr>
      </w:pPr>
    </w:p>
    <w:p w:rsidR="00D62A99" w:rsidRPr="00216CEB" w:rsidRDefault="00D62A99" w:rsidP="00216CEB">
      <w:pPr>
        <w:spacing w:after="100" w:line="240" w:lineRule="auto"/>
        <w:rPr>
          <w:rFonts w:ascii="Verdana" w:hAnsi="Verdana"/>
          <w:sz w:val="20"/>
          <w:szCs w:val="20"/>
        </w:rPr>
      </w:pPr>
    </w:p>
    <w:sectPr w:rsidR="00D62A99" w:rsidRPr="00216C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408D9"/>
    <w:multiLevelType w:val="hybridMultilevel"/>
    <w:tmpl w:val="36CA4C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11146"/>
    <w:multiLevelType w:val="hybridMultilevel"/>
    <w:tmpl w:val="B9FCA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A1"/>
    <w:rsid w:val="00097D62"/>
    <w:rsid w:val="000A6864"/>
    <w:rsid w:val="000B7A61"/>
    <w:rsid w:val="00146DDB"/>
    <w:rsid w:val="00176ABD"/>
    <w:rsid w:val="001E69B9"/>
    <w:rsid w:val="00216CEB"/>
    <w:rsid w:val="00227EA8"/>
    <w:rsid w:val="00252788"/>
    <w:rsid w:val="00326F3A"/>
    <w:rsid w:val="00346A53"/>
    <w:rsid w:val="00393790"/>
    <w:rsid w:val="003C5A60"/>
    <w:rsid w:val="004872D6"/>
    <w:rsid w:val="004A0270"/>
    <w:rsid w:val="005804C7"/>
    <w:rsid w:val="00621CA8"/>
    <w:rsid w:val="00722C90"/>
    <w:rsid w:val="00782829"/>
    <w:rsid w:val="007D01A5"/>
    <w:rsid w:val="007E73A2"/>
    <w:rsid w:val="00825DB0"/>
    <w:rsid w:val="008A23E8"/>
    <w:rsid w:val="008B6627"/>
    <w:rsid w:val="008E73E3"/>
    <w:rsid w:val="009054A1"/>
    <w:rsid w:val="00906A18"/>
    <w:rsid w:val="00A04393"/>
    <w:rsid w:val="00A26D2B"/>
    <w:rsid w:val="00A4170A"/>
    <w:rsid w:val="00A85FBD"/>
    <w:rsid w:val="00B83CAB"/>
    <w:rsid w:val="00BF524A"/>
    <w:rsid w:val="00C22A69"/>
    <w:rsid w:val="00D16A90"/>
    <w:rsid w:val="00D16AA1"/>
    <w:rsid w:val="00D62A99"/>
    <w:rsid w:val="00D76670"/>
    <w:rsid w:val="00E25DA7"/>
    <w:rsid w:val="00E6523D"/>
    <w:rsid w:val="00E9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CA69"/>
  <w15:docId w15:val="{1C1FE251-5EB6-4614-AFF6-37291BE8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25D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62A99"/>
    <w:rPr>
      <w:color w:val="0563C1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621CA8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4A0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-car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omas@tmp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mp.d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Bjarne Petersen</dc:creator>
  <cp:lastModifiedBy>Lars Lorentsen</cp:lastModifiedBy>
  <cp:revision>4</cp:revision>
  <dcterms:created xsi:type="dcterms:W3CDTF">2018-07-02T07:07:00Z</dcterms:created>
  <dcterms:modified xsi:type="dcterms:W3CDTF">2018-07-05T07:59:00Z</dcterms:modified>
</cp:coreProperties>
</file>