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3C181" w14:textId="77777777" w:rsidR="00A4199C" w:rsidRDefault="00316B4B"/>
    <w:p w14:paraId="5F135930" w14:textId="77777777" w:rsidR="00A37F7B" w:rsidRPr="000D0C36" w:rsidRDefault="00A37F7B" w:rsidP="00A37F7B">
      <w:pPr>
        <w:pStyle w:val="Titel"/>
      </w:pPr>
      <w:proofErr w:type="spellStart"/>
      <w:r>
        <w:t>Faktaark</w:t>
      </w:r>
      <w:proofErr w:type="spellEnd"/>
      <w:r>
        <w:t xml:space="preserve"> om </w:t>
      </w:r>
      <w:r w:rsidRPr="000D0C36">
        <w:t>deleøkonomi</w:t>
      </w:r>
    </w:p>
    <w:p w14:paraId="045172CA" w14:textId="77777777" w:rsidR="00A37F7B" w:rsidRPr="00391EB3" w:rsidRDefault="00A37F7B" w:rsidP="00A37F7B">
      <w:pPr>
        <w:ind w:left="60"/>
        <w:rPr>
          <w:rFonts w:cs="Helvetica"/>
          <w:i/>
        </w:rPr>
      </w:pPr>
    </w:p>
    <w:p w14:paraId="43AD5585" w14:textId="77777777" w:rsidR="00A37F7B" w:rsidRPr="004A01A8" w:rsidRDefault="00A37F7B" w:rsidP="00A37F7B">
      <w:pPr>
        <w:rPr>
          <w:i/>
        </w:rPr>
      </w:pPr>
      <w:r w:rsidRPr="004A01A8">
        <w:rPr>
          <w:i/>
        </w:rPr>
        <w:t xml:space="preserve">Af Kristian </w:t>
      </w:r>
      <w:proofErr w:type="spellStart"/>
      <w:r w:rsidRPr="004A01A8">
        <w:rPr>
          <w:i/>
        </w:rPr>
        <w:t>Klercke</w:t>
      </w:r>
      <w:proofErr w:type="spellEnd"/>
      <w:r w:rsidRPr="004A01A8">
        <w:rPr>
          <w:i/>
        </w:rPr>
        <w:t xml:space="preserve">, CEO, </w:t>
      </w:r>
      <w:proofErr w:type="spellStart"/>
      <w:r w:rsidRPr="004A01A8">
        <w:rPr>
          <w:i/>
        </w:rPr>
        <w:t>mineisyours</w:t>
      </w:r>
      <w:proofErr w:type="spellEnd"/>
    </w:p>
    <w:p w14:paraId="6BB6BA9D" w14:textId="77777777" w:rsidR="00A37F7B" w:rsidRPr="004A01A8" w:rsidRDefault="00A37F7B" w:rsidP="00A37F7B">
      <w:pPr>
        <w:rPr>
          <w:i/>
        </w:rPr>
      </w:pPr>
    </w:p>
    <w:p w14:paraId="5C21F712" w14:textId="77777777" w:rsidR="00A37F7B" w:rsidRPr="001B5FD7" w:rsidRDefault="00A37F7B" w:rsidP="00A37F7B">
      <w:pPr>
        <w:rPr>
          <w:color w:val="FF0000"/>
        </w:rPr>
      </w:pPr>
      <w:r>
        <w:t>Vi deler mere end nogensinde. I 2015 brugte danskerne omkring 1 mia. kr. på deleøkonomi. På globalt plan omsatte det deleøkonomiske marked for ca. 134 milliarder kr.</w:t>
      </w:r>
    </w:p>
    <w:p w14:paraId="1E1045E2" w14:textId="77777777" w:rsidR="00A37F7B" w:rsidRDefault="00A37F7B" w:rsidP="00A37F7B"/>
    <w:p w14:paraId="7155A87E" w14:textId="77777777" w:rsidR="00A37F7B" w:rsidRDefault="00A37F7B" w:rsidP="00A37F7B">
      <w:r>
        <w:t>Og det er et marked, der kun forventes at vokse. Et konservativt skøn på fremtidens deleøkonomi er, at den i 2025 vil vokse til 300 mia. dollars eller over 2 billioner kr. Flere økonomer mener, at det ikke er urealistisk, at den vil nå over 1 billion dollars svarende til 6,7 billioner kr.</w:t>
      </w:r>
    </w:p>
    <w:p w14:paraId="7E2DEF38" w14:textId="77777777" w:rsidR="00A37F7B" w:rsidRDefault="00A37F7B" w:rsidP="00A37F7B"/>
    <w:p w14:paraId="433F2484" w14:textId="77777777" w:rsidR="00A37F7B" w:rsidRDefault="00A37F7B" w:rsidP="00A37F7B">
      <w:r>
        <w:t xml:space="preserve">Tallene stammer fra Jesper Bove-Nielsens bog fra i år, ”Den nye deleøkonomi”, udgivet af forlaget </w:t>
      </w:r>
      <w:proofErr w:type="spellStart"/>
      <w:r>
        <w:t>LibrisBusiness</w:t>
      </w:r>
      <w:proofErr w:type="spellEnd"/>
      <w:r>
        <w:t>.</w:t>
      </w:r>
    </w:p>
    <w:p w14:paraId="6868A874" w14:textId="77777777" w:rsidR="00A37F7B" w:rsidRDefault="00A37F7B" w:rsidP="00A37F7B"/>
    <w:p w14:paraId="12135571" w14:textId="77777777" w:rsidR="00A37F7B" w:rsidRDefault="00A37F7B" w:rsidP="00A37F7B">
      <w:r>
        <w:t>Det deleøkonomiske fænomen stammer fra den engelske betegnelse ”</w:t>
      </w:r>
      <w:proofErr w:type="spellStart"/>
      <w:r>
        <w:t>Sharing</w:t>
      </w:r>
      <w:proofErr w:type="spellEnd"/>
      <w:r>
        <w:t xml:space="preserve"> </w:t>
      </w:r>
      <w:proofErr w:type="spellStart"/>
      <w:r>
        <w:t>Economy</w:t>
      </w:r>
      <w:proofErr w:type="spellEnd"/>
      <w:r>
        <w:t xml:space="preserve">”. Begrebet dækker over en række trends og tendenser, som er ved at revolutionere måden hvorpå vi interagerer med hinanden ved ydelser. Deleøkonomi er en paraplybetegnelse for en række begreber og </w:t>
      </w:r>
      <w:proofErr w:type="spellStart"/>
      <w:r>
        <w:t>megatrends</w:t>
      </w:r>
      <w:proofErr w:type="spellEnd"/>
      <w:r>
        <w:t xml:space="preserve">, som dækker over </w:t>
      </w:r>
      <w:proofErr w:type="spellStart"/>
      <w:r>
        <w:t>crowdsourcing</w:t>
      </w:r>
      <w:proofErr w:type="spellEnd"/>
      <w:r>
        <w:t xml:space="preserve">, </w:t>
      </w:r>
      <w:proofErr w:type="spellStart"/>
      <w:r>
        <w:t>crowdfunding</w:t>
      </w:r>
      <w:proofErr w:type="spellEnd"/>
      <w:r>
        <w:t xml:space="preserve">, </w:t>
      </w:r>
      <w:proofErr w:type="spellStart"/>
      <w:r>
        <w:t>co-creation</w:t>
      </w:r>
      <w:proofErr w:type="spellEnd"/>
      <w:r>
        <w:t xml:space="preserve">, </w:t>
      </w:r>
      <w:proofErr w:type="spellStart"/>
      <w:r>
        <w:t>collaborative</w:t>
      </w:r>
      <w:proofErr w:type="spellEnd"/>
      <w:r>
        <w:t xml:space="preserve"> </w:t>
      </w:r>
      <w:proofErr w:type="spellStart"/>
      <w:r>
        <w:t>consumption</w:t>
      </w:r>
      <w:proofErr w:type="spellEnd"/>
      <w:r>
        <w:t>, peer-to-peer, zero-marginal-</w:t>
      </w:r>
      <w:proofErr w:type="spellStart"/>
      <w:r>
        <w:t>cost</w:t>
      </w:r>
      <w:proofErr w:type="spellEnd"/>
      <w:r>
        <w:t>-</w:t>
      </w:r>
      <w:proofErr w:type="spellStart"/>
      <w:r>
        <w:t>production</w:t>
      </w:r>
      <w:proofErr w:type="spellEnd"/>
      <w:r>
        <w:t xml:space="preserve">, e-business, digitalisering, </w:t>
      </w:r>
      <w:proofErr w:type="spellStart"/>
      <w:r>
        <w:t>lean</w:t>
      </w:r>
      <w:proofErr w:type="spellEnd"/>
      <w:r>
        <w:t xml:space="preserve">, social media, internet of </w:t>
      </w:r>
      <w:proofErr w:type="spellStart"/>
      <w:r>
        <w:t>things</w:t>
      </w:r>
      <w:proofErr w:type="spellEnd"/>
      <w:r>
        <w:t xml:space="preserve">, open source og bæredygtighed. </w:t>
      </w:r>
    </w:p>
    <w:p w14:paraId="0AC187BA" w14:textId="77777777" w:rsidR="00A37F7B" w:rsidRDefault="00A37F7B" w:rsidP="00A37F7B"/>
    <w:p w14:paraId="3D809C79" w14:textId="77777777" w:rsidR="00A37F7B" w:rsidRDefault="00A37F7B" w:rsidP="00A37F7B">
      <w:r>
        <w:t xml:space="preserve">I virkeligheden startede deleøkonomien for 200 år siden, hvor man startede et finansielt samarbejde med at dele virksomheder, nemlig aktieselskaber. Når man køber en aktie, køber man en del af en virksomhed. På den måde spredes risikoen for ejerne, det gælder både muligheden for at kapitalisere på ejerskab af virksomheden, men selvfølgelig også risikoen for tab. </w:t>
      </w:r>
    </w:p>
    <w:p w14:paraId="09FFA6C0" w14:textId="77777777" w:rsidR="00A37F7B" w:rsidRDefault="00A37F7B" w:rsidP="00A37F7B"/>
    <w:p w14:paraId="2FACD098" w14:textId="77777777" w:rsidR="00A37F7B" w:rsidRDefault="00A37F7B" w:rsidP="00A37F7B">
      <w:r>
        <w:t xml:space="preserve">Digitaliseringen har muliggjort, at private også kan deltage i det marked. I Danmark kender vi deleøkonomien bedst igennem udlejning af ejendele, som vinder frem med lynets hast i det meste af verden, hvor størstedelen af forbrugerne enten ejer en computer, tablet eller smartphone. De mest brugte udlejnings gentande er biler og lejligheder. Der ligger antageligvis et stort uudnyttet potentiale i at udbrede fænomenet til andre produktkategorier og gøre privatudlejning normalt på samme niveau, som at handle med brugte varer. </w:t>
      </w:r>
    </w:p>
    <w:p w14:paraId="13CB1D94" w14:textId="77777777" w:rsidR="00A37F7B" w:rsidRDefault="00A37F7B" w:rsidP="00A37F7B"/>
    <w:p w14:paraId="723A7FBE" w14:textId="77777777" w:rsidR="00A37F7B" w:rsidRDefault="00A37F7B" w:rsidP="00A37F7B">
      <w:r>
        <w:t xml:space="preserve">I den traditionelle udlejningsverden henvender konsumenterne sig til kommercielle udbydere. Hvis vi eksempelvis begyndte at anvende tilgængeligheden til netop disse produkter igennem hinanden i stedet for forhandlere, ville det ikke blot bringe os tættere sammen som mennesker, men også gøre individet rigere – hvis altså man deltager i deleøkonomien. </w:t>
      </w:r>
    </w:p>
    <w:p w14:paraId="49439914" w14:textId="77777777" w:rsidR="00A37F7B" w:rsidRDefault="00A37F7B" w:rsidP="00A37F7B"/>
    <w:p w14:paraId="41547440" w14:textId="02FA2704" w:rsidR="00A37F7B" w:rsidRPr="001B5FD7" w:rsidRDefault="00A37F7B" w:rsidP="00A37F7B">
      <w:pPr>
        <w:rPr>
          <w:color w:val="FF0000"/>
        </w:rPr>
      </w:pPr>
      <w:r>
        <w:t xml:space="preserve">Deleøkonomi handler først og fremmest om at kapitalisere på sine ejendele fremfor at lade kommercielle udbydere sidde på markedet, som de har gjort i en lang årrække. Ifølge en ny rapport, ”The </w:t>
      </w:r>
      <w:proofErr w:type="spellStart"/>
      <w:r>
        <w:t>Sharing</w:t>
      </w:r>
      <w:proofErr w:type="spellEnd"/>
      <w:r>
        <w:t xml:space="preserve"> </w:t>
      </w:r>
      <w:proofErr w:type="spellStart"/>
      <w:r>
        <w:t>Economy</w:t>
      </w:r>
      <w:proofErr w:type="spellEnd"/>
      <w:r>
        <w:t xml:space="preserve">” fra konsulentfirmaet PWC, at 83 procent af de amerikanske </w:t>
      </w:r>
      <w:r>
        <w:lastRenderedPageBreak/>
        <w:t>forbrugere, at deleøkonomi gør livet lettere og me</w:t>
      </w:r>
      <w:r w:rsidR="00B903EB">
        <w:t>re effektivt. H</w:t>
      </w:r>
      <w:r w:rsidR="00AF4C07">
        <w:t>ele 72 procent</w:t>
      </w:r>
      <w:r>
        <w:t xml:space="preserve"> savner en ensartet deleøkonomisk service. </w:t>
      </w:r>
    </w:p>
    <w:p w14:paraId="5FFC88E0" w14:textId="77777777" w:rsidR="00A37F7B" w:rsidRDefault="00A37F7B" w:rsidP="00A37F7B"/>
    <w:p w14:paraId="761BDA1B" w14:textId="77777777" w:rsidR="00A37F7B" w:rsidRDefault="00A37F7B" w:rsidP="00A37F7B">
      <w:r>
        <w:t xml:space="preserve">På den politiske scene handler det også om at forene politiske modpoler og at forbrugerne skal tro på gensidig respekt og tillid. Det sociokulturelle aspekt kommer til at fylde meget i deleøkonomien. Den nye økonomi og de </w:t>
      </w:r>
      <w:proofErr w:type="spellStart"/>
      <w:r>
        <w:t>idelologiske</w:t>
      </w:r>
      <w:proofErr w:type="spellEnd"/>
      <w:r>
        <w:t xml:space="preserve"> grænser bliv</w:t>
      </w:r>
      <w:bookmarkStart w:id="0" w:name="_GoBack"/>
      <w:bookmarkEnd w:id="0"/>
      <w:r>
        <w:t>er sat på prøve – ikke kun for virksomheder og politikere, men også for samfundet.</w:t>
      </w:r>
    </w:p>
    <w:p w14:paraId="258B2AC2" w14:textId="77777777" w:rsidR="00A37F7B" w:rsidRDefault="00A37F7B" w:rsidP="00A37F7B"/>
    <w:p w14:paraId="66F40C25" w14:textId="77777777" w:rsidR="00A37F7B" w:rsidRPr="000D0C36" w:rsidRDefault="00A37F7B" w:rsidP="00A37F7B">
      <w:r>
        <w:t>(31. august 2016)</w:t>
      </w:r>
    </w:p>
    <w:p w14:paraId="3B82E612" w14:textId="77777777" w:rsidR="00A37F7B" w:rsidRDefault="00A37F7B"/>
    <w:sectPr w:rsidR="00A37F7B" w:rsidSect="001D3C6F">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7B"/>
    <w:rsid w:val="001D3C6F"/>
    <w:rsid w:val="00316B4B"/>
    <w:rsid w:val="00376054"/>
    <w:rsid w:val="00A37F7B"/>
    <w:rsid w:val="00AF4C07"/>
    <w:rsid w:val="00B903EB"/>
    <w:rsid w:val="00F7639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017EF4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37F7B"/>
    <w:rPr>
      <w:rFonts w:eastAsiaTheme="minorEastAsia"/>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A37F7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Tegn">
    <w:name w:val="Titel Tegn"/>
    <w:basedOn w:val="Standardskrifttypeiafsnit"/>
    <w:link w:val="Titel"/>
    <w:uiPriority w:val="10"/>
    <w:rsid w:val="00A37F7B"/>
    <w:rPr>
      <w:rFonts w:asciiTheme="majorHAnsi" w:eastAsiaTheme="majorEastAsia" w:hAnsiTheme="majorHAnsi" w:cstheme="majorBidi"/>
      <w:color w:val="323E4F" w:themeColor="text2" w:themeShade="BF"/>
      <w:spacing w:val="5"/>
      <w:kern w:val="28"/>
      <w:sz w:val="52"/>
      <w:szCs w:val="5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443</Words>
  <Characters>2708</Characters>
  <Application>Microsoft Macintosh Word</Application>
  <DocSecurity>0</DocSecurity>
  <Lines>22</Lines>
  <Paragraphs>6</Paragraphs>
  <ScaleCrop>false</ScaleCrop>
  <LinksUpToDate>false</LinksUpToDate>
  <CharactersWithSpaces>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Lund Eriksen</dc:creator>
  <cp:keywords/>
  <dc:description/>
  <cp:lastModifiedBy>Lotte Lund Eriksen</cp:lastModifiedBy>
  <cp:revision>3</cp:revision>
  <dcterms:created xsi:type="dcterms:W3CDTF">2016-08-31T10:07:00Z</dcterms:created>
  <dcterms:modified xsi:type="dcterms:W3CDTF">2016-08-31T11:49:00Z</dcterms:modified>
</cp:coreProperties>
</file>