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175" w:rsidRPr="002F3867" w:rsidRDefault="002F3867" w:rsidP="00DF144B">
      <w:pPr>
        <w:spacing w:after="100" w:line="240" w:lineRule="auto"/>
        <w:rPr>
          <w:rFonts w:ascii="Verdana" w:hAnsi="Verdana"/>
          <w:b/>
          <w:color w:val="A6A6A6" w:themeColor="background1" w:themeShade="A6"/>
          <w:sz w:val="18"/>
          <w:szCs w:val="18"/>
        </w:rPr>
      </w:pPr>
      <w:r>
        <w:rPr>
          <w:rFonts w:ascii="Verdana" w:hAnsi="Verdana"/>
          <w:b/>
          <w:color w:val="A6A6A6" w:themeColor="background1" w:themeShade="A6"/>
          <w:sz w:val="18"/>
          <w:szCs w:val="18"/>
        </w:rPr>
        <w:t>Pressemeddelelse:</w:t>
      </w:r>
    </w:p>
    <w:p w:rsidR="002F3867" w:rsidRDefault="002F3867" w:rsidP="00DF144B">
      <w:pPr>
        <w:spacing w:after="100" w:line="240" w:lineRule="auto"/>
        <w:rPr>
          <w:rFonts w:ascii="Verdana" w:hAnsi="Verdana"/>
        </w:rPr>
      </w:pPr>
    </w:p>
    <w:p w:rsidR="002F3867" w:rsidRDefault="002F3867" w:rsidP="00DF144B">
      <w:pPr>
        <w:spacing w:after="100" w:line="240" w:lineRule="auto"/>
        <w:rPr>
          <w:rFonts w:ascii="Verdana" w:hAnsi="Verdana"/>
          <w:b/>
          <w:color w:val="0070C0"/>
        </w:rPr>
      </w:pPr>
    </w:p>
    <w:p w:rsidR="002F3867" w:rsidRDefault="004D2B6A" w:rsidP="00DF144B">
      <w:pPr>
        <w:spacing w:after="100" w:line="240" w:lineRule="auto"/>
        <w:rPr>
          <w:rFonts w:ascii="Verdana" w:hAnsi="Verdana"/>
          <w:b/>
          <w:color w:val="0070C0"/>
        </w:rPr>
      </w:pPr>
      <w:r>
        <w:rPr>
          <w:rFonts w:ascii="Verdana" w:hAnsi="Verdana"/>
          <w:b/>
          <w:noProof/>
          <w:color w:val="0070C0"/>
        </w:rPr>
        <w:drawing>
          <wp:inline distT="0" distB="0" distL="0" distR="0">
            <wp:extent cx="4679950" cy="3274908"/>
            <wp:effectExtent l="0" t="0" r="6350" b="190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tes - Hoval famili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05843" cy="3293027"/>
                    </a:xfrm>
                    <a:prstGeom prst="rect">
                      <a:avLst/>
                    </a:prstGeom>
                  </pic:spPr>
                </pic:pic>
              </a:graphicData>
            </a:graphic>
          </wp:inline>
        </w:drawing>
      </w:r>
    </w:p>
    <w:p w:rsidR="009D5FF3" w:rsidRPr="009D5FF3" w:rsidRDefault="004D2B6A" w:rsidP="00F567B0">
      <w:pPr>
        <w:spacing w:after="200" w:line="240" w:lineRule="auto"/>
        <w:rPr>
          <w:rFonts w:ascii="Verdana" w:hAnsi="Verdana"/>
          <w:b/>
          <w:sz w:val="36"/>
          <w:szCs w:val="36"/>
        </w:rPr>
      </w:pPr>
      <w:r w:rsidRPr="004D2B6A">
        <w:rPr>
          <w:rFonts w:ascii="Verdana" w:hAnsi="Verdana"/>
          <w:b/>
          <w:sz w:val="12"/>
          <w:szCs w:val="12"/>
        </w:rPr>
        <w:br/>
      </w:r>
      <w:proofErr w:type="spellStart"/>
      <w:r w:rsidR="00C2417F">
        <w:rPr>
          <w:rFonts w:ascii="Verdana" w:hAnsi="Verdana"/>
          <w:b/>
          <w:sz w:val="36"/>
          <w:szCs w:val="36"/>
        </w:rPr>
        <w:t>Hoval</w:t>
      </w:r>
      <w:proofErr w:type="spellEnd"/>
      <w:r w:rsidR="00C2417F">
        <w:rPr>
          <w:rFonts w:ascii="Verdana" w:hAnsi="Verdana"/>
          <w:b/>
          <w:sz w:val="36"/>
          <w:szCs w:val="36"/>
        </w:rPr>
        <w:t xml:space="preserve"> A/S DK </w:t>
      </w:r>
      <w:r w:rsidR="00E10873">
        <w:rPr>
          <w:rFonts w:ascii="Verdana" w:hAnsi="Verdana"/>
          <w:b/>
          <w:sz w:val="36"/>
          <w:szCs w:val="36"/>
        </w:rPr>
        <w:t xml:space="preserve">skifter navn </w:t>
      </w:r>
      <w:r w:rsidR="00E10873">
        <w:rPr>
          <w:rFonts w:ascii="Verdana" w:hAnsi="Verdana"/>
          <w:b/>
          <w:sz w:val="36"/>
          <w:szCs w:val="36"/>
        </w:rPr>
        <w:br/>
        <w:t>og styrker sin</w:t>
      </w:r>
      <w:r w:rsidR="00527175" w:rsidRPr="009D5FF3">
        <w:rPr>
          <w:rFonts w:ascii="Verdana" w:hAnsi="Verdana"/>
          <w:b/>
          <w:sz w:val="36"/>
          <w:szCs w:val="36"/>
        </w:rPr>
        <w:t xml:space="preserve"> markedsposition </w:t>
      </w:r>
      <w:r w:rsidR="00527175" w:rsidRPr="009D5FF3">
        <w:rPr>
          <w:rFonts w:ascii="Verdana" w:hAnsi="Verdana"/>
          <w:b/>
          <w:sz w:val="36"/>
          <w:szCs w:val="36"/>
        </w:rPr>
        <w:br/>
        <w:t>på fjernvarme</w:t>
      </w:r>
      <w:r w:rsidR="00CA1419" w:rsidRPr="00D45AA0">
        <w:rPr>
          <w:rFonts w:ascii="Verdana" w:hAnsi="Verdana"/>
          <w:b/>
          <w:sz w:val="36"/>
          <w:szCs w:val="36"/>
        </w:rPr>
        <w:t xml:space="preserve"> produkter</w:t>
      </w:r>
    </w:p>
    <w:p w:rsidR="00527175" w:rsidRPr="009D5FF3" w:rsidRDefault="00527175" w:rsidP="00F567B0">
      <w:pPr>
        <w:spacing w:after="200" w:line="240" w:lineRule="auto"/>
        <w:rPr>
          <w:rFonts w:ascii="Verdana" w:hAnsi="Verdana"/>
          <w:b/>
          <w:i/>
          <w:sz w:val="36"/>
          <w:szCs w:val="36"/>
        </w:rPr>
      </w:pPr>
      <w:r w:rsidRPr="009D5FF3">
        <w:rPr>
          <w:rFonts w:ascii="Verdana" w:hAnsi="Verdana"/>
          <w:b/>
          <w:i/>
        </w:rPr>
        <w:t>Partnerskabet med den hollandske virksomhed</w:t>
      </w:r>
      <w:r w:rsidR="00E10873">
        <w:rPr>
          <w:rFonts w:ascii="Verdana" w:hAnsi="Verdana"/>
          <w:b/>
          <w:i/>
        </w:rPr>
        <w:br/>
      </w:r>
      <w:proofErr w:type="spellStart"/>
      <w:r w:rsidR="00E10873">
        <w:rPr>
          <w:rFonts w:ascii="Verdana" w:hAnsi="Verdana"/>
          <w:b/>
          <w:i/>
        </w:rPr>
        <w:t>Fortes</w:t>
      </w:r>
      <w:proofErr w:type="spellEnd"/>
      <w:r w:rsidR="00E10873">
        <w:rPr>
          <w:rFonts w:ascii="Verdana" w:hAnsi="Verdana"/>
          <w:b/>
          <w:i/>
        </w:rPr>
        <w:t xml:space="preserve"> Energy Systems</w:t>
      </w:r>
      <w:r w:rsidR="00482E4B">
        <w:rPr>
          <w:rFonts w:ascii="Verdana" w:hAnsi="Verdana"/>
          <w:b/>
          <w:i/>
        </w:rPr>
        <w:t xml:space="preserve"> har</w:t>
      </w:r>
      <w:r w:rsidR="009D5FF3" w:rsidRPr="009D5FF3">
        <w:rPr>
          <w:rFonts w:ascii="Verdana" w:hAnsi="Verdana"/>
          <w:b/>
          <w:i/>
        </w:rPr>
        <w:t xml:space="preserve"> pr. 1. april</w:t>
      </w:r>
      <w:r w:rsidR="00482E4B">
        <w:rPr>
          <w:rFonts w:ascii="Verdana" w:hAnsi="Verdana"/>
          <w:b/>
          <w:i/>
        </w:rPr>
        <w:t xml:space="preserve"> ført</w:t>
      </w:r>
      <w:r w:rsidR="009D5FF3" w:rsidRPr="009D5FF3">
        <w:rPr>
          <w:rFonts w:ascii="Verdana" w:hAnsi="Verdana"/>
          <w:b/>
          <w:i/>
        </w:rPr>
        <w:t xml:space="preserve"> til et nyt ejerforhold</w:t>
      </w:r>
    </w:p>
    <w:p w:rsidR="009D5FF3" w:rsidRDefault="009D5FF3" w:rsidP="00DF144B">
      <w:pPr>
        <w:spacing w:after="100" w:line="240" w:lineRule="auto"/>
        <w:rPr>
          <w:rFonts w:ascii="Verdana" w:hAnsi="Verdana"/>
        </w:rPr>
      </w:pPr>
      <w:r>
        <w:rPr>
          <w:rFonts w:ascii="Verdana" w:hAnsi="Verdana"/>
        </w:rPr>
        <w:t xml:space="preserve">Nu tager de to virksomheder, </w:t>
      </w:r>
      <w:proofErr w:type="spellStart"/>
      <w:r>
        <w:rPr>
          <w:rFonts w:ascii="Verdana" w:hAnsi="Verdana"/>
        </w:rPr>
        <w:t>Hoval</w:t>
      </w:r>
      <w:proofErr w:type="spellEnd"/>
      <w:r>
        <w:rPr>
          <w:rFonts w:ascii="Verdana" w:hAnsi="Verdana"/>
        </w:rPr>
        <w:t xml:space="preserve"> Gruppen og </w:t>
      </w:r>
      <w:proofErr w:type="spellStart"/>
      <w:r>
        <w:rPr>
          <w:rFonts w:ascii="Verdana" w:hAnsi="Verdana"/>
        </w:rPr>
        <w:t>Fort</w:t>
      </w:r>
      <w:r w:rsidR="005C4765">
        <w:rPr>
          <w:rFonts w:ascii="Verdana" w:hAnsi="Verdana"/>
        </w:rPr>
        <w:t>e</w:t>
      </w:r>
      <w:r>
        <w:rPr>
          <w:rFonts w:ascii="Verdana" w:hAnsi="Verdana"/>
        </w:rPr>
        <w:t>s</w:t>
      </w:r>
      <w:proofErr w:type="spellEnd"/>
      <w:r>
        <w:rPr>
          <w:rFonts w:ascii="Verdana" w:hAnsi="Verdana"/>
        </w:rPr>
        <w:t xml:space="preserve"> Energy Systems fra Holland, konsekvensen af deres tætte samarbejde</w:t>
      </w:r>
      <w:r w:rsidR="000A2781">
        <w:rPr>
          <w:rFonts w:ascii="Verdana" w:hAnsi="Verdana"/>
        </w:rPr>
        <w:t>.</w:t>
      </w:r>
      <w:r w:rsidR="005C4765" w:rsidRPr="005C4765">
        <w:rPr>
          <w:rFonts w:ascii="Verdana" w:hAnsi="Verdana"/>
          <w:color w:val="FF0000"/>
        </w:rPr>
        <w:t xml:space="preserve"> </w:t>
      </w:r>
      <w:r w:rsidR="005C4765" w:rsidRPr="00D45AA0">
        <w:rPr>
          <w:rFonts w:ascii="Verdana" w:hAnsi="Verdana"/>
        </w:rPr>
        <w:t xml:space="preserve">Pr. 1. april 2019 </w:t>
      </w:r>
      <w:r w:rsidR="00641EB2">
        <w:rPr>
          <w:rFonts w:ascii="Verdana" w:hAnsi="Verdana"/>
        </w:rPr>
        <w:t>er</w:t>
      </w:r>
      <w:r w:rsidR="005C4765" w:rsidRPr="00D45AA0">
        <w:rPr>
          <w:rFonts w:ascii="Verdana" w:hAnsi="Verdana"/>
        </w:rPr>
        <w:t xml:space="preserve"> ejerforholdet</w:t>
      </w:r>
      <w:r w:rsidR="00641EB2">
        <w:rPr>
          <w:rFonts w:ascii="Verdana" w:hAnsi="Verdana"/>
        </w:rPr>
        <w:t xml:space="preserve"> ændret</w:t>
      </w:r>
      <w:r w:rsidR="005C4765" w:rsidRPr="00D45AA0">
        <w:rPr>
          <w:rFonts w:ascii="Verdana" w:hAnsi="Verdana"/>
        </w:rPr>
        <w:t xml:space="preserve">, så </w:t>
      </w:r>
      <w:proofErr w:type="spellStart"/>
      <w:r w:rsidR="005C4765" w:rsidRPr="00D45AA0">
        <w:rPr>
          <w:rFonts w:ascii="Verdana" w:hAnsi="Verdana"/>
        </w:rPr>
        <w:t>Fortes</w:t>
      </w:r>
      <w:proofErr w:type="spellEnd"/>
      <w:r w:rsidR="000A2781">
        <w:rPr>
          <w:rFonts w:ascii="Verdana" w:hAnsi="Verdana"/>
        </w:rPr>
        <w:t xml:space="preserve">, der producerer </w:t>
      </w:r>
      <w:proofErr w:type="spellStart"/>
      <w:r w:rsidR="000A2781">
        <w:rPr>
          <w:rFonts w:ascii="Verdana" w:hAnsi="Verdana"/>
        </w:rPr>
        <w:t>HomeHeat</w:t>
      </w:r>
      <w:proofErr w:type="spellEnd"/>
      <w:r w:rsidR="000A2781">
        <w:rPr>
          <w:rFonts w:ascii="Verdana" w:hAnsi="Verdana"/>
        </w:rPr>
        <w:t xml:space="preserve"> fjernvarme units,</w:t>
      </w:r>
      <w:r w:rsidR="005C4765" w:rsidRPr="00D45AA0">
        <w:rPr>
          <w:rFonts w:ascii="Verdana" w:hAnsi="Verdana"/>
        </w:rPr>
        <w:t xml:space="preserve"> </w:t>
      </w:r>
      <w:r w:rsidR="00D94678">
        <w:rPr>
          <w:rFonts w:ascii="Verdana" w:hAnsi="Verdana"/>
        </w:rPr>
        <w:t xml:space="preserve">har </w:t>
      </w:r>
      <w:r w:rsidR="005C4765" w:rsidRPr="00D45AA0">
        <w:rPr>
          <w:rFonts w:ascii="Verdana" w:hAnsi="Verdana"/>
        </w:rPr>
        <w:t>overtage</w:t>
      </w:r>
      <w:r w:rsidR="00D94678">
        <w:rPr>
          <w:rFonts w:ascii="Verdana" w:hAnsi="Verdana"/>
        </w:rPr>
        <w:t>t</w:t>
      </w:r>
      <w:r w:rsidR="005C4765" w:rsidRPr="00D45AA0">
        <w:rPr>
          <w:rFonts w:ascii="Verdana" w:hAnsi="Verdana"/>
        </w:rPr>
        <w:t xml:space="preserve"> aktierne i </w:t>
      </w:r>
      <w:proofErr w:type="spellStart"/>
      <w:r w:rsidR="005C4765" w:rsidRPr="00D45AA0">
        <w:rPr>
          <w:rFonts w:ascii="Verdana" w:hAnsi="Verdana"/>
        </w:rPr>
        <w:t>Hoval</w:t>
      </w:r>
      <w:proofErr w:type="spellEnd"/>
      <w:r w:rsidR="005C4765" w:rsidRPr="00D45AA0">
        <w:rPr>
          <w:rFonts w:ascii="Verdana" w:hAnsi="Verdana"/>
        </w:rPr>
        <w:t xml:space="preserve"> A/S DK</w:t>
      </w:r>
      <w:r w:rsidR="000A2781">
        <w:rPr>
          <w:rFonts w:ascii="Verdana" w:hAnsi="Verdana"/>
        </w:rPr>
        <w:t>.</w:t>
      </w:r>
    </w:p>
    <w:p w:rsidR="000A2781" w:rsidRDefault="00C2417F" w:rsidP="00C2417F">
      <w:pPr>
        <w:spacing w:after="100" w:line="240" w:lineRule="auto"/>
        <w:rPr>
          <w:rFonts w:ascii="Verdana" w:hAnsi="Verdana"/>
        </w:rPr>
      </w:pPr>
      <w:r>
        <w:rPr>
          <w:rFonts w:ascii="Verdana" w:hAnsi="Verdana"/>
        </w:rPr>
        <w:t xml:space="preserve">Det er især på markedet for fjernvarme-produkter, at </w:t>
      </w:r>
      <w:proofErr w:type="spellStart"/>
      <w:r>
        <w:rPr>
          <w:rFonts w:ascii="Verdana" w:hAnsi="Verdana"/>
        </w:rPr>
        <w:t>Hoval</w:t>
      </w:r>
      <w:proofErr w:type="spellEnd"/>
      <w:r>
        <w:rPr>
          <w:rFonts w:ascii="Verdana" w:hAnsi="Verdana"/>
        </w:rPr>
        <w:t xml:space="preserve"> Danmark har oplevet en markant vækst siden 2014. Her har produkter fra Fortes med deres intelligente teknologier tegnet sig for en stadig større del af salget. Overtagelsen er en logisk konsekvens af denne udvikling.</w:t>
      </w:r>
    </w:p>
    <w:p w:rsidR="00B724DC" w:rsidRDefault="009D5FF3" w:rsidP="00DF144B">
      <w:pPr>
        <w:spacing w:after="100" w:line="240" w:lineRule="auto"/>
        <w:rPr>
          <w:rFonts w:ascii="Verdana" w:hAnsi="Verdana"/>
        </w:rPr>
      </w:pPr>
      <w:r w:rsidRPr="009D5FF3">
        <w:rPr>
          <w:rFonts w:ascii="Verdana" w:hAnsi="Verdana"/>
        </w:rPr>
        <w:t xml:space="preserve">– Firmaet </w:t>
      </w:r>
      <w:r>
        <w:rPr>
          <w:rFonts w:ascii="Verdana" w:hAnsi="Verdana"/>
        </w:rPr>
        <w:t>og aktiviteterne fortsætter</w:t>
      </w:r>
      <w:r w:rsidRPr="009D5FF3">
        <w:rPr>
          <w:rFonts w:ascii="Verdana" w:hAnsi="Verdana"/>
        </w:rPr>
        <w:t xml:space="preserve"> her i Danmark med</w:t>
      </w:r>
      <w:r>
        <w:rPr>
          <w:rFonts w:ascii="Verdana" w:hAnsi="Verdana"/>
        </w:rPr>
        <w:t xml:space="preserve"> samme</w:t>
      </w:r>
      <w:r w:rsidR="00DD1771">
        <w:rPr>
          <w:rFonts w:ascii="Verdana" w:hAnsi="Verdana"/>
        </w:rPr>
        <w:t xml:space="preserve"> CVR-n</w:t>
      </w:r>
      <w:r w:rsidR="00B11FCE">
        <w:rPr>
          <w:rFonts w:ascii="Verdana" w:hAnsi="Verdana"/>
        </w:rPr>
        <w:t>ummer</w:t>
      </w:r>
      <w:r>
        <w:rPr>
          <w:rFonts w:ascii="Verdana" w:hAnsi="Verdana"/>
        </w:rPr>
        <w:t>,</w:t>
      </w:r>
      <w:r w:rsidRPr="009D5FF3">
        <w:rPr>
          <w:rFonts w:ascii="Verdana" w:hAnsi="Verdana"/>
        </w:rPr>
        <w:t xml:space="preserve"> de samme </w:t>
      </w:r>
      <w:r w:rsidR="00B724DC">
        <w:rPr>
          <w:rFonts w:ascii="Verdana" w:hAnsi="Verdana"/>
        </w:rPr>
        <w:t>medarbejdere</w:t>
      </w:r>
      <w:r w:rsidRPr="009D5FF3">
        <w:rPr>
          <w:rFonts w:ascii="Verdana" w:hAnsi="Verdana"/>
        </w:rPr>
        <w:t>, produkter, løsninger og service</w:t>
      </w:r>
      <w:r w:rsidR="00B724DC">
        <w:rPr>
          <w:rFonts w:ascii="Verdana" w:hAnsi="Verdana"/>
        </w:rPr>
        <w:t>s</w:t>
      </w:r>
      <w:r>
        <w:rPr>
          <w:rFonts w:ascii="Verdana" w:hAnsi="Verdana"/>
        </w:rPr>
        <w:t>, fortæller</w:t>
      </w:r>
      <w:r w:rsidR="00B724DC">
        <w:rPr>
          <w:rFonts w:ascii="Verdana" w:hAnsi="Verdana"/>
        </w:rPr>
        <w:t xml:space="preserve"> </w:t>
      </w:r>
      <w:r w:rsidR="00C2417F">
        <w:rPr>
          <w:rFonts w:ascii="Verdana" w:hAnsi="Verdana"/>
        </w:rPr>
        <w:t>D</w:t>
      </w:r>
      <w:r w:rsidR="00B724DC">
        <w:rPr>
          <w:rFonts w:ascii="Verdana" w:hAnsi="Verdana"/>
        </w:rPr>
        <w:t>irektør Per Hedegaard, der også fremover vil tegne virksomhedens ledelse fra</w:t>
      </w:r>
      <w:r w:rsidR="00446FF2">
        <w:rPr>
          <w:rFonts w:ascii="Verdana" w:hAnsi="Verdana"/>
        </w:rPr>
        <w:t xml:space="preserve"> den danske afdeling</w:t>
      </w:r>
      <w:r w:rsidR="00B724DC">
        <w:rPr>
          <w:rFonts w:ascii="Verdana" w:hAnsi="Verdana"/>
        </w:rPr>
        <w:t xml:space="preserve"> i Skanderborg.  </w:t>
      </w:r>
    </w:p>
    <w:p w:rsidR="00812591" w:rsidRDefault="00B724DC" w:rsidP="00DF144B">
      <w:pPr>
        <w:spacing w:after="100" w:line="240" w:lineRule="auto"/>
        <w:rPr>
          <w:rFonts w:ascii="Verdana" w:hAnsi="Verdana"/>
        </w:rPr>
      </w:pPr>
      <w:r w:rsidRPr="009D5FF3">
        <w:rPr>
          <w:rFonts w:ascii="Verdana" w:hAnsi="Verdana"/>
        </w:rPr>
        <w:t xml:space="preserve">– </w:t>
      </w:r>
      <w:r w:rsidR="00812591">
        <w:rPr>
          <w:rFonts w:ascii="Verdana" w:hAnsi="Verdana"/>
        </w:rPr>
        <w:t>Eneste forskel er</w:t>
      </w:r>
      <w:r>
        <w:rPr>
          <w:rFonts w:ascii="Verdana" w:hAnsi="Verdana"/>
        </w:rPr>
        <w:t xml:space="preserve">, at vi skifter navn til </w:t>
      </w:r>
      <w:proofErr w:type="spellStart"/>
      <w:r w:rsidR="00C2417F">
        <w:rPr>
          <w:rFonts w:ascii="Verdana" w:hAnsi="Verdana"/>
        </w:rPr>
        <w:t>Forte</w:t>
      </w:r>
      <w:r w:rsidR="00E10873">
        <w:rPr>
          <w:rFonts w:ascii="Verdana" w:hAnsi="Verdana"/>
        </w:rPr>
        <w:t>s</w:t>
      </w:r>
      <w:proofErr w:type="spellEnd"/>
      <w:r w:rsidR="00E10873">
        <w:rPr>
          <w:rFonts w:ascii="Verdana" w:hAnsi="Verdana"/>
        </w:rPr>
        <w:t xml:space="preserve"> Energy Systems A/S</w:t>
      </w:r>
      <w:r w:rsidR="009D5FF3" w:rsidRPr="009D5FF3">
        <w:rPr>
          <w:rFonts w:ascii="Verdana" w:hAnsi="Verdana"/>
        </w:rPr>
        <w:t xml:space="preserve">. Alle kunder er sikret den samme support og reservedelsgaranti på det, de har købt – og køber i fremtiden. Så det er navnet og ejerforholdet, </w:t>
      </w:r>
      <w:bookmarkStart w:id="0" w:name="_GoBack"/>
      <w:bookmarkEnd w:id="0"/>
      <w:r w:rsidR="009D5FF3" w:rsidRPr="009D5FF3">
        <w:rPr>
          <w:rFonts w:ascii="Verdana" w:hAnsi="Verdana"/>
        </w:rPr>
        <w:t>der ændres</w:t>
      </w:r>
      <w:r w:rsidR="00812591">
        <w:rPr>
          <w:rFonts w:ascii="Verdana" w:hAnsi="Verdana"/>
        </w:rPr>
        <w:t>.</w:t>
      </w:r>
    </w:p>
    <w:p w:rsidR="00812591" w:rsidRDefault="00C2417F" w:rsidP="00DF144B">
      <w:pPr>
        <w:spacing w:after="100" w:line="240" w:lineRule="auto"/>
        <w:rPr>
          <w:rFonts w:ascii="Verdana" w:hAnsi="Verdana"/>
          <w:b/>
        </w:rPr>
      </w:pPr>
      <w:r>
        <w:rPr>
          <w:rFonts w:ascii="Verdana" w:hAnsi="Verdana"/>
          <w:b/>
        </w:rPr>
        <w:lastRenderedPageBreak/>
        <w:t>Flere</w:t>
      </w:r>
      <w:r w:rsidR="00812591">
        <w:rPr>
          <w:rFonts w:ascii="Verdana" w:hAnsi="Verdana"/>
          <w:b/>
        </w:rPr>
        <w:t xml:space="preserve"> intelligente</w:t>
      </w:r>
      <w:r w:rsidR="00812591">
        <w:rPr>
          <w:rFonts w:ascii="Verdana" w:hAnsi="Verdana"/>
          <w:b/>
        </w:rPr>
        <w:br/>
        <w:t>fjernvarme-løsninger</w:t>
      </w:r>
      <w:r>
        <w:rPr>
          <w:rFonts w:ascii="Verdana" w:hAnsi="Verdana"/>
          <w:b/>
        </w:rPr>
        <w:t xml:space="preserve"> er på vej.</w:t>
      </w:r>
    </w:p>
    <w:p w:rsidR="00DF144B" w:rsidRDefault="00EA0020" w:rsidP="00DF144B">
      <w:pPr>
        <w:spacing w:after="100" w:line="240" w:lineRule="auto"/>
        <w:rPr>
          <w:rFonts w:ascii="Verdana" w:hAnsi="Verdana"/>
        </w:rPr>
      </w:pPr>
      <w:r w:rsidRPr="009D5FF3">
        <w:rPr>
          <w:rFonts w:ascii="Verdana" w:hAnsi="Verdana"/>
        </w:rPr>
        <w:t>–</w:t>
      </w:r>
      <w:r>
        <w:rPr>
          <w:rFonts w:ascii="Verdana" w:hAnsi="Verdana"/>
        </w:rPr>
        <w:t xml:space="preserve"> </w:t>
      </w:r>
      <w:r w:rsidRPr="009D5FF3">
        <w:rPr>
          <w:rFonts w:ascii="Verdana" w:hAnsi="Verdana"/>
        </w:rPr>
        <w:t>Vi er rigtig glade for at bl</w:t>
      </w:r>
      <w:r w:rsidR="00D45AA0">
        <w:rPr>
          <w:rFonts w:ascii="Verdana" w:hAnsi="Verdana"/>
        </w:rPr>
        <w:t xml:space="preserve">ive knyttet tættere til </w:t>
      </w:r>
      <w:proofErr w:type="spellStart"/>
      <w:r w:rsidR="00D45AA0">
        <w:rPr>
          <w:rFonts w:ascii="Verdana" w:hAnsi="Verdana"/>
        </w:rPr>
        <w:t>Fortes</w:t>
      </w:r>
      <w:proofErr w:type="spellEnd"/>
      <w:r w:rsidR="00D45AA0">
        <w:rPr>
          <w:rFonts w:ascii="Verdana" w:hAnsi="Verdana"/>
        </w:rPr>
        <w:t xml:space="preserve"> Energy System</w:t>
      </w:r>
      <w:r w:rsidR="00E10873">
        <w:rPr>
          <w:rFonts w:ascii="Verdana" w:hAnsi="Verdana"/>
        </w:rPr>
        <w:t>s</w:t>
      </w:r>
      <w:r w:rsidRPr="009D5FF3">
        <w:rPr>
          <w:rFonts w:ascii="Verdana" w:hAnsi="Verdana"/>
        </w:rPr>
        <w:t>, der med stor succes fokuserer på fjernvarme, og har gjort det i årtier</w:t>
      </w:r>
      <w:r>
        <w:rPr>
          <w:rFonts w:ascii="Verdana" w:hAnsi="Verdana"/>
        </w:rPr>
        <w:t xml:space="preserve">, siger Per Hedegaard. </w:t>
      </w:r>
      <w:r w:rsidR="002F2E16" w:rsidRPr="009D5FF3">
        <w:rPr>
          <w:rFonts w:ascii="Verdana" w:hAnsi="Verdana"/>
        </w:rPr>
        <w:t>–</w:t>
      </w:r>
      <w:r w:rsidR="002F2E16">
        <w:rPr>
          <w:rFonts w:ascii="Verdana" w:hAnsi="Verdana"/>
        </w:rPr>
        <w:t xml:space="preserve"> </w:t>
      </w:r>
      <w:r w:rsidRPr="009D5FF3">
        <w:rPr>
          <w:rFonts w:ascii="Verdana" w:hAnsi="Verdana"/>
        </w:rPr>
        <w:t>Vores fjernvarmeløsning</w:t>
      </w:r>
      <w:r w:rsidR="002F2E16">
        <w:rPr>
          <w:rFonts w:ascii="Verdana" w:hAnsi="Verdana"/>
        </w:rPr>
        <w:t xml:space="preserve"> </w:t>
      </w:r>
      <w:proofErr w:type="spellStart"/>
      <w:r w:rsidR="002F2E16">
        <w:rPr>
          <w:rFonts w:ascii="Verdana" w:hAnsi="Verdana"/>
        </w:rPr>
        <w:t>HomeHeat</w:t>
      </w:r>
      <w:proofErr w:type="spellEnd"/>
      <w:r w:rsidRPr="009D5FF3">
        <w:rPr>
          <w:rFonts w:ascii="Verdana" w:hAnsi="Verdana"/>
        </w:rPr>
        <w:t xml:space="preserve"> er den elektroniske</w:t>
      </w:r>
      <w:r w:rsidR="002F2E16">
        <w:rPr>
          <w:rFonts w:ascii="Verdana" w:hAnsi="Verdana"/>
        </w:rPr>
        <w:t xml:space="preserve">, </w:t>
      </w:r>
      <w:r w:rsidRPr="009D5FF3">
        <w:rPr>
          <w:rFonts w:ascii="Verdana" w:hAnsi="Verdana"/>
        </w:rPr>
        <w:t>smarte løsning,</w:t>
      </w:r>
      <w:r w:rsidR="002F2E16">
        <w:rPr>
          <w:rFonts w:ascii="Verdana" w:hAnsi="Verdana"/>
        </w:rPr>
        <w:t xml:space="preserve"> der pas</w:t>
      </w:r>
      <w:r w:rsidR="00D45AA0">
        <w:rPr>
          <w:rFonts w:ascii="Verdana" w:hAnsi="Verdana"/>
        </w:rPr>
        <w:t>ser til det danske fjernvarmesystem</w:t>
      </w:r>
      <w:r w:rsidR="002F2E16">
        <w:rPr>
          <w:rFonts w:ascii="Verdana" w:hAnsi="Verdana"/>
        </w:rPr>
        <w:t>. Den vil præge markedet i fremtiden, blandt andet med vores netop l</w:t>
      </w:r>
      <w:r w:rsidR="00C2417F">
        <w:rPr>
          <w:rFonts w:ascii="Verdana" w:hAnsi="Verdana"/>
        </w:rPr>
        <w:t xml:space="preserve">ancerede </w:t>
      </w:r>
      <w:r w:rsidR="005C4765">
        <w:rPr>
          <w:rFonts w:ascii="Verdana" w:hAnsi="Verdana"/>
        </w:rPr>
        <w:t>A</w:t>
      </w:r>
      <w:r w:rsidR="00C2417F">
        <w:rPr>
          <w:rFonts w:ascii="Verdana" w:hAnsi="Verdana"/>
        </w:rPr>
        <w:t>pp og de nyudviklede</w:t>
      </w:r>
      <w:r w:rsidR="002F2E16">
        <w:rPr>
          <w:rFonts w:ascii="Verdana" w:hAnsi="Verdana"/>
        </w:rPr>
        <w:t xml:space="preserve"> løsninger, der er på vej.</w:t>
      </w:r>
    </w:p>
    <w:p w:rsidR="00DF144B" w:rsidRDefault="00DF144B" w:rsidP="00DF144B">
      <w:pPr>
        <w:spacing w:after="100" w:line="240" w:lineRule="auto"/>
        <w:rPr>
          <w:rFonts w:ascii="Verdana" w:hAnsi="Verdana"/>
        </w:rPr>
      </w:pPr>
    </w:p>
    <w:p w:rsidR="002F2E16" w:rsidRPr="00F567B0" w:rsidRDefault="002F2E16" w:rsidP="00DF144B">
      <w:pPr>
        <w:spacing w:after="100" w:line="240" w:lineRule="auto"/>
        <w:rPr>
          <w:rFonts w:ascii="Verdana" w:hAnsi="Verdana"/>
          <w:i/>
          <w:sz w:val="18"/>
          <w:szCs w:val="18"/>
        </w:rPr>
      </w:pPr>
      <w:r w:rsidRPr="00F567B0">
        <w:rPr>
          <w:rFonts w:ascii="Verdana" w:hAnsi="Verdana"/>
          <w:i/>
          <w:sz w:val="18"/>
          <w:szCs w:val="18"/>
        </w:rPr>
        <w:t>Yderlige</w:t>
      </w:r>
      <w:r w:rsidR="00D45AA0">
        <w:rPr>
          <w:rFonts w:ascii="Verdana" w:hAnsi="Verdana"/>
          <w:i/>
          <w:sz w:val="18"/>
          <w:szCs w:val="18"/>
        </w:rPr>
        <w:t xml:space="preserve">re information om </w:t>
      </w:r>
      <w:proofErr w:type="spellStart"/>
      <w:r w:rsidR="00D45AA0">
        <w:rPr>
          <w:rFonts w:ascii="Verdana" w:hAnsi="Verdana"/>
          <w:i/>
          <w:sz w:val="18"/>
          <w:szCs w:val="18"/>
        </w:rPr>
        <w:t>Hoval</w:t>
      </w:r>
      <w:proofErr w:type="spellEnd"/>
      <w:r w:rsidR="00D45AA0">
        <w:rPr>
          <w:rFonts w:ascii="Verdana" w:hAnsi="Verdana"/>
          <w:i/>
          <w:sz w:val="18"/>
          <w:szCs w:val="18"/>
        </w:rPr>
        <w:t xml:space="preserve"> og </w:t>
      </w:r>
      <w:proofErr w:type="spellStart"/>
      <w:r w:rsidR="00D45AA0">
        <w:rPr>
          <w:rFonts w:ascii="Verdana" w:hAnsi="Verdana"/>
          <w:i/>
          <w:sz w:val="18"/>
          <w:szCs w:val="18"/>
        </w:rPr>
        <w:t>Forte</w:t>
      </w:r>
      <w:r w:rsidRPr="00F567B0">
        <w:rPr>
          <w:rFonts w:ascii="Verdana" w:hAnsi="Verdana"/>
          <w:i/>
          <w:sz w:val="18"/>
          <w:szCs w:val="18"/>
        </w:rPr>
        <w:t>s</w:t>
      </w:r>
      <w:proofErr w:type="spellEnd"/>
      <w:r w:rsidR="005E5620">
        <w:rPr>
          <w:rFonts w:ascii="Verdana" w:hAnsi="Verdana"/>
          <w:i/>
          <w:sz w:val="18"/>
          <w:szCs w:val="18"/>
        </w:rPr>
        <w:t xml:space="preserve"> Energy Systems</w:t>
      </w:r>
      <w:r w:rsidRPr="00F567B0">
        <w:rPr>
          <w:rFonts w:ascii="Verdana" w:hAnsi="Verdana"/>
          <w:i/>
          <w:sz w:val="18"/>
          <w:szCs w:val="18"/>
        </w:rPr>
        <w:t xml:space="preserve"> fås ved henvendelse til:</w:t>
      </w:r>
    </w:p>
    <w:p w:rsidR="00DF144B" w:rsidRPr="002568FE" w:rsidRDefault="00C2417F" w:rsidP="00DF144B">
      <w:pPr>
        <w:spacing w:after="100" w:line="240" w:lineRule="auto"/>
        <w:rPr>
          <w:rFonts w:ascii="Verdana" w:hAnsi="Verdana"/>
          <w:sz w:val="18"/>
          <w:szCs w:val="18"/>
        </w:rPr>
      </w:pPr>
      <w:r>
        <w:rPr>
          <w:rFonts w:ascii="Verdana" w:hAnsi="Verdana"/>
          <w:sz w:val="18"/>
          <w:szCs w:val="18"/>
        </w:rPr>
        <w:t>D</w:t>
      </w:r>
      <w:r w:rsidR="002F2E16" w:rsidRPr="002568FE">
        <w:rPr>
          <w:rFonts w:ascii="Verdana" w:hAnsi="Verdana"/>
          <w:sz w:val="18"/>
          <w:szCs w:val="18"/>
        </w:rPr>
        <w:t>irektør Per Hedegaard</w:t>
      </w:r>
      <w:r w:rsidR="00F567B0" w:rsidRPr="002568FE">
        <w:rPr>
          <w:rFonts w:ascii="Verdana" w:hAnsi="Verdana"/>
          <w:sz w:val="18"/>
          <w:szCs w:val="18"/>
        </w:rPr>
        <w:br/>
      </w:r>
      <w:proofErr w:type="spellStart"/>
      <w:r w:rsidR="00F567B0" w:rsidRPr="002568FE">
        <w:rPr>
          <w:rFonts w:ascii="Verdana" w:hAnsi="Verdana"/>
          <w:sz w:val="18"/>
          <w:szCs w:val="18"/>
        </w:rPr>
        <w:t>tlf</w:t>
      </w:r>
      <w:proofErr w:type="spellEnd"/>
      <w:r w:rsidR="00F567B0" w:rsidRPr="002568FE">
        <w:rPr>
          <w:rFonts w:ascii="Verdana" w:hAnsi="Verdana"/>
          <w:sz w:val="18"/>
          <w:szCs w:val="18"/>
        </w:rPr>
        <w:t xml:space="preserve"> 5149 0653</w:t>
      </w:r>
      <w:r w:rsidR="004F7127">
        <w:rPr>
          <w:rFonts w:ascii="Verdana" w:hAnsi="Verdana"/>
          <w:sz w:val="18"/>
          <w:szCs w:val="18"/>
        </w:rPr>
        <w:br/>
      </w:r>
      <w:hyperlink r:id="rId6" w:history="1">
        <w:r w:rsidR="004F7127" w:rsidRPr="008C7F13">
          <w:rPr>
            <w:rStyle w:val="Hyperlink"/>
            <w:rFonts w:ascii="Verdana" w:hAnsi="Verdana"/>
            <w:sz w:val="18"/>
            <w:szCs w:val="18"/>
          </w:rPr>
          <w:t>Per@Fortes-es.dk</w:t>
        </w:r>
      </w:hyperlink>
      <w:r w:rsidR="004F7127">
        <w:rPr>
          <w:rFonts w:ascii="Verdana" w:hAnsi="Verdana"/>
          <w:sz w:val="18"/>
          <w:szCs w:val="18"/>
        </w:rPr>
        <w:t xml:space="preserve"> </w:t>
      </w:r>
    </w:p>
    <w:p w:rsidR="00C2417F" w:rsidRPr="004D2B6A" w:rsidRDefault="00E10873" w:rsidP="00DF144B">
      <w:pPr>
        <w:spacing w:after="100" w:line="240" w:lineRule="auto"/>
        <w:rPr>
          <w:rFonts w:ascii="Verdana" w:hAnsi="Verdana"/>
          <w:sz w:val="18"/>
          <w:szCs w:val="18"/>
          <w:lang w:val="en-US"/>
        </w:rPr>
      </w:pPr>
      <w:r w:rsidRPr="004D2B6A">
        <w:rPr>
          <w:rFonts w:ascii="Verdana" w:hAnsi="Verdana"/>
          <w:sz w:val="18"/>
          <w:szCs w:val="18"/>
          <w:lang w:val="en-US"/>
        </w:rPr>
        <w:t>Fortes Energy Systems A/S</w:t>
      </w:r>
      <w:r w:rsidR="00DF144B" w:rsidRPr="004D2B6A">
        <w:rPr>
          <w:rFonts w:ascii="Verdana" w:hAnsi="Verdana"/>
          <w:sz w:val="18"/>
          <w:szCs w:val="18"/>
          <w:lang w:val="en-US"/>
        </w:rPr>
        <w:br/>
      </w:r>
      <w:proofErr w:type="spellStart"/>
      <w:r w:rsidR="00DF144B" w:rsidRPr="004D2B6A">
        <w:rPr>
          <w:rFonts w:ascii="Verdana" w:hAnsi="Verdana"/>
          <w:sz w:val="18"/>
          <w:szCs w:val="18"/>
          <w:lang w:val="en-US"/>
        </w:rPr>
        <w:t>Christiansmindevej</w:t>
      </w:r>
      <w:proofErr w:type="spellEnd"/>
      <w:r w:rsidR="00DF144B" w:rsidRPr="004D2B6A">
        <w:rPr>
          <w:rFonts w:ascii="Verdana" w:hAnsi="Verdana"/>
          <w:sz w:val="18"/>
          <w:szCs w:val="18"/>
          <w:lang w:val="en-US"/>
        </w:rPr>
        <w:t xml:space="preserve"> 12</w:t>
      </w:r>
      <w:r w:rsidRPr="004D2B6A">
        <w:rPr>
          <w:rFonts w:ascii="Verdana" w:hAnsi="Verdana"/>
          <w:sz w:val="18"/>
          <w:szCs w:val="18"/>
          <w:lang w:val="en-US"/>
        </w:rPr>
        <w:t xml:space="preserve"> C</w:t>
      </w:r>
      <w:r w:rsidR="00DF144B" w:rsidRPr="004D2B6A">
        <w:rPr>
          <w:rFonts w:ascii="Verdana" w:hAnsi="Verdana"/>
          <w:sz w:val="18"/>
          <w:szCs w:val="18"/>
          <w:lang w:val="en-US"/>
        </w:rPr>
        <w:br/>
        <w:t xml:space="preserve">8660 </w:t>
      </w:r>
      <w:proofErr w:type="spellStart"/>
      <w:r w:rsidR="00DF144B" w:rsidRPr="004D2B6A">
        <w:rPr>
          <w:rFonts w:ascii="Verdana" w:hAnsi="Verdana"/>
          <w:sz w:val="18"/>
          <w:szCs w:val="18"/>
          <w:lang w:val="en-US"/>
        </w:rPr>
        <w:t>Skanderborg</w:t>
      </w:r>
      <w:proofErr w:type="spellEnd"/>
    </w:p>
    <w:p w:rsidR="00DF144B" w:rsidRDefault="00C2417F" w:rsidP="00DF144B">
      <w:pPr>
        <w:spacing w:after="100" w:line="240" w:lineRule="auto"/>
        <w:rPr>
          <w:rFonts w:ascii="Verdana" w:hAnsi="Verdana"/>
          <w:sz w:val="18"/>
          <w:szCs w:val="18"/>
          <w:lang w:val="en-US"/>
        </w:rPr>
      </w:pPr>
      <w:r>
        <w:rPr>
          <w:rFonts w:ascii="Verdana" w:hAnsi="Verdana"/>
          <w:sz w:val="18"/>
          <w:szCs w:val="18"/>
          <w:lang w:val="en-US"/>
        </w:rPr>
        <w:t>www.Fortes-es.dk</w:t>
      </w:r>
      <w:r w:rsidR="002568FE" w:rsidRPr="002568FE">
        <w:rPr>
          <w:rFonts w:ascii="Verdana" w:hAnsi="Verdana"/>
          <w:sz w:val="18"/>
          <w:szCs w:val="18"/>
          <w:lang w:val="en-US"/>
        </w:rPr>
        <w:br/>
      </w:r>
      <w:hyperlink r:id="rId7" w:history="1">
        <w:r w:rsidR="002568FE" w:rsidRPr="004E2CEE">
          <w:rPr>
            <w:rStyle w:val="Hyperlink"/>
            <w:rFonts w:ascii="Verdana" w:hAnsi="Verdana"/>
            <w:sz w:val="18"/>
            <w:szCs w:val="18"/>
            <w:lang w:val="en-US"/>
          </w:rPr>
          <w:t>www.hoval.dk</w:t>
        </w:r>
      </w:hyperlink>
      <w:r w:rsidR="002568FE">
        <w:rPr>
          <w:rFonts w:ascii="Verdana" w:hAnsi="Verdana"/>
          <w:sz w:val="18"/>
          <w:szCs w:val="18"/>
          <w:lang w:val="en-US"/>
        </w:rPr>
        <w:t xml:space="preserve"> </w:t>
      </w:r>
    </w:p>
    <w:p w:rsidR="004D2B6A" w:rsidRDefault="004D2B6A" w:rsidP="00DF144B">
      <w:pPr>
        <w:spacing w:after="100" w:line="240" w:lineRule="auto"/>
        <w:rPr>
          <w:rFonts w:ascii="Verdana" w:hAnsi="Verdana"/>
          <w:sz w:val="18"/>
          <w:szCs w:val="18"/>
          <w:lang w:val="en-US"/>
        </w:rPr>
      </w:pPr>
    </w:p>
    <w:p w:rsidR="004D2B6A" w:rsidRDefault="004F7127" w:rsidP="00DF144B">
      <w:pPr>
        <w:spacing w:after="100" w:line="240" w:lineRule="auto"/>
        <w:rPr>
          <w:rFonts w:ascii="Verdana" w:hAnsi="Verdana"/>
          <w:sz w:val="18"/>
          <w:szCs w:val="18"/>
          <w:lang w:val="en-US"/>
        </w:rPr>
      </w:pPr>
      <w:r>
        <w:rPr>
          <w:rFonts w:ascii="Verdana" w:hAnsi="Verdana"/>
          <w:noProof/>
          <w:sz w:val="18"/>
          <w:szCs w:val="18"/>
          <w:lang w:val="en-US"/>
        </w:rPr>
        <w:drawing>
          <wp:inline distT="0" distB="0" distL="0" distR="0">
            <wp:extent cx="4663440" cy="3690882"/>
            <wp:effectExtent l="0" t="0" r="3810" b="508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rtes-ES unites dek.JPG"/>
                    <pic:cNvPicPr/>
                  </pic:nvPicPr>
                  <pic:blipFill>
                    <a:blip r:embed="rId8">
                      <a:extLst>
                        <a:ext uri="{28A0092B-C50C-407E-A947-70E740481C1C}">
                          <a14:useLocalDpi xmlns:a14="http://schemas.microsoft.com/office/drawing/2010/main" val="0"/>
                        </a:ext>
                      </a:extLst>
                    </a:blip>
                    <a:stretch>
                      <a:fillRect/>
                    </a:stretch>
                  </pic:blipFill>
                  <pic:spPr>
                    <a:xfrm>
                      <a:off x="0" y="0"/>
                      <a:ext cx="4745206" cy="3755596"/>
                    </a:xfrm>
                    <a:prstGeom prst="rect">
                      <a:avLst/>
                    </a:prstGeom>
                  </pic:spPr>
                </pic:pic>
              </a:graphicData>
            </a:graphic>
          </wp:inline>
        </w:drawing>
      </w:r>
    </w:p>
    <w:p w:rsidR="004F7127" w:rsidRDefault="004F7127" w:rsidP="00DF144B">
      <w:pPr>
        <w:spacing w:after="100" w:line="240" w:lineRule="auto"/>
        <w:rPr>
          <w:rFonts w:ascii="Verdana" w:hAnsi="Verdana"/>
          <w:sz w:val="18"/>
          <w:szCs w:val="18"/>
          <w:lang w:val="en-US"/>
        </w:rPr>
      </w:pPr>
    </w:p>
    <w:p w:rsidR="004D2B6A" w:rsidRDefault="004D2B6A" w:rsidP="00DF144B">
      <w:pPr>
        <w:spacing w:after="100" w:line="240" w:lineRule="auto"/>
        <w:rPr>
          <w:rFonts w:ascii="Verdana" w:hAnsi="Verdana"/>
          <w:sz w:val="18"/>
          <w:szCs w:val="18"/>
          <w:lang w:val="en-US"/>
        </w:rPr>
      </w:pPr>
    </w:p>
    <w:p w:rsidR="004D2B6A" w:rsidRDefault="004D2B6A" w:rsidP="00DF144B">
      <w:pPr>
        <w:spacing w:after="100" w:line="240" w:lineRule="auto"/>
        <w:rPr>
          <w:rFonts w:ascii="Verdana" w:hAnsi="Verdana"/>
          <w:sz w:val="18"/>
          <w:szCs w:val="18"/>
          <w:lang w:val="en-US"/>
        </w:rPr>
      </w:pPr>
      <w:r>
        <w:rPr>
          <w:rFonts w:ascii="Verdana" w:hAnsi="Verdana"/>
          <w:noProof/>
          <w:sz w:val="18"/>
          <w:szCs w:val="18"/>
          <w:lang w:val="en-US"/>
        </w:rPr>
        <w:drawing>
          <wp:inline distT="0" distB="0" distL="0" distR="0">
            <wp:extent cx="2340000" cy="879729"/>
            <wp:effectExtent l="0" t="0" r="3175"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rtes energy systems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0000" cy="879729"/>
                    </a:xfrm>
                    <a:prstGeom prst="rect">
                      <a:avLst/>
                    </a:prstGeom>
                  </pic:spPr>
                </pic:pic>
              </a:graphicData>
            </a:graphic>
          </wp:inline>
        </w:drawing>
      </w:r>
      <w:r w:rsidR="004F7127">
        <w:rPr>
          <w:rFonts w:ascii="Verdana" w:hAnsi="Verdana"/>
          <w:sz w:val="18"/>
          <w:szCs w:val="18"/>
          <w:lang w:val="en-US"/>
        </w:rPr>
        <w:t xml:space="preserve">           </w:t>
      </w:r>
      <w:r w:rsidR="004F7127">
        <w:rPr>
          <w:rFonts w:ascii="Verdana" w:hAnsi="Verdana"/>
          <w:noProof/>
          <w:sz w:val="18"/>
          <w:szCs w:val="18"/>
          <w:lang w:val="en-US"/>
        </w:rPr>
        <w:drawing>
          <wp:inline distT="0" distB="0" distL="0" distR="0" wp14:anchorId="0E4C8A3C" wp14:editId="295FE64E">
            <wp:extent cx="2340000" cy="826232"/>
            <wp:effectExtent l="0" t="0" r="3175"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val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0000" cy="826232"/>
                    </a:xfrm>
                    <a:prstGeom prst="rect">
                      <a:avLst/>
                    </a:prstGeom>
                  </pic:spPr>
                </pic:pic>
              </a:graphicData>
            </a:graphic>
          </wp:inline>
        </w:drawing>
      </w:r>
      <w:r w:rsidR="004F7127">
        <w:rPr>
          <w:rFonts w:ascii="Verdana" w:hAnsi="Verdana"/>
          <w:sz w:val="18"/>
          <w:szCs w:val="18"/>
          <w:lang w:val="en-US"/>
        </w:rPr>
        <w:t xml:space="preserve">   </w:t>
      </w:r>
    </w:p>
    <w:sectPr w:rsidR="004D2B6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27549"/>
    <w:multiLevelType w:val="hybridMultilevel"/>
    <w:tmpl w:val="2E6066FA"/>
    <w:lvl w:ilvl="0" w:tplc="15362C84">
      <w:start w:val="1"/>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E4C11CD"/>
    <w:multiLevelType w:val="hybridMultilevel"/>
    <w:tmpl w:val="60E463E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0326C81"/>
    <w:multiLevelType w:val="hybridMultilevel"/>
    <w:tmpl w:val="C908DBD6"/>
    <w:lvl w:ilvl="0" w:tplc="E6C0E16E">
      <w:start w:val="1"/>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4291"/>
    <w:rsid w:val="000804E5"/>
    <w:rsid w:val="000A2781"/>
    <w:rsid w:val="000E0CF7"/>
    <w:rsid w:val="001D6A56"/>
    <w:rsid w:val="002568FE"/>
    <w:rsid w:val="002F2E16"/>
    <w:rsid w:val="002F3867"/>
    <w:rsid w:val="00420529"/>
    <w:rsid w:val="00446FF2"/>
    <w:rsid w:val="00472AA6"/>
    <w:rsid w:val="00482E4B"/>
    <w:rsid w:val="00484291"/>
    <w:rsid w:val="004D2B6A"/>
    <w:rsid w:val="004F7127"/>
    <w:rsid w:val="00507CE5"/>
    <w:rsid w:val="00510F66"/>
    <w:rsid w:val="00527175"/>
    <w:rsid w:val="005A6C70"/>
    <w:rsid w:val="005C4765"/>
    <w:rsid w:val="005D7ADC"/>
    <w:rsid w:val="005E5620"/>
    <w:rsid w:val="00641EB2"/>
    <w:rsid w:val="00812591"/>
    <w:rsid w:val="008E2F13"/>
    <w:rsid w:val="00923B26"/>
    <w:rsid w:val="009D5FF3"/>
    <w:rsid w:val="00A34887"/>
    <w:rsid w:val="00B11FCE"/>
    <w:rsid w:val="00B724DC"/>
    <w:rsid w:val="00BC4855"/>
    <w:rsid w:val="00C2417F"/>
    <w:rsid w:val="00CA1419"/>
    <w:rsid w:val="00CB6DB3"/>
    <w:rsid w:val="00D45AA0"/>
    <w:rsid w:val="00D94678"/>
    <w:rsid w:val="00DD1771"/>
    <w:rsid w:val="00DF144B"/>
    <w:rsid w:val="00E10873"/>
    <w:rsid w:val="00EA0020"/>
    <w:rsid w:val="00F46D26"/>
    <w:rsid w:val="00F567B0"/>
    <w:rsid w:val="00F754C0"/>
    <w:rsid w:val="00FE735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494BC"/>
  <w15:docId w15:val="{1A9CC63E-883C-4E76-9943-AD24B8C4C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5271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527175"/>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0804E5"/>
    <w:rPr>
      <w:color w:val="0563C1" w:themeColor="hyperlink"/>
      <w:u w:val="single"/>
    </w:rPr>
  </w:style>
  <w:style w:type="character" w:customStyle="1" w:styleId="Ulstomtale1">
    <w:name w:val="Uløst omtale1"/>
    <w:basedOn w:val="Standardskrifttypeiafsnit"/>
    <w:uiPriority w:val="99"/>
    <w:semiHidden/>
    <w:unhideWhenUsed/>
    <w:rsid w:val="000804E5"/>
    <w:rPr>
      <w:color w:val="605E5C"/>
      <w:shd w:val="clear" w:color="auto" w:fill="E1DFDD"/>
    </w:rPr>
  </w:style>
  <w:style w:type="character" w:customStyle="1" w:styleId="Overskrift1Tegn">
    <w:name w:val="Overskrift 1 Tegn"/>
    <w:basedOn w:val="Standardskrifttypeiafsnit"/>
    <w:link w:val="Overskrift1"/>
    <w:uiPriority w:val="9"/>
    <w:rsid w:val="00527175"/>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527175"/>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527175"/>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9D5FF3"/>
    <w:pPr>
      <w:ind w:left="720"/>
      <w:contextualSpacing/>
    </w:pPr>
  </w:style>
  <w:style w:type="character" w:customStyle="1" w:styleId="w8qarf">
    <w:name w:val="w8qarf"/>
    <w:basedOn w:val="Standardskrifttypeiafsnit"/>
    <w:rsid w:val="00DF144B"/>
  </w:style>
  <w:style w:type="character" w:customStyle="1" w:styleId="lrzxr">
    <w:name w:val="lrzxr"/>
    <w:basedOn w:val="Standardskrifttypeiafsnit"/>
    <w:rsid w:val="00DF144B"/>
  </w:style>
  <w:style w:type="character" w:styleId="BesgtLink">
    <w:name w:val="FollowedHyperlink"/>
    <w:basedOn w:val="Standardskrifttypeiafsnit"/>
    <w:uiPriority w:val="99"/>
    <w:semiHidden/>
    <w:unhideWhenUsed/>
    <w:rsid w:val="002568FE"/>
    <w:rPr>
      <w:color w:val="954F72" w:themeColor="followedHyperlink"/>
      <w:u w:val="single"/>
    </w:rPr>
  </w:style>
  <w:style w:type="character" w:styleId="Ulstomtale">
    <w:name w:val="Unresolved Mention"/>
    <w:basedOn w:val="Standardskrifttypeiafsnit"/>
    <w:uiPriority w:val="99"/>
    <w:semiHidden/>
    <w:unhideWhenUsed/>
    <w:rsid w:val="004F7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142555">
      <w:bodyDiv w:val="1"/>
      <w:marLeft w:val="0"/>
      <w:marRight w:val="0"/>
      <w:marTop w:val="0"/>
      <w:marBottom w:val="0"/>
      <w:divBdr>
        <w:top w:val="none" w:sz="0" w:space="0" w:color="auto"/>
        <w:left w:val="none" w:sz="0" w:space="0" w:color="auto"/>
        <w:bottom w:val="none" w:sz="0" w:space="0" w:color="auto"/>
        <w:right w:val="none" w:sz="0" w:space="0" w:color="auto"/>
      </w:divBdr>
    </w:div>
    <w:div w:id="837817042">
      <w:bodyDiv w:val="1"/>
      <w:marLeft w:val="0"/>
      <w:marRight w:val="0"/>
      <w:marTop w:val="0"/>
      <w:marBottom w:val="0"/>
      <w:divBdr>
        <w:top w:val="none" w:sz="0" w:space="0" w:color="auto"/>
        <w:left w:val="none" w:sz="0" w:space="0" w:color="auto"/>
        <w:bottom w:val="none" w:sz="0" w:space="0" w:color="auto"/>
        <w:right w:val="none" w:sz="0" w:space="0" w:color="auto"/>
      </w:divBdr>
      <w:divsChild>
        <w:div w:id="257296529">
          <w:marLeft w:val="0"/>
          <w:marRight w:val="0"/>
          <w:marTop w:val="0"/>
          <w:marBottom w:val="0"/>
          <w:divBdr>
            <w:top w:val="none" w:sz="0" w:space="0" w:color="auto"/>
            <w:left w:val="none" w:sz="0" w:space="0" w:color="auto"/>
            <w:bottom w:val="none" w:sz="0" w:space="0" w:color="auto"/>
            <w:right w:val="none" w:sz="0" w:space="0" w:color="auto"/>
          </w:divBdr>
          <w:divsChild>
            <w:div w:id="1110276628">
              <w:marLeft w:val="0"/>
              <w:marRight w:val="0"/>
              <w:marTop w:val="105"/>
              <w:marBottom w:val="0"/>
              <w:divBdr>
                <w:top w:val="none" w:sz="0" w:space="0" w:color="auto"/>
                <w:left w:val="none" w:sz="0" w:space="0" w:color="auto"/>
                <w:bottom w:val="none" w:sz="0" w:space="0" w:color="auto"/>
                <w:right w:val="none" w:sz="0" w:space="0" w:color="auto"/>
              </w:divBdr>
            </w:div>
          </w:divsChild>
        </w:div>
        <w:div w:id="1048651106">
          <w:marLeft w:val="0"/>
          <w:marRight w:val="0"/>
          <w:marTop w:val="0"/>
          <w:marBottom w:val="0"/>
          <w:divBdr>
            <w:top w:val="none" w:sz="0" w:space="0" w:color="auto"/>
            <w:left w:val="none" w:sz="0" w:space="0" w:color="auto"/>
            <w:bottom w:val="none" w:sz="0" w:space="0" w:color="auto"/>
            <w:right w:val="none" w:sz="0" w:space="0" w:color="auto"/>
          </w:divBdr>
          <w:divsChild>
            <w:div w:id="72541880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4600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http://www.hoval.d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r@Fortes-es.dk"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284</Words>
  <Characters>1739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Hoval Aktiengesellschaft</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Lorentsen</dc:creator>
  <cp:lastModifiedBy>Lars Lorentsen</cp:lastModifiedBy>
  <cp:revision>10</cp:revision>
  <cp:lastPrinted>2019-03-13T13:50:00Z</cp:lastPrinted>
  <dcterms:created xsi:type="dcterms:W3CDTF">2019-04-02T14:22:00Z</dcterms:created>
  <dcterms:modified xsi:type="dcterms:W3CDTF">2019-04-29T04:17:00Z</dcterms:modified>
</cp:coreProperties>
</file>