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F01BB" w14:textId="0EF0305E" w:rsidR="00907530" w:rsidRDefault="004E287B"/>
    <w:p w14:paraId="2F7C45D7" w14:textId="69166CC6" w:rsidR="00F52D9A" w:rsidRDefault="00F52D9A"/>
    <w:p w14:paraId="1C57DB79" w14:textId="718B67E0" w:rsidR="00F52D9A" w:rsidRDefault="00F52D9A"/>
    <w:p w14:paraId="0C1D020D" w14:textId="4FE461FF" w:rsidR="00F52D9A" w:rsidRDefault="00F52D9A"/>
    <w:p w14:paraId="07905319" w14:textId="46D0A94B" w:rsidR="00F52D9A" w:rsidRDefault="00F52D9A"/>
    <w:p w14:paraId="4DFB7976" w14:textId="436F8E31" w:rsidR="00F52D9A" w:rsidRDefault="00F52D9A"/>
    <w:p w14:paraId="29AEBDFA" w14:textId="3A0C1563" w:rsidR="00F52D9A" w:rsidRDefault="00F52D9A" w:rsidP="00F52D9A">
      <w:pPr>
        <w:ind w:left="284"/>
        <w:rPr>
          <w:b/>
          <w:color w:val="595959" w:themeColor="text1" w:themeTint="A6"/>
          <w:sz w:val="32"/>
          <w:szCs w:val="32"/>
          <w:lang w:val="da-DK"/>
        </w:rPr>
      </w:pPr>
      <w:r w:rsidRPr="00F52D9A">
        <w:rPr>
          <w:b/>
          <w:color w:val="595959" w:themeColor="text1" w:themeTint="A6"/>
          <w:sz w:val="32"/>
          <w:szCs w:val="32"/>
          <w:lang w:val="da-DK"/>
        </w:rPr>
        <w:t xml:space="preserve">Energikæmperne Elia og 50Hertz vil samarbejde med </w:t>
      </w:r>
      <w:proofErr w:type="spellStart"/>
      <w:r w:rsidRPr="00F52D9A">
        <w:rPr>
          <w:b/>
          <w:color w:val="595959" w:themeColor="text1" w:themeTint="A6"/>
          <w:sz w:val="32"/>
          <w:szCs w:val="32"/>
          <w:lang w:val="da-DK"/>
        </w:rPr>
        <w:t>startups</w:t>
      </w:r>
      <w:proofErr w:type="spellEnd"/>
      <w:r w:rsidRPr="00F52D9A">
        <w:rPr>
          <w:b/>
          <w:color w:val="595959" w:themeColor="text1" w:themeTint="A6"/>
          <w:sz w:val="32"/>
          <w:szCs w:val="32"/>
          <w:lang w:val="da-DK"/>
        </w:rPr>
        <w:t xml:space="preserve"> i den tredje Open Innovation Challenge </w:t>
      </w:r>
    </w:p>
    <w:p w14:paraId="7C9D5093" w14:textId="3A2920E5" w:rsidR="00F52D9A" w:rsidRDefault="00F52D9A" w:rsidP="00F52D9A">
      <w:pPr>
        <w:ind w:left="284"/>
        <w:rPr>
          <w:b/>
          <w:color w:val="595959" w:themeColor="text1" w:themeTint="A6"/>
          <w:sz w:val="32"/>
          <w:szCs w:val="32"/>
          <w:lang w:val="da-DK"/>
        </w:rPr>
      </w:pPr>
    </w:p>
    <w:p w14:paraId="56DFD705" w14:textId="29D3440D" w:rsidR="00F52D9A" w:rsidRDefault="00F52D9A" w:rsidP="00F52D9A">
      <w:pPr>
        <w:pStyle w:val="ListParagraph"/>
        <w:numPr>
          <w:ilvl w:val="0"/>
          <w:numId w:val="2"/>
        </w:numPr>
        <w:rPr>
          <w:b/>
          <w:color w:val="595959" w:themeColor="text1" w:themeTint="A6"/>
          <w:sz w:val="22"/>
          <w:szCs w:val="22"/>
          <w:lang w:val="da-DK"/>
        </w:rPr>
      </w:pPr>
      <w:r>
        <w:rPr>
          <w:b/>
          <w:color w:val="595959" w:themeColor="text1" w:themeTint="A6"/>
          <w:sz w:val="22"/>
          <w:szCs w:val="22"/>
          <w:lang w:val="da-DK"/>
        </w:rPr>
        <w:t>Dette års tema handler om at forbedre dag til dag aktiviteter inden for forvaltning af materialer og vedligehold</w:t>
      </w:r>
    </w:p>
    <w:p w14:paraId="28E6685D" w14:textId="6DA58118" w:rsidR="00F52D9A" w:rsidRDefault="00331AFE" w:rsidP="00F52D9A">
      <w:pPr>
        <w:pStyle w:val="ListParagraph"/>
        <w:numPr>
          <w:ilvl w:val="0"/>
          <w:numId w:val="2"/>
        </w:numPr>
        <w:rPr>
          <w:b/>
          <w:color w:val="595959" w:themeColor="text1" w:themeTint="A6"/>
          <w:sz w:val="22"/>
          <w:szCs w:val="22"/>
          <w:lang w:val="da-DK"/>
        </w:rPr>
      </w:pPr>
      <w:r>
        <w:rPr>
          <w:b/>
          <w:color w:val="595959" w:themeColor="text1" w:themeTint="A6"/>
          <w:sz w:val="22"/>
          <w:szCs w:val="22"/>
          <w:lang w:val="da-DK"/>
        </w:rPr>
        <w:t>Finalen afholdes i Berlin 20. juni 2019</w:t>
      </w:r>
    </w:p>
    <w:p w14:paraId="01566837" w14:textId="1826E753" w:rsidR="004757A8" w:rsidRDefault="004757A8" w:rsidP="00F52D9A">
      <w:pPr>
        <w:pStyle w:val="ListParagraph"/>
        <w:numPr>
          <w:ilvl w:val="0"/>
          <w:numId w:val="2"/>
        </w:numPr>
        <w:rPr>
          <w:b/>
          <w:color w:val="595959" w:themeColor="text1" w:themeTint="A6"/>
          <w:sz w:val="22"/>
          <w:szCs w:val="22"/>
          <w:lang w:val="da-DK"/>
        </w:rPr>
      </w:pPr>
      <w:r>
        <w:rPr>
          <w:b/>
          <w:color w:val="595959" w:themeColor="text1" w:themeTint="A6"/>
          <w:sz w:val="22"/>
          <w:szCs w:val="22"/>
          <w:lang w:val="da-DK"/>
        </w:rPr>
        <w:t xml:space="preserve">Vinderen modtager 20.000 euro og en konkrakt til at udvikle et </w:t>
      </w:r>
      <w:proofErr w:type="spellStart"/>
      <w:r>
        <w:rPr>
          <w:b/>
          <w:color w:val="595959" w:themeColor="text1" w:themeTint="A6"/>
          <w:sz w:val="22"/>
          <w:szCs w:val="22"/>
          <w:lang w:val="da-DK"/>
        </w:rPr>
        <w:t>proof</w:t>
      </w:r>
      <w:proofErr w:type="spellEnd"/>
      <w:r>
        <w:rPr>
          <w:b/>
          <w:color w:val="595959" w:themeColor="text1" w:themeTint="A6"/>
          <w:sz w:val="22"/>
          <w:szCs w:val="22"/>
          <w:lang w:val="da-DK"/>
        </w:rPr>
        <w:t xml:space="preserve"> of </w:t>
      </w:r>
      <w:proofErr w:type="spellStart"/>
      <w:r>
        <w:rPr>
          <w:b/>
          <w:color w:val="595959" w:themeColor="text1" w:themeTint="A6"/>
          <w:sz w:val="22"/>
          <w:szCs w:val="22"/>
          <w:lang w:val="da-DK"/>
        </w:rPr>
        <w:t>concept</w:t>
      </w:r>
      <w:proofErr w:type="spellEnd"/>
      <w:r>
        <w:rPr>
          <w:b/>
          <w:color w:val="595959" w:themeColor="text1" w:themeTint="A6"/>
          <w:sz w:val="22"/>
          <w:szCs w:val="22"/>
          <w:lang w:val="da-DK"/>
        </w:rPr>
        <w:t xml:space="preserve"> med Elia Gruppen</w:t>
      </w:r>
    </w:p>
    <w:p w14:paraId="278525A2" w14:textId="1FFF66CA" w:rsidR="002D7260" w:rsidRDefault="002D7260" w:rsidP="00F52D9A">
      <w:pPr>
        <w:pStyle w:val="ListParagraph"/>
        <w:numPr>
          <w:ilvl w:val="0"/>
          <w:numId w:val="2"/>
        </w:numPr>
        <w:rPr>
          <w:b/>
          <w:color w:val="595959" w:themeColor="text1" w:themeTint="A6"/>
          <w:sz w:val="22"/>
          <w:szCs w:val="22"/>
          <w:lang w:val="da-DK"/>
        </w:rPr>
      </w:pPr>
      <w:proofErr w:type="spellStart"/>
      <w:r>
        <w:rPr>
          <w:b/>
          <w:color w:val="595959" w:themeColor="text1" w:themeTint="A6"/>
          <w:sz w:val="22"/>
          <w:szCs w:val="22"/>
          <w:lang w:val="da-DK"/>
        </w:rPr>
        <w:t>Startups</w:t>
      </w:r>
      <w:proofErr w:type="spellEnd"/>
      <w:r>
        <w:rPr>
          <w:b/>
          <w:color w:val="595959" w:themeColor="text1" w:themeTint="A6"/>
          <w:sz w:val="22"/>
          <w:szCs w:val="22"/>
          <w:lang w:val="da-DK"/>
        </w:rPr>
        <w:t xml:space="preserve"> fra hele verden kan ansøge om at deltage via </w:t>
      </w:r>
      <w:hyperlink r:id="rId7" w:history="1">
        <w:r w:rsidRPr="000132AD">
          <w:rPr>
            <w:rStyle w:val="Hyperlink"/>
            <w:b/>
            <w:color w:val="3898F9" w:themeColor="hyperlink" w:themeTint="A6"/>
            <w:sz w:val="22"/>
            <w:szCs w:val="22"/>
            <w:lang w:val="da-DK"/>
          </w:rPr>
          <w:t>https://innovationchallenge.eliagroup.eu/</w:t>
        </w:r>
      </w:hyperlink>
    </w:p>
    <w:p w14:paraId="5162E786" w14:textId="3A00688F" w:rsidR="00331AFE" w:rsidRPr="002D7260" w:rsidRDefault="00331AFE" w:rsidP="00331AFE">
      <w:pPr>
        <w:rPr>
          <w:b/>
          <w:color w:val="000000" w:themeColor="text1"/>
          <w:sz w:val="22"/>
          <w:szCs w:val="22"/>
          <w:lang w:val="da-DK"/>
        </w:rPr>
      </w:pPr>
    </w:p>
    <w:p w14:paraId="3CB80FA4" w14:textId="241729B4" w:rsidR="00331AFE" w:rsidRPr="002D7260" w:rsidRDefault="002676C6" w:rsidP="00331AFE">
      <w:pPr>
        <w:rPr>
          <w:b/>
          <w:color w:val="000000" w:themeColor="text1"/>
          <w:sz w:val="22"/>
          <w:szCs w:val="22"/>
          <w:lang w:val="da-DK"/>
        </w:rPr>
      </w:pPr>
      <w:r w:rsidRPr="002D7260">
        <w:rPr>
          <w:b/>
          <w:color w:val="000000" w:themeColor="text1"/>
          <w:sz w:val="22"/>
          <w:szCs w:val="22"/>
          <w:lang w:val="da-DK"/>
        </w:rPr>
        <w:t xml:space="preserve">19. februar 2019 - </w:t>
      </w:r>
      <w:r w:rsidR="00331AFE" w:rsidRPr="002D7260">
        <w:rPr>
          <w:b/>
          <w:color w:val="000000" w:themeColor="text1"/>
          <w:sz w:val="22"/>
          <w:szCs w:val="22"/>
          <w:lang w:val="da-DK"/>
        </w:rPr>
        <w:t xml:space="preserve">Bruxelles – Berlin – København </w:t>
      </w:r>
      <w:r w:rsidRPr="002D7260">
        <w:rPr>
          <w:b/>
          <w:color w:val="000000" w:themeColor="text1"/>
          <w:sz w:val="22"/>
          <w:szCs w:val="22"/>
          <w:lang w:val="da-DK"/>
        </w:rPr>
        <w:t>–</w:t>
      </w:r>
      <w:r w:rsidR="00331AFE" w:rsidRPr="002D7260">
        <w:rPr>
          <w:b/>
          <w:color w:val="000000" w:themeColor="text1"/>
          <w:sz w:val="22"/>
          <w:szCs w:val="22"/>
          <w:lang w:val="da-DK"/>
        </w:rPr>
        <w:t xml:space="preserve"> </w:t>
      </w:r>
      <w:r w:rsidR="004757A8" w:rsidRPr="002D7260">
        <w:rPr>
          <w:b/>
          <w:color w:val="000000" w:themeColor="text1"/>
          <w:sz w:val="22"/>
          <w:szCs w:val="22"/>
          <w:lang w:val="da-DK"/>
        </w:rPr>
        <w:t xml:space="preserve">Mere end nogensinde er det vigtigt for energisektoren at være på forkant med ny teknologi og arbejdsformer for at kunne følge med </w:t>
      </w:r>
      <w:r w:rsidR="004757A8" w:rsidRPr="002D7260">
        <w:rPr>
          <w:b/>
          <w:color w:val="000000" w:themeColor="text1"/>
          <w:sz w:val="22"/>
          <w:szCs w:val="22"/>
          <w:lang w:val="da-DK"/>
        </w:rPr>
        <w:t xml:space="preserve">udviklingen. </w:t>
      </w:r>
      <w:r w:rsidRPr="002D7260">
        <w:rPr>
          <w:b/>
          <w:color w:val="000000" w:themeColor="text1"/>
          <w:sz w:val="22"/>
          <w:szCs w:val="22"/>
          <w:lang w:val="da-DK"/>
        </w:rPr>
        <w:t xml:space="preserve">Med den tredje Open Innovation Challenge søger Elia Gruppen efter ideer fra </w:t>
      </w:r>
      <w:proofErr w:type="spellStart"/>
      <w:r w:rsidRPr="002D7260">
        <w:rPr>
          <w:b/>
          <w:color w:val="000000" w:themeColor="text1"/>
          <w:sz w:val="22"/>
          <w:szCs w:val="22"/>
          <w:lang w:val="da-DK"/>
        </w:rPr>
        <w:t>startups</w:t>
      </w:r>
      <w:proofErr w:type="spellEnd"/>
      <w:r w:rsidRPr="002D7260">
        <w:rPr>
          <w:b/>
          <w:color w:val="000000" w:themeColor="text1"/>
          <w:sz w:val="22"/>
          <w:szCs w:val="22"/>
          <w:lang w:val="da-DK"/>
        </w:rPr>
        <w:t xml:space="preserve"> verden over, som kan forbedre dag-til-</w:t>
      </w:r>
      <w:proofErr w:type="gramStart"/>
      <w:r w:rsidRPr="002D7260">
        <w:rPr>
          <w:b/>
          <w:color w:val="000000" w:themeColor="text1"/>
          <w:sz w:val="22"/>
          <w:szCs w:val="22"/>
          <w:lang w:val="da-DK"/>
        </w:rPr>
        <w:t>dag operationerne</w:t>
      </w:r>
      <w:proofErr w:type="gramEnd"/>
      <w:r w:rsidRPr="002D7260">
        <w:rPr>
          <w:b/>
          <w:color w:val="000000" w:themeColor="text1"/>
          <w:sz w:val="22"/>
          <w:szCs w:val="22"/>
          <w:lang w:val="da-DK"/>
        </w:rPr>
        <w:t xml:space="preserve"> i de to energiforsyningsvirksomheder </w:t>
      </w:r>
      <w:r w:rsidR="004757A8" w:rsidRPr="002D7260">
        <w:rPr>
          <w:b/>
          <w:color w:val="000000" w:themeColor="text1"/>
          <w:sz w:val="22"/>
          <w:szCs w:val="22"/>
          <w:lang w:val="da-DK"/>
        </w:rPr>
        <w:t xml:space="preserve">Elia i Belgien og 50Hertz i Tyskland. Fokus er på </w:t>
      </w:r>
      <w:proofErr w:type="spellStart"/>
      <w:r w:rsidR="004757A8" w:rsidRPr="002D7260">
        <w:rPr>
          <w:b/>
          <w:color w:val="000000" w:themeColor="text1"/>
          <w:sz w:val="22"/>
          <w:szCs w:val="22"/>
          <w:lang w:val="da-DK"/>
        </w:rPr>
        <w:t>IoT</w:t>
      </w:r>
      <w:proofErr w:type="spellEnd"/>
      <w:r w:rsidR="004757A8" w:rsidRPr="002D7260">
        <w:rPr>
          <w:b/>
          <w:color w:val="000000" w:themeColor="text1"/>
          <w:sz w:val="22"/>
          <w:szCs w:val="22"/>
          <w:lang w:val="da-DK"/>
        </w:rPr>
        <w:t>, kunstig intelligens, AR og VR</w:t>
      </w:r>
      <w:r w:rsidR="002D7260" w:rsidRPr="002D7260">
        <w:rPr>
          <w:b/>
          <w:color w:val="000000" w:themeColor="text1"/>
          <w:sz w:val="22"/>
          <w:szCs w:val="22"/>
          <w:lang w:val="da-DK"/>
        </w:rPr>
        <w:t>.</w:t>
      </w:r>
    </w:p>
    <w:p w14:paraId="27A79B76" w14:textId="6403B2C4" w:rsidR="002D7260" w:rsidRPr="002D7260" w:rsidRDefault="002D7260" w:rsidP="00331AFE">
      <w:pPr>
        <w:rPr>
          <w:b/>
          <w:color w:val="000000" w:themeColor="text1"/>
          <w:sz w:val="22"/>
          <w:szCs w:val="22"/>
          <w:lang w:val="da-DK"/>
        </w:rPr>
      </w:pPr>
    </w:p>
    <w:p w14:paraId="7CEDEC2E" w14:textId="4EA4A7B6" w:rsidR="002D7260" w:rsidRDefault="002D7260" w:rsidP="00331AFE">
      <w:pPr>
        <w:rPr>
          <w:color w:val="000000" w:themeColor="text1"/>
          <w:sz w:val="22"/>
          <w:szCs w:val="22"/>
          <w:lang w:val="da-DK"/>
        </w:rPr>
      </w:pPr>
      <w:r>
        <w:rPr>
          <w:color w:val="000000" w:themeColor="text1"/>
          <w:sz w:val="22"/>
          <w:szCs w:val="22"/>
          <w:lang w:val="da-DK"/>
        </w:rPr>
        <w:t xml:space="preserve">Verdens energisystemer er under hastig forandring. </w:t>
      </w:r>
      <w:r w:rsidR="00693D73">
        <w:rPr>
          <w:color w:val="000000" w:themeColor="text1"/>
          <w:sz w:val="22"/>
          <w:szCs w:val="22"/>
          <w:lang w:val="da-DK"/>
        </w:rPr>
        <w:t>Integrationen af vedvarende energikilder og den øgede sammenkobling af systemer på tværs har gjort sektoren meget mere kompleks at navigere i. Men ved at omfavne nye teknologier har Elia Gruppen erfaret, at</w:t>
      </w:r>
      <w:r w:rsidR="004C7AAF">
        <w:rPr>
          <w:color w:val="000000" w:themeColor="text1"/>
          <w:sz w:val="22"/>
          <w:szCs w:val="22"/>
          <w:lang w:val="da-DK"/>
        </w:rPr>
        <w:t xml:space="preserve"> forvaltning og vedligehold af aktiver kan forbedres kraftigt. For at følge med i udviklingen er det dog vigtigt at skabe stærke partnerskaber og samarbejder.</w:t>
      </w:r>
    </w:p>
    <w:p w14:paraId="1DC2BF92" w14:textId="533BFE55" w:rsidR="004C7AAF" w:rsidRDefault="004C7AAF" w:rsidP="00331AFE">
      <w:pPr>
        <w:rPr>
          <w:color w:val="000000" w:themeColor="text1"/>
          <w:sz w:val="22"/>
          <w:szCs w:val="22"/>
          <w:lang w:val="da-DK"/>
        </w:rPr>
      </w:pPr>
    </w:p>
    <w:p w14:paraId="3F98E8DB" w14:textId="343FFBAA" w:rsidR="004C7AAF" w:rsidRDefault="004C7AAF" w:rsidP="00331AFE">
      <w:pPr>
        <w:rPr>
          <w:color w:val="000000" w:themeColor="text1"/>
          <w:sz w:val="22"/>
          <w:szCs w:val="22"/>
          <w:lang w:val="da-DK"/>
        </w:rPr>
      </w:pPr>
      <w:r>
        <w:rPr>
          <w:color w:val="000000" w:themeColor="text1"/>
          <w:sz w:val="22"/>
          <w:szCs w:val="22"/>
          <w:lang w:val="da-DK"/>
        </w:rPr>
        <w:t xml:space="preserve">Derfor organiserer Elia Gruppen deres Open Innovation Challenge for tredje år i træk. Og dette år er større end nogensinde, hvor Elia i Belgien har slået sig sammen med søsterselskabet 50Hertz i Tyskland. De får hjælp af </w:t>
      </w:r>
      <w:proofErr w:type="spellStart"/>
      <w:r>
        <w:rPr>
          <w:color w:val="000000" w:themeColor="text1"/>
          <w:sz w:val="22"/>
          <w:szCs w:val="22"/>
          <w:lang w:val="da-DK"/>
        </w:rPr>
        <w:t>Accelerace</w:t>
      </w:r>
      <w:proofErr w:type="spellEnd"/>
      <w:r>
        <w:rPr>
          <w:color w:val="000000" w:themeColor="text1"/>
          <w:sz w:val="22"/>
          <w:szCs w:val="22"/>
          <w:lang w:val="da-DK"/>
        </w:rPr>
        <w:t xml:space="preserve"> i Danmark til at finde og udvælge de bedste løsninger til at forbedre dag til dag operationer for arbejdsstyrken i energiforsyningsvirksomhederne – primært inden for forvaltning af materialer og værdier og vedligehold. </w:t>
      </w:r>
    </w:p>
    <w:p w14:paraId="15A683E0" w14:textId="301DD70E" w:rsidR="004C7AAF" w:rsidRDefault="004C7AAF" w:rsidP="00331AFE">
      <w:pPr>
        <w:rPr>
          <w:color w:val="000000" w:themeColor="text1"/>
          <w:sz w:val="22"/>
          <w:szCs w:val="22"/>
          <w:lang w:val="da-DK"/>
        </w:rPr>
      </w:pPr>
    </w:p>
    <w:p w14:paraId="03D01426" w14:textId="6126033E" w:rsidR="004C7AAF" w:rsidRDefault="004C7AAF" w:rsidP="00331AFE">
      <w:pPr>
        <w:rPr>
          <w:color w:val="000000" w:themeColor="text1"/>
          <w:sz w:val="22"/>
          <w:szCs w:val="22"/>
          <w:lang w:val="da-DK"/>
        </w:rPr>
      </w:pPr>
      <w:r>
        <w:rPr>
          <w:color w:val="000000" w:themeColor="text1"/>
          <w:sz w:val="22"/>
          <w:szCs w:val="22"/>
          <w:lang w:val="da-DK"/>
        </w:rPr>
        <w:t xml:space="preserve">Elia Gruppen er allerede i gang med at lave tests med </w:t>
      </w:r>
      <w:proofErr w:type="spellStart"/>
      <w:r>
        <w:rPr>
          <w:color w:val="000000" w:themeColor="text1"/>
          <w:sz w:val="22"/>
          <w:szCs w:val="22"/>
          <w:lang w:val="da-DK"/>
        </w:rPr>
        <w:t>blockchain</w:t>
      </w:r>
      <w:proofErr w:type="spellEnd"/>
      <w:r>
        <w:rPr>
          <w:color w:val="000000" w:themeColor="text1"/>
          <w:sz w:val="22"/>
          <w:szCs w:val="22"/>
          <w:lang w:val="da-DK"/>
        </w:rPr>
        <w:t xml:space="preserve">, brugen af droner til inspektion, kunstig intelligens og meget mere. Men endnu vigtigere er aspektet, at </w:t>
      </w:r>
      <w:r w:rsidR="00296962">
        <w:rPr>
          <w:color w:val="000000" w:themeColor="text1"/>
          <w:sz w:val="22"/>
          <w:szCs w:val="22"/>
          <w:lang w:val="da-DK"/>
        </w:rPr>
        <w:t xml:space="preserve">digitaliseringen kan forbedre arbejdsmiljøet og reducere arbejdsulykker. For eksempel ved at bruge </w:t>
      </w:r>
      <w:proofErr w:type="spellStart"/>
      <w:r w:rsidR="00296962">
        <w:rPr>
          <w:color w:val="000000" w:themeColor="text1"/>
          <w:sz w:val="22"/>
          <w:szCs w:val="22"/>
          <w:lang w:val="da-DK"/>
        </w:rPr>
        <w:t>machine</w:t>
      </w:r>
      <w:proofErr w:type="spellEnd"/>
      <w:r w:rsidR="00296962">
        <w:rPr>
          <w:color w:val="000000" w:themeColor="text1"/>
          <w:sz w:val="22"/>
          <w:szCs w:val="22"/>
          <w:lang w:val="da-DK"/>
        </w:rPr>
        <w:t xml:space="preserve"> </w:t>
      </w:r>
      <w:proofErr w:type="spellStart"/>
      <w:r w:rsidR="00296962">
        <w:rPr>
          <w:color w:val="000000" w:themeColor="text1"/>
          <w:sz w:val="22"/>
          <w:szCs w:val="22"/>
          <w:lang w:val="da-DK"/>
        </w:rPr>
        <w:t>learning</w:t>
      </w:r>
      <w:proofErr w:type="spellEnd"/>
      <w:r w:rsidR="00296962">
        <w:rPr>
          <w:color w:val="000000" w:themeColor="text1"/>
          <w:sz w:val="22"/>
          <w:szCs w:val="22"/>
          <w:lang w:val="da-DK"/>
        </w:rPr>
        <w:t xml:space="preserve"> til at opdage forkert indtastning af data eller tøj som kan overvåge sundheden – mulighederne er uendelige, hvis man tør innovere sammen.</w:t>
      </w:r>
    </w:p>
    <w:p w14:paraId="0A575ECF" w14:textId="54DCD349" w:rsidR="00296962" w:rsidRDefault="00296962" w:rsidP="00331AFE">
      <w:pPr>
        <w:rPr>
          <w:color w:val="000000" w:themeColor="text1"/>
          <w:sz w:val="22"/>
          <w:szCs w:val="22"/>
          <w:lang w:val="da-DK"/>
        </w:rPr>
      </w:pPr>
    </w:p>
    <w:p w14:paraId="36A2782E" w14:textId="58AB9653" w:rsidR="00296962" w:rsidRDefault="00296962" w:rsidP="00331AFE">
      <w:pPr>
        <w:rPr>
          <w:color w:val="000000" w:themeColor="text1"/>
          <w:sz w:val="22"/>
          <w:szCs w:val="22"/>
          <w:lang w:val="da-DK"/>
        </w:rPr>
      </w:pPr>
      <w:r>
        <w:rPr>
          <w:color w:val="000000" w:themeColor="text1"/>
          <w:sz w:val="22"/>
          <w:szCs w:val="22"/>
          <w:lang w:val="da-DK"/>
        </w:rPr>
        <w:t xml:space="preserve">”Som en af top5-spillerne i Europa i vores branche, er Elia Gruppen altid på udkig efter nye innovative ideer som kan forbedre vores forretning dagligt. </w:t>
      </w:r>
      <w:r w:rsidR="00E3651E">
        <w:rPr>
          <w:color w:val="000000" w:themeColor="text1"/>
          <w:sz w:val="22"/>
          <w:szCs w:val="22"/>
          <w:lang w:val="da-DK"/>
        </w:rPr>
        <w:t xml:space="preserve">For at opnå gode resultater er det nødvendigt at danne stærke partnerskaber og stærke økosystemer. Virksomheder fra mange forskellige sektorer kan hjælpe os med at udvikle nye løsninger og give nye indsigter i hvordan man kan tilgå vores daglige udfordringer. </w:t>
      </w:r>
      <w:r w:rsidR="007C11CE">
        <w:rPr>
          <w:color w:val="000000" w:themeColor="text1"/>
          <w:sz w:val="22"/>
          <w:szCs w:val="22"/>
          <w:lang w:val="da-DK"/>
        </w:rPr>
        <w:t xml:space="preserve">Derfor </w:t>
      </w:r>
      <w:r w:rsidR="0045410E">
        <w:rPr>
          <w:color w:val="000000" w:themeColor="text1"/>
          <w:sz w:val="22"/>
          <w:szCs w:val="22"/>
          <w:lang w:val="da-DK"/>
        </w:rPr>
        <w:t xml:space="preserve">rækker vi nu ud til innovative </w:t>
      </w:r>
      <w:proofErr w:type="spellStart"/>
      <w:r w:rsidR="0045410E">
        <w:rPr>
          <w:color w:val="000000" w:themeColor="text1"/>
          <w:sz w:val="22"/>
          <w:szCs w:val="22"/>
          <w:lang w:val="da-DK"/>
        </w:rPr>
        <w:t>startups</w:t>
      </w:r>
      <w:proofErr w:type="spellEnd"/>
      <w:r w:rsidR="0045410E">
        <w:rPr>
          <w:color w:val="000000" w:themeColor="text1"/>
          <w:sz w:val="22"/>
          <w:szCs w:val="22"/>
          <w:lang w:val="da-DK"/>
        </w:rPr>
        <w:t xml:space="preserve"> og små- og mellemstore virksomheder. Fra deres perspektiv er det her også en unik mulighed for at komme helt ind i centrum af de europæiske kraftcentre,” siger Johan </w:t>
      </w:r>
      <w:proofErr w:type="spellStart"/>
      <w:r w:rsidR="0045410E">
        <w:rPr>
          <w:color w:val="000000" w:themeColor="text1"/>
          <w:sz w:val="22"/>
          <w:szCs w:val="22"/>
          <w:lang w:val="da-DK"/>
        </w:rPr>
        <w:t>Mariq</w:t>
      </w:r>
      <w:proofErr w:type="spellEnd"/>
      <w:r w:rsidR="0045410E">
        <w:rPr>
          <w:color w:val="000000" w:themeColor="text1"/>
          <w:sz w:val="22"/>
          <w:szCs w:val="22"/>
          <w:lang w:val="da-DK"/>
        </w:rPr>
        <w:t xml:space="preserve">, Innovation Project </w:t>
      </w:r>
      <w:proofErr w:type="spellStart"/>
      <w:r w:rsidR="0045410E">
        <w:rPr>
          <w:color w:val="000000" w:themeColor="text1"/>
          <w:sz w:val="22"/>
          <w:szCs w:val="22"/>
          <w:lang w:val="da-DK"/>
        </w:rPr>
        <w:t>Leader</w:t>
      </w:r>
      <w:proofErr w:type="spellEnd"/>
      <w:r w:rsidR="0045410E">
        <w:rPr>
          <w:color w:val="000000" w:themeColor="text1"/>
          <w:sz w:val="22"/>
          <w:szCs w:val="22"/>
          <w:lang w:val="da-DK"/>
        </w:rPr>
        <w:t xml:space="preserve"> hos Elia Gruppen.</w:t>
      </w:r>
    </w:p>
    <w:p w14:paraId="49B2CCA3" w14:textId="6B6164ED" w:rsidR="0045410E" w:rsidRDefault="0045410E" w:rsidP="00331AFE">
      <w:pPr>
        <w:rPr>
          <w:color w:val="000000" w:themeColor="text1"/>
          <w:sz w:val="22"/>
          <w:szCs w:val="22"/>
          <w:lang w:val="da-DK"/>
        </w:rPr>
      </w:pPr>
    </w:p>
    <w:p w14:paraId="1E0CDCD4" w14:textId="77777777" w:rsidR="0045410E" w:rsidRDefault="0045410E" w:rsidP="00331AFE">
      <w:pPr>
        <w:rPr>
          <w:color w:val="000000" w:themeColor="text1"/>
          <w:sz w:val="22"/>
          <w:szCs w:val="22"/>
          <w:lang w:val="da-DK"/>
        </w:rPr>
      </w:pPr>
    </w:p>
    <w:p w14:paraId="51762699" w14:textId="77777777" w:rsidR="0045410E" w:rsidRDefault="0045410E" w:rsidP="00331AFE">
      <w:pPr>
        <w:rPr>
          <w:color w:val="000000" w:themeColor="text1"/>
          <w:sz w:val="22"/>
          <w:szCs w:val="22"/>
          <w:lang w:val="da-DK"/>
        </w:rPr>
      </w:pPr>
    </w:p>
    <w:p w14:paraId="4EC33590" w14:textId="77777777" w:rsidR="0045410E" w:rsidRDefault="0045410E" w:rsidP="00331AFE">
      <w:pPr>
        <w:rPr>
          <w:color w:val="000000" w:themeColor="text1"/>
          <w:sz w:val="22"/>
          <w:szCs w:val="22"/>
          <w:lang w:val="da-DK"/>
        </w:rPr>
      </w:pPr>
    </w:p>
    <w:p w14:paraId="151FE7E4" w14:textId="77777777" w:rsidR="0045410E" w:rsidRDefault="0045410E" w:rsidP="00331AFE">
      <w:pPr>
        <w:rPr>
          <w:color w:val="000000" w:themeColor="text1"/>
          <w:sz w:val="22"/>
          <w:szCs w:val="22"/>
          <w:lang w:val="da-DK"/>
        </w:rPr>
      </w:pPr>
    </w:p>
    <w:p w14:paraId="7008E035" w14:textId="77777777" w:rsidR="0045410E" w:rsidRDefault="0045410E" w:rsidP="00331AFE">
      <w:pPr>
        <w:rPr>
          <w:color w:val="000000" w:themeColor="text1"/>
          <w:sz w:val="22"/>
          <w:szCs w:val="22"/>
          <w:lang w:val="da-DK"/>
        </w:rPr>
      </w:pPr>
    </w:p>
    <w:p w14:paraId="30791708" w14:textId="77777777" w:rsidR="0045410E" w:rsidRDefault="0045410E" w:rsidP="00331AFE">
      <w:pPr>
        <w:rPr>
          <w:color w:val="000000" w:themeColor="text1"/>
          <w:sz w:val="22"/>
          <w:szCs w:val="22"/>
          <w:lang w:val="da-DK"/>
        </w:rPr>
      </w:pPr>
    </w:p>
    <w:p w14:paraId="1EEF6C0A" w14:textId="77777777" w:rsidR="0045410E" w:rsidRDefault="0045410E" w:rsidP="00331AFE">
      <w:pPr>
        <w:rPr>
          <w:color w:val="000000" w:themeColor="text1"/>
          <w:sz w:val="22"/>
          <w:szCs w:val="22"/>
          <w:lang w:val="da-DK"/>
        </w:rPr>
      </w:pPr>
    </w:p>
    <w:p w14:paraId="305A3F1B" w14:textId="77777777" w:rsidR="0045410E" w:rsidRDefault="0045410E" w:rsidP="00331AFE">
      <w:pPr>
        <w:rPr>
          <w:color w:val="000000" w:themeColor="text1"/>
          <w:sz w:val="22"/>
          <w:szCs w:val="22"/>
          <w:lang w:val="da-DK"/>
        </w:rPr>
      </w:pPr>
    </w:p>
    <w:p w14:paraId="08DC4E8B" w14:textId="77777777" w:rsidR="0045410E" w:rsidRDefault="0045410E" w:rsidP="00331AFE">
      <w:pPr>
        <w:rPr>
          <w:color w:val="000000" w:themeColor="text1"/>
          <w:sz w:val="22"/>
          <w:szCs w:val="22"/>
          <w:lang w:val="da-DK"/>
        </w:rPr>
      </w:pPr>
    </w:p>
    <w:p w14:paraId="3D5E069A" w14:textId="77777777" w:rsidR="0045410E" w:rsidRDefault="0045410E" w:rsidP="00331AFE">
      <w:pPr>
        <w:rPr>
          <w:color w:val="000000" w:themeColor="text1"/>
          <w:sz w:val="22"/>
          <w:szCs w:val="22"/>
          <w:lang w:val="da-DK"/>
        </w:rPr>
      </w:pPr>
    </w:p>
    <w:p w14:paraId="60F7108F" w14:textId="77777777" w:rsidR="0045410E" w:rsidRDefault="0045410E" w:rsidP="00331AFE">
      <w:pPr>
        <w:rPr>
          <w:color w:val="000000" w:themeColor="text1"/>
          <w:sz w:val="22"/>
          <w:szCs w:val="22"/>
          <w:lang w:val="da-DK"/>
        </w:rPr>
      </w:pPr>
    </w:p>
    <w:p w14:paraId="1269BE87" w14:textId="349E63EF" w:rsidR="0045410E" w:rsidRDefault="0045410E" w:rsidP="00331AFE">
      <w:pPr>
        <w:rPr>
          <w:color w:val="000000" w:themeColor="text1"/>
          <w:sz w:val="22"/>
          <w:szCs w:val="22"/>
          <w:lang w:val="da-DK"/>
        </w:rPr>
      </w:pPr>
      <w:proofErr w:type="spellStart"/>
      <w:r>
        <w:rPr>
          <w:color w:val="000000" w:themeColor="text1"/>
          <w:sz w:val="22"/>
          <w:szCs w:val="22"/>
          <w:lang w:val="da-DK"/>
        </w:rPr>
        <w:t>Startups</w:t>
      </w:r>
      <w:proofErr w:type="spellEnd"/>
      <w:r>
        <w:rPr>
          <w:color w:val="000000" w:themeColor="text1"/>
          <w:sz w:val="22"/>
          <w:szCs w:val="22"/>
          <w:lang w:val="da-DK"/>
        </w:rPr>
        <w:t xml:space="preserve"> fra hele verden kan deltage, men kun de allerbedste løsninger får mulighed for at </w:t>
      </w:r>
      <w:proofErr w:type="spellStart"/>
      <w:r>
        <w:rPr>
          <w:color w:val="000000" w:themeColor="text1"/>
          <w:sz w:val="22"/>
          <w:szCs w:val="22"/>
          <w:lang w:val="da-DK"/>
        </w:rPr>
        <w:t>pitche</w:t>
      </w:r>
      <w:proofErr w:type="spellEnd"/>
      <w:r>
        <w:rPr>
          <w:color w:val="000000" w:themeColor="text1"/>
          <w:sz w:val="22"/>
          <w:szCs w:val="22"/>
          <w:lang w:val="da-DK"/>
        </w:rPr>
        <w:t xml:space="preserve"> deres idéer foran de ledende direktører og juryen fra Elia Gruppen ved finalen i Berlin den 20. juni.</w:t>
      </w:r>
    </w:p>
    <w:p w14:paraId="3B6C87AA" w14:textId="4D9D554E" w:rsidR="0045410E" w:rsidRDefault="0045410E" w:rsidP="00331AFE">
      <w:pPr>
        <w:rPr>
          <w:color w:val="000000" w:themeColor="text1"/>
          <w:sz w:val="22"/>
          <w:szCs w:val="22"/>
          <w:lang w:val="da-DK"/>
        </w:rPr>
      </w:pPr>
    </w:p>
    <w:p w14:paraId="27DE754B" w14:textId="1064600B" w:rsidR="0045410E" w:rsidRDefault="0045410E" w:rsidP="00331AFE">
      <w:pPr>
        <w:rPr>
          <w:color w:val="000000" w:themeColor="text1"/>
          <w:sz w:val="22"/>
          <w:szCs w:val="22"/>
          <w:lang w:val="da-DK"/>
        </w:rPr>
      </w:pPr>
      <w:r>
        <w:rPr>
          <w:color w:val="000000" w:themeColor="text1"/>
          <w:sz w:val="22"/>
          <w:szCs w:val="22"/>
          <w:lang w:val="da-DK"/>
        </w:rPr>
        <w:t xml:space="preserve">Vinderen modtager 20.000 euro samt muligheden for at tage deres løsning ud af laboratoriet og ind i Elia Gruppen, hvor det vil blive implementeret i virksomheden. For at sikre det rette match mellem Elia Gruppen og vinderen af finalen, har Elia Gruppen hyret den danske accelerator og konsulentvirksomhed </w:t>
      </w:r>
      <w:proofErr w:type="spellStart"/>
      <w:r>
        <w:rPr>
          <w:color w:val="000000" w:themeColor="text1"/>
          <w:sz w:val="22"/>
          <w:szCs w:val="22"/>
          <w:lang w:val="da-DK"/>
        </w:rPr>
        <w:t>Accelerace</w:t>
      </w:r>
      <w:proofErr w:type="spellEnd"/>
      <w:r>
        <w:rPr>
          <w:color w:val="000000" w:themeColor="text1"/>
          <w:sz w:val="22"/>
          <w:szCs w:val="22"/>
          <w:lang w:val="da-DK"/>
        </w:rPr>
        <w:t xml:space="preserve"> til at finde og udvælge hvilke </w:t>
      </w:r>
      <w:proofErr w:type="spellStart"/>
      <w:r>
        <w:rPr>
          <w:color w:val="000000" w:themeColor="text1"/>
          <w:sz w:val="22"/>
          <w:szCs w:val="22"/>
          <w:lang w:val="da-DK"/>
        </w:rPr>
        <w:t>startups</w:t>
      </w:r>
      <w:proofErr w:type="spellEnd"/>
      <w:r>
        <w:rPr>
          <w:color w:val="000000" w:themeColor="text1"/>
          <w:sz w:val="22"/>
          <w:szCs w:val="22"/>
          <w:lang w:val="da-DK"/>
        </w:rPr>
        <w:t>, som skal præsenteres for gruppen.</w:t>
      </w:r>
    </w:p>
    <w:p w14:paraId="75C533F6" w14:textId="29676223" w:rsidR="0045410E" w:rsidRDefault="0045410E" w:rsidP="00331AFE">
      <w:pPr>
        <w:rPr>
          <w:color w:val="000000" w:themeColor="text1"/>
          <w:sz w:val="22"/>
          <w:szCs w:val="22"/>
          <w:lang w:val="da-DK"/>
        </w:rPr>
      </w:pPr>
    </w:p>
    <w:p w14:paraId="7E2C9B06" w14:textId="07D49487" w:rsidR="0045410E" w:rsidRDefault="00755FF0" w:rsidP="00331AFE">
      <w:pPr>
        <w:rPr>
          <w:color w:val="000000" w:themeColor="text1"/>
          <w:sz w:val="22"/>
          <w:szCs w:val="22"/>
          <w:lang w:val="da-DK"/>
        </w:rPr>
      </w:pPr>
      <w:r>
        <w:rPr>
          <w:color w:val="000000" w:themeColor="text1"/>
          <w:sz w:val="22"/>
          <w:szCs w:val="22"/>
          <w:lang w:val="da-DK"/>
        </w:rPr>
        <w:t xml:space="preserve">”Vi har haft fornøjelsen af at arbejde med den innovative Elia Gruppe i en årrække nu, og vi mener, at deres Open Innovation Challenge er en fantastisk mulighed for </w:t>
      </w:r>
      <w:proofErr w:type="spellStart"/>
      <w:r>
        <w:rPr>
          <w:color w:val="000000" w:themeColor="text1"/>
          <w:sz w:val="22"/>
          <w:szCs w:val="22"/>
          <w:lang w:val="da-DK"/>
        </w:rPr>
        <w:t>startu</w:t>
      </w:r>
      <w:bookmarkStart w:id="0" w:name="_GoBack"/>
      <w:bookmarkEnd w:id="0"/>
      <w:r>
        <w:rPr>
          <w:color w:val="000000" w:themeColor="text1"/>
          <w:sz w:val="22"/>
          <w:szCs w:val="22"/>
          <w:lang w:val="da-DK"/>
        </w:rPr>
        <w:t>ps</w:t>
      </w:r>
      <w:proofErr w:type="spellEnd"/>
      <w:r>
        <w:rPr>
          <w:color w:val="000000" w:themeColor="text1"/>
          <w:sz w:val="22"/>
          <w:szCs w:val="22"/>
          <w:lang w:val="da-DK"/>
        </w:rPr>
        <w:t xml:space="preserve"> til at få foden inden for døren hos de helt store energivirksomheder,” siger Jes Nordentoft, Business Accelerator og Investment Manager hos </w:t>
      </w:r>
      <w:proofErr w:type="spellStart"/>
      <w:r>
        <w:rPr>
          <w:color w:val="000000" w:themeColor="text1"/>
          <w:sz w:val="22"/>
          <w:szCs w:val="22"/>
          <w:lang w:val="da-DK"/>
        </w:rPr>
        <w:t>Accelerace</w:t>
      </w:r>
      <w:proofErr w:type="spellEnd"/>
      <w:r>
        <w:rPr>
          <w:color w:val="000000" w:themeColor="text1"/>
          <w:sz w:val="22"/>
          <w:szCs w:val="22"/>
          <w:lang w:val="da-DK"/>
        </w:rPr>
        <w:t>.</w:t>
      </w:r>
    </w:p>
    <w:p w14:paraId="0152B286" w14:textId="5C9769FD" w:rsidR="00755FF0" w:rsidRDefault="00755FF0" w:rsidP="00331AFE">
      <w:pPr>
        <w:rPr>
          <w:color w:val="000000" w:themeColor="text1"/>
          <w:sz w:val="22"/>
          <w:szCs w:val="22"/>
          <w:lang w:val="da-DK"/>
        </w:rPr>
      </w:pPr>
    </w:p>
    <w:p w14:paraId="37C9E84D" w14:textId="27087632" w:rsidR="00755FF0" w:rsidRDefault="00346AEA" w:rsidP="00331AFE">
      <w:pPr>
        <w:rPr>
          <w:color w:val="000000" w:themeColor="text1"/>
          <w:sz w:val="22"/>
          <w:szCs w:val="22"/>
          <w:lang w:val="da-DK"/>
        </w:rPr>
      </w:pPr>
      <w:r>
        <w:rPr>
          <w:color w:val="000000" w:themeColor="text1"/>
          <w:sz w:val="22"/>
          <w:szCs w:val="22"/>
          <w:lang w:val="da-DK"/>
        </w:rPr>
        <w:t xml:space="preserve">I 2017 var fokus for Open Innovation Challenge på hvordan Elia kunne forbedre offentlighedens syn på </w:t>
      </w:r>
      <w:proofErr w:type="spellStart"/>
      <w:r>
        <w:rPr>
          <w:color w:val="000000" w:themeColor="text1"/>
          <w:sz w:val="22"/>
          <w:szCs w:val="22"/>
          <w:lang w:val="da-DK"/>
        </w:rPr>
        <w:t>eneriginfrastruktur</w:t>
      </w:r>
      <w:proofErr w:type="spellEnd"/>
      <w:r>
        <w:rPr>
          <w:color w:val="000000" w:themeColor="text1"/>
          <w:sz w:val="22"/>
          <w:szCs w:val="22"/>
          <w:lang w:val="da-DK"/>
        </w:rPr>
        <w:t xml:space="preserve">. Vinderen, schweiziske </w:t>
      </w:r>
      <w:proofErr w:type="spellStart"/>
      <w:r w:rsidR="00E00F9C">
        <w:rPr>
          <w:color w:val="000000" w:themeColor="text1"/>
          <w:sz w:val="22"/>
          <w:szCs w:val="22"/>
          <w:lang w:val="da-DK"/>
        </w:rPr>
        <w:t>Gilytics</w:t>
      </w:r>
      <w:proofErr w:type="spellEnd"/>
      <w:r w:rsidR="00E00F9C">
        <w:rPr>
          <w:color w:val="000000" w:themeColor="text1"/>
          <w:sz w:val="22"/>
          <w:szCs w:val="22"/>
          <w:lang w:val="da-DK"/>
        </w:rPr>
        <w:t xml:space="preserve"> lavede et succesfuldt </w:t>
      </w:r>
      <w:proofErr w:type="spellStart"/>
      <w:r w:rsidR="00E00F9C">
        <w:rPr>
          <w:color w:val="000000" w:themeColor="text1"/>
          <w:sz w:val="22"/>
          <w:szCs w:val="22"/>
          <w:lang w:val="da-DK"/>
        </w:rPr>
        <w:t>proof</w:t>
      </w:r>
      <w:proofErr w:type="spellEnd"/>
      <w:r w:rsidR="00E00F9C">
        <w:rPr>
          <w:color w:val="000000" w:themeColor="text1"/>
          <w:sz w:val="22"/>
          <w:szCs w:val="22"/>
          <w:lang w:val="da-DK"/>
        </w:rPr>
        <w:t xml:space="preserve"> of </w:t>
      </w:r>
      <w:proofErr w:type="spellStart"/>
      <w:r w:rsidR="00E00F9C">
        <w:rPr>
          <w:color w:val="000000" w:themeColor="text1"/>
          <w:sz w:val="22"/>
          <w:szCs w:val="22"/>
          <w:lang w:val="da-DK"/>
        </w:rPr>
        <w:t>concept</w:t>
      </w:r>
      <w:proofErr w:type="spellEnd"/>
      <w:r w:rsidR="00E00F9C">
        <w:rPr>
          <w:color w:val="000000" w:themeColor="text1"/>
          <w:sz w:val="22"/>
          <w:szCs w:val="22"/>
          <w:lang w:val="da-DK"/>
        </w:rPr>
        <w:t xml:space="preserve"> af deres digitale platform sammen med Elia. Den bliver nu brugt af gruppen i deres daglige aktiviteter. Sidste år fokuserede konkurrencen på forudsigelse af energiproduktion og </w:t>
      </w:r>
      <w:proofErr w:type="spellStart"/>
      <w:r w:rsidR="00E00F9C">
        <w:rPr>
          <w:color w:val="000000" w:themeColor="text1"/>
          <w:sz w:val="22"/>
          <w:szCs w:val="22"/>
          <w:lang w:val="da-DK"/>
        </w:rPr>
        <w:t>og</w:t>
      </w:r>
      <w:proofErr w:type="spellEnd"/>
      <w:r w:rsidR="00E00F9C">
        <w:rPr>
          <w:color w:val="000000" w:themeColor="text1"/>
          <w:sz w:val="22"/>
          <w:szCs w:val="22"/>
          <w:lang w:val="da-DK"/>
        </w:rPr>
        <w:t xml:space="preserve"> -belastning. Vinderen, </w:t>
      </w:r>
      <w:proofErr w:type="spellStart"/>
      <w:r w:rsidR="00E00F9C">
        <w:rPr>
          <w:color w:val="000000" w:themeColor="text1"/>
          <w:sz w:val="22"/>
          <w:szCs w:val="22"/>
          <w:lang w:val="da-DK"/>
        </w:rPr>
        <w:t>PowerMarket</w:t>
      </w:r>
      <w:proofErr w:type="spellEnd"/>
      <w:r w:rsidR="00E00F9C">
        <w:rPr>
          <w:color w:val="000000" w:themeColor="text1"/>
          <w:sz w:val="22"/>
          <w:szCs w:val="22"/>
          <w:lang w:val="da-DK"/>
        </w:rPr>
        <w:t xml:space="preserve"> som er et spin-out fra Oxford Universitet, er nu i gang med deres </w:t>
      </w:r>
      <w:proofErr w:type="spellStart"/>
      <w:r w:rsidR="00E00F9C">
        <w:rPr>
          <w:color w:val="000000" w:themeColor="text1"/>
          <w:sz w:val="22"/>
          <w:szCs w:val="22"/>
          <w:lang w:val="da-DK"/>
        </w:rPr>
        <w:t>proof</w:t>
      </w:r>
      <w:proofErr w:type="spellEnd"/>
      <w:r w:rsidR="00E00F9C">
        <w:rPr>
          <w:color w:val="000000" w:themeColor="text1"/>
          <w:sz w:val="22"/>
          <w:szCs w:val="22"/>
          <w:lang w:val="da-DK"/>
        </w:rPr>
        <w:t xml:space="preserve"> of </w:t>
      </w:r>
      <w:proofErr w:type="spellStart"/>
      <w:r w:rsidR="00E00F9C">
        <w:rPr>
          <w:color w:val="000000" w:themeColor="text1"/>
          <w:sz w:val="22"/>
          <w:szCs w:val="22"/>
          <w:lang w:val="da-DK"/>
        </w:rPr>
        <w:t>concept</w:t>
      </w:r>
      <w:proofErr w:type="spellEnd"/>
      <w:r w:rsidR="00E00F9C">
        <w:rPr>
          <w:color w:val="000000" w:themeColor="text1"/>
          <w:sz w:val="22"/>
          <w:szCs w:val="22"/>
          <w:lang w:val="da-DK"/>
        </w:rPr>
        <w:t xml:space="preserve"> sammen med Elia.</w:t>
      </w:r>
    </w:p>
    <w:p w14:paraId="0AAB2D17" w14:textId="63ED856C" w:rsidR="00E00F9C" w:rsidRDefault="00E00F9C" w:rsidP="00331AFE">
      <w:pPr>
        <w:rPr>
          <w:color w:val="000000" w:themeColor="text1"/>
          <w:sz w:val="22"/>
          <w:szCs w:val="22"/>
          <w:lang w:val="da-DK"/>
        </w:rPr>
      </w:pPr>
    </w:p>
    <w:p w14:paraId="2A2477AC" w14:textId="7CA6E665" w:rsidR="00E00F9C" w:rsidRDefault="00E00F9C" w:rsidP="00331AFE">
      <w:pPr>
        <w:rPr>
          <w:color w:val="000000" w:themeColor="text1"/>
          <w:sz w:val="22"/>
          <w:szCs w:val="22"/>
          <w:lang w:val="da-DK"/>
        </w:rPr>
      </w:pPr>
      <w:r>
        <w:rPr>
          <w:color w:val="000000" w:themeColor="text1"/>
          <w:sz w:val="22"/>
          <w:szCs w:val="22"/>
          <w:lang w:val="da-DK"/>
        </w:rPr>
        <w:t>Alle interesserede virksomheder kan ansøge om at deltage via https://innovationchallenge.eliagroup.eu/</w:t>
      </w:r>
    </w:p>
    <w:p w14:paraId="5563CEFC" w14:textId="71086FC9" w:rsidR="004C7AAF" w:rsidRDefault="004C7AAF" w:rsidP="00331AFE">
      <w:pPr>
        <w:rPr>
          <w:color w:val="000000" w:themeColor="text1"/>
          <w:sz w:val="22"/>
          <w:szCs w:val="22"/>
          <w:lang w:val="da-DK"/>
        </w:rPr>
      </w:pPr>
    </w:p>
    <w:p w14:paraId="6BB574D8" w14:textId="77777777" w:rsidR="004C7AAF" w:rsidRPr="002D7260" w:rsidRDefault="004C7AAF" w:rsidP="00331AFE">
      <w:pPr>
        <w:rPr>
          <w:color w:val="000000" w:themeColor="text1"/>
          <w:sz w:val="22"/>
          <w:szCs w:val="22"/>
          <w:lang w:val="da-DK"/>
        </w:rPr>
      </w:pPr>
    </w:p>
    <w:sectPr w:rsidR="004C7AAF" w:rsidRPr="002D7260" w:rsidSect="00B373FD">
      <w:head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97123" w14:textId="77777777" w:rsidR="004E287B" w:rsidRDefault="004E287B" w:rsidP="00F52D9A">
      <w:r>
        <w:separator/>
      </w:r>
    </w:p>
  </w:endnote>
  <w:endnote w:type="continuationSeparator" w:id="0">
    <w:p w14:paraId="3B3543BC" w14:textId="77777777" w:rsidR="004E287B" w:rsidRDefault="004E287B" w:rsidP="00F5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AF389" w14:textId="77777777" w:rsidR="004E287B" w:rsidRDefault="004E287B" w:rsidP="00F52D9A">
      <w:r>
        <w:separator/>
      </w:r>
    </w:p>
  </w:footnote>
  <w:footnote w:type="continuationSeparator" w:id="0">
    <w:p w14:paraId="46367245" w14:textId="77777777" w:rsidR="004E287B" w:rsidRDefault="004E287B" w:rsidP="00F5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431C" w14:textId="6C120353" w:rsidR="00F52D9A" w:rsidRDefault="002676C6">
    <w:pPr>
      <w:pStyle w:val="Header"/>
    </w:pPr>
    <w:r w:rsidRPr="00821F31">
      <w:rPr>
        <w:rFonts w:ascii="Calibri" w:eastAsia="Calibri" w:hAnsi="Calibri" w:cs="Times New Roman"/>
        <w:noProof/>
        <w:sz w:val="40"/>
        <w:szCs w:val="40"/>
        <w:lang w:val="nl-BE" w:eastAsia="nl-BE"/>
      </w:rPr>
      <w:drawing>
        <wp:anchor distT="0" distB="0" distL="114300" distR="114300" simplePos="0" relativeHeight="251663360" behindDoc="0" locked="0" layoutInCell="1" allowOverlap="1" wp14:anchorId="6A929F1D" wp14:editId="577EAF22">
          <wp:simplePos x="0" y="0"/>
          <wp:positionH relativeFrom="column">
            <wp:posOffset>4464293</wp:posOffset>
          </wp:positionH>
          <wp:positionV relativeFrom="paragraph">
            <wp:posOffset>-204470</wp:posOffset>
          </wp:positionV>
          <wp:extent cx="1809115" cy="549726"/>
          <wp:effectExtent l="0" t="0" r="63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LIAgroup.jpg"/>
                  <pic:cNvPicPr/>
                </pic:nvPicPr>
                <pic:blipFill>
                  <a:blip r:embed="rId1">
                    <a:extLst>
                      <a:ext uri="{28A0092B-C50C-407E-A947-70E740481C1C}">
                        <a14:useLocalDpi xmlns:a14="http://schemas.microsoft.com/office/drawing/2010/main" val="0"/>
                      </a:ext>
                    </a:extLst>
                  </a:blip>
                  <a:stretch>
                    <a:fillRect/>
                  </a:stretch>
                </pic:blipFill>
                <pic:spPr>
                  <a:xfrm>
                    <a:off x="0" y="0"/>
                    <a:ext cx="1809115" cy="549726"/>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sz w:val="20"/>
        <w:szCs w:val="20"/>
      </w:rPr>
      <w:drawing>
        <wp:anchor distT="0" distB="0" distL="114300" distR="114300" simplePos="0" relativeHeight="251661312" behindDoc="1" locked="0" layoutInCell="1" allowOverlap="1" wp14:anchorId="4C458063" wp14:editId="0C94C0C5">
          <wp:simplePos x="0" y="0"/>
          <wp:positionH relativeFrom="column">
            <wp:posOffset>3666274</wp:posOffset>
          </wp:positionH>
          <wp:positionV relativeFrom="paragraph">
            <wp:posOffset>-173558</wp:posOffset>
          </wp:positionV>
          <wp:extent cx="787400" cy="501650"/>
          <wp:effectExtent l="0" t="0" r="0" b="6350"/>
          <wp:wrapTight wrapText="bothSides">
            <wp:wrapPolygon edited="0">
              <wp:start x="0" y="0"/>
              <wp:lineTo x="0" y="21327"/>
              <wp:lineTo x="21252" y="21327"/>
              <wp:lineTo x="212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elerace.jpg"/>
                  <pic:cNvPicPr/>
                </pic:nvPicPr>
                <pic:blipFill rotWithShape="1">
                  <a:blip r:embed="rId2" cstate="print">
                    <a:alphaModFix amt="50000"/>
                    <a:extLst>
                      <a:ext uri="{28A0092B-C50C-407E-A947-70E740481C1C}">
                        <a14:useLocalDpi xmlns:a14="http://schemas.microsoft.com/office/drawing/2010/main" val="0"/>
                      </a:ext>
                    </a:extLst>
                  </a:blip>
                  <a:srcRect l="11045" t="19778" r="13967" b="16517"/>
                  <a:stretch/>
                </pic:blipFill>
                <pic:spPr bwMode="auto">
                  <a:xfrm>
                    <a:off x="0" y="0"/>
                    <a:ext cx="787400" cy="50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2D9A" w:rsidRPr="00D01B6C">
      <w:rPr>
        <w:noProof/>
        <w:lang w:val="nl-BE" w:eastAsia="nl-BE"/>
      </w:rPr>
      <w:drawing>
        <wp:anchor distT="0" distB="0" distL="114300" distR="114300" simplePos="0" relativeHeight="251659264" behindDoc="0" locked="0" layoutInCell="1" allowOverlap="1" wp14:anchorId="2FD57467" wp14:editId="392FB857">
          <wp:simplePos x="0" y="0"/>
          <wp:positionH relativeFrom="column">
            <wp:posOffset>-311285</wp:posOffset>
          </wp:positionH>
          <wp:positionV relativeFrom="paragraph">
            <wp:posOffset>-399469</wp:posOffset>
          </wp:positionV>
          <wp:extent cx="6838315" cy="2539388"/>
          <wp:effectExtent l="0" t="0" r="0" b="635"/>
          <wp:wrapNone/>
          <wp:docPr id="1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alphaModFix amt="50000"/>
                    <a:extLst>
                      <a:ext uri="{28A0092B-C50C-407E-A947-70E740481C1C}">
                        <a14:useLocalDpi xmlns:a14="http://schemas.microsoft.com/office/drawing/2010/main" val="0"/>
                      </a:ext>
                    </a:extLst>
                  </a:blip>
                  <a:srcRect/>
                  <a:stretch>
                    <a:fillRect/>
                  </a:stretch>
                </pic:blipFill>
                <pic:spPr bwMode="auto">
                  <a:xfrm>
                    <a:off x="0" y="0"/>
                    <a:ext cx="6838315" cy="25393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9040B"/>
    <w:multiLevelType w:val="hybridMultilevel"/>
    <w:tmpl w:val="6CAA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75369"/>
    <w:multiLevelType w:val="hybridMultilevel"/>
    <w:tmpl w:val="4CE8C2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9A"/>
    <w:rsid w:val="00000C70"/>
    <w:rsid w:val="001C1296"/>
    <w:rsid w:val="001F403F"/>
    <w:rsid w:val="002676C6"/>
    <w:rsid w:val="00296962"/>
    <w:rsid w:val="002D7260"/>
    <w:rsid w:val="00331AFE"/>
    <w:rsid w:val="00346AEA"/>
    <w:rsid w:val="0045410E"/>
    <w:rsid w:val="004757A8"/>
    <w:rsid w:val="004C7AAF"/>
    <w:rsid w:val="004E287B"/>
    <w:rsid w:val="005D33FC"/>
    <w:rsid w:val="00615471"/>
    <w:rsid w:val="00650F9D"/>
    <w:rsid w:val="00693D73"/>
    <w:rsid w:val="00755FF0"/>
    <w:rsid w:val="00783D19"/>
    <w:rsid w:val="007C11CE"/>
    <w:rsid w:val="008629A9"/>
    <w:rsid w:val="00971DF5"/>
    <w:rsid w:val="00B373FD"/>
    <w:rsid w:val="00E00F9C"/>
    <w:rsid w:val="00E3651E"/>
    <w:rsid w:val="00E948D3"/>
    <w:rsid w:val="00F5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13C0A"/>
  <w15:chartTrackingRefBased/>
  <w15:docId w15:val="{6F64F928-9349-5143-9F02-0E3584C6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D9A"/>
    <w:pPr>
      <w:tabs>
        <w:tab w:val="center" w:pos="4986"/>
        <w:tab w:val="right" w:pos="9972"/>
      </w:tabs>
    </w:pPr>
  </w:style>
  <w:style w:type="character" w:customStyle="1" w:styleId="HeaderChar">
    <w:name w:val="Header Char"/>
    <w:basedOn w:val="DefaultParagraphFont"/>
    <w:link w:val="Header"/>
    <w:uiPriority w:val="99"/>
    <w:rsid w:val="00F52D9A"/>
  </w:style>
  <w:style w:type="paragraph" w:styleId="Footer">
    <w:name w:val="footer"/>
    <w:basedOn w:val="Normal"/>
    <w:link w:val="FooterChar"/>
    <w:uiPriority w:val="99"/>
    <w:unhideWhenUsed/>
    <w:rsid w:val="00F52D9A"/>
    <w:pPr>
      <w:tabs>
        <w:tab w:val="center" w:pos="4986"/>
        <w:tab w:val="right" w:pos="9972"/>
      </w:tabs>
    </w:pPr>
  </w:style>
  <w:style w:type="character" w:customStyle="1" w:styleId="FooterChar">
    <w:name w:val="Footer Char"/>
    <w:basedOn w:val="DefaultParagraphFont"/>
    <w:link w:val="Footer"/>
    <w:uiPriority w:val="99"/>
    <w:rsid w:val="00F52D9A"/>
  </w:style>
  <w:style w:type="paragraph" w:styleId="ListParagraph">
    <w:name w:val="List Paragraph"/>
    <w:basedOn w:val="Normal"/>
    <w:uiPriority w:val="34"/>
    <w:qFormat/>
    <w:rsid w:val="00F52D9A"/>
    <w:pPr>
      <w:ind w:left="720"/>
      <w:contextualSpacing/>
    </w:pPr>
  </w:style>
  <w:style w:type="character" w:styleId="Hyperlink">
    <w:name w:val="Hyperlink"/>
    <w:basedOn w:val="DefaultParagraphFont"/>
    <w:uiPriority w:val="99"/>
    <w:unhideWhenUsed/>
    <w:rsid w:val="002D7260"/>
    <w:rPr>
      <w:color w:val="0563C1" w:themeColor="hyperlink"/>
      <w:u w:val="single"/>
    </w:rPr>
  </w:style>
  <w:style w:type="character" w:styleId="UnresolvedMention">
    <w:name w:val="Unresolved Mention"/>
    <w:basedOn w:val="DefaultParagraphFont"/>
    <w:uiPriority w:val="99"/>
    <w:rsid w:val="002D7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novationchallenge.eliagroup.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Okkels</dc:creator>
  <cp:keywords/>
  <dc:description/>
  <cp:lastModifiedBy>Simone Okkels</cp:lastModifiedBy>
  <cp:revision>8</cp:revision>
  <dcterms:created xsi:type="dcterms:W3CDTF">2019-02-18T19:25:00Z</dcterms:created>
  <dcterms:modified xsi:type="dcterms:W3CDTF">2019-02-18T20:37:00Z</dcterms:modified>
</cp:coreProperties>
</file>