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448476" w14:textId="77777777" w:rsidR="007B5D95" w:rsidRDefault="007B5D95" w:rsidP="007B5D95">
      <w:pPr>
        <w:rPr>
          <w:b/>
          <w:bCs/>
          <w:sz w:val="36"/>
          <w:szCs w:val="36"/>
        </w:rPr>
      </w:pPr>
      <w:r>
        <w:rPr>
          <w:b/>
          <w:bCs/>
          <w:noProof/>
          <w:sz w:val="36"/>
          <w:szCs w:val="36"/>
        </w:rPr>
        <w:drawing>
          <wp:inline distT="0" distB="0" distL="0" distR="0" wp14:anchorId="1C702D7A" wp14:editId="168D57CC">
            <wp:extent cx="4776491" cy="3294185"/>
            <wp:effectExtent l="0" t="0" r="5080" b="1905"/>
            <wp:docPr id="5" name="Billede 5" descr="Et billede, der indeholder udendørs, græs, træ, himmel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illede 5" descr="Et billede, der indeholder udendørs, græs, træ, himmel&#10;&#10;Automatisk genereret beskrivels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31545" cy="3401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9A6BA0" w14:textId="77777777" w:rsidR="007B5D95" w:rsidRPr="00714DF6" w:rsidRDefault="007B5D95" w:rsidP="007B5D95">
      <w:pPr>
        <w:rPr>
          <w:b/>
          <w:bCs/>
          <w:sz w:val="36"/>
          <w:szCs w:val="36"/>
        </w:rPr>
      </w:pPr>
      <w:r w:rsidRPr="00714DF6">
        <w:rPr>
          <w:b/>
          <w:bCs/>
          <w:sz w:val="36"/>
          <w:szCs w:val="36"/>
        </w:rPr>
        <w:t>Byg ekstra etager ovenpå uden at forstærke bygningen</w:t>
      </w:r>
    </w:p>
    <w:p w14:paraId="3B1F9AEA" w14:textId="77777777" w:rsidR="007B5D95" w:rsidRPr="00792C44" w:rsidRDefault="007B5D95" w:rsidP="007B5D95">
      <w:pPr>
        <w:spacing w:after="100" w:line="240" w:lineRule="auto"/>
        <w:rPr>
          <w:rFonts w:cstheme="minorHAnsi"/>
          <w:b/>
          <w:bCs/>
        </w:rPr>
      </w:pPr>
      <w:r w:rsidRPr="00792C44">
        <w:rPr>
          <w:rFonts w:cstheme="minorHAnsi"/>
          <w:b/>
          <w:bCs/>
        </w:rPr>
        <w:t xml:space="preserve">Stålet i </w:t>
      </w:r>
      <w:proofErr w:type="spellStart"/>
      <w:r w:rsidRPr="00792C44">
        <w:rPr>
          <w:rFonts w:cstheme="minorHAnsi"/>
          <w:b/>
          <w:bCs/>
        </w:rPr>
        <w:t>SkanDek</w:t>
      </w:r>
      <w:proofErr w:type="spellEnd"/>
      <w:r w:rsidRPr="00792C44">
        <w:rPr>
          <w:rFonts w:cstheme="minorHAnsi"/>
          <w:b/>
          <w:bCs/>
        </w:rPr>
        <w:t xml:space="preserve"> etageelementer sikrer lettere konstruktioner,</w:t>
      </w:r>
      <w:r w:rsidRPr="00792C44">
        <w:rPr>
          <w:rFonts w:cstheme="minorHAnsi"/>
          <w:b/>
          <w:bCs/>
        </w:rPr>
        <w:br/>
        <w:t>som DTU-rapport dokumenterer er et bæredygtigt valg</w:t>
      </w:r>
    </w:p>
    <w:p w14:paraId="4686C8EA" w14:textId="77777777" w:rsidR="007B5D95" w:rsidRPr="00792C44" w:rsidRDefault="007B5D95" w:rsidP="007B5D95">
      <w:pPr>
        <w:spacing w:after="100" w:line="240" w:lineRule="auto"/>
        <w:rPr>
          <w:rFonts w:cstheme="minorHAnsi"/>
        </w:rPr>
      </w:pPr>
      <w:r w:rsidRPr="00792C44">
        <w:rPr>
          <w:rFonts w:cstheme="minorHAnsi"/>
        </w:rPr>
        <w:t xml:space="preserve">Nu er der en sikker og langtidsholdbar løsning til de mange ejendomme, hvor der er givet tilladelse til at bygge en etage mere på – og hvor en traditionel konstruktion ville være for tung. </w:t>
      </w:r>
    </w:p>
    <w:p w14:paraId="3BD6A4E8" w14:textId="77777777" w:rsidR="007B5D95" w:rsidRPr="00792C44" w:rsidRDefault="007B5D95" w:rsidP="007B5D95">
      <w:pPr>
        <w:spacing w:after="100" w:line="240" w:lineRule="auto"/>
        <w:rPr>
          <w:rFonts w:cstheme="minorHAnsi"/>
        </w:rPr>
      </w:pPr>
      <w:proofErr w:type="spellStart"/>
      <w:r w:rsidRPr="00792C44">
        <w:rPr>
          <w:rFonts w:cstheme="minorHAnsi"/>
        </w:rPr>
        <w:t>SkanDek</w:t>
      </w:r>
      <w:proofErr w:type="spellEnd"/>
      <w:r w:rsidRPr="00792C44">
        <w:rPr>
          <w:rFonts w:cstheme="minorHAnsi"/>
        </w:rPr>
        <w:t xml:space="preserve"> etageelementer med stål gør det muligt at få en lettere konstruktion, der samtidig er stærk. Dermed kan der etableres 1-2 etager mere på toppen uden, at der skal foretages forstærkninger af bygningen eller af fundamentet.</w:t>
      </w:r>
    </w:p>
    <w:p w14:paraId="34812156" w14:textId="77777777" w:rsidR="007B5D95" w:rsidRPr="00792C44" w:rsidRDefault="007B5D95" w:rsidP="007B5D95">
      <w:pPr>
        <w:spacing w:after="100" w:line="240" w:lineRule="auto"/>
        <w:rPr>
          <w:rFonts w:cstheme="minorHAnsi"/>
          <w:b/>
          <w:bCs/>
        </w:rPr>
      </w:pPr>
      <w:r w:rsidRPr="00792C44">
        <w:rPr>
          <w:rFonts w:cstheme="minorHAnsi"/>
          <w:b/>
          <w:bCs/>
        </w:rPr>
        <w:t>Stålet gør forskellen</w:t>
      </w:r>
    </w:p>
    <w:p w14:paraId="58E8BDE7" w14:textId="77777777" w:rsidR="007B5D95" w:rsidRPr="00792C44" w:rsidRDefault="007B5D95" w:rsidP="007B5D95">
      <w:pPr>
        <w:spacing w:after="100" w:line="240" w:lineRule="auto"/>
        <w:rPr>
          <w:rFonts w:cstheme="minorHAnsi"/>
        </w:rPr>
      </w:pPr>
      <w:r w:rsidRPr="00792C44">
        <w:rPr>
          <w:rFonts w:cstheme="minorHAnsi"/>
        </w:rPr>
        <w:t xml:space="preserve">Løsningen fra </w:t>
      </w:r>
      <w:proofErr w:type="spellStart"/>
      <w:r w:rsidRPr="00792C44">
        <w:rPr>
          <w:rFonts w:cstheme="minorHAnsi"/>
        </w:rPr>
        <w:t>SkanDek</w:t>
      </w:r>
      <w:proofErr w:type="spellEnd"/>
      <w:r w:rsidRPr="00792C44">
        <w:rPr>
          <w:rFonts w:cstheme="minorHAnsi"/>
        </w:rPr>
        <w:t xml:space="preserve"> er specielt egnet, når der er brug for lette konstruktioner. Stålet i etageelementerne giver mulighed for et stort spænd og dermed større fleksibilitet</w:t>
      </w:r>
      <w:r>
        <w:rPr>
          <w:rFonts w:cstheme="minorHAnsi"/>
        </w:rPr>
        <w:t xml:space="preserve">. Ved et spænd på 10,80 meter er vægten fx blot 56 kg/m2. </w:t>
      </w:r>
      <w:r w:rsidRPr="00792C44">
        <w:rPr>
          <w:rFonts w:cstheme="minorHAnsi"/>
        </w:rPr>
        <w:t>Samtidig er monteringstiden kort, og elementerne kan leveres med udsparing, fx trappegennemføring.</w:t>
      </w:r>
    </w:p>
    <w:p w14:paraId="73CA22B4" w14:textId="77777777" w:rsidR="007B5D95" w:rsidRPr="00792C44" w:rsidRDefault="007B5D95" w:rsidP="007B5D95">
      <w:pPr>
        <w:spacing w:after="100" w:line="240" w:lineRule="auto"/>
        <w:rPr>
          <w:rFonts w:cstheme="minorHAnsi"/>
        </w:rPr>
      </w:pPr>
      <w:r w:rsidRPr="00792C44">
        <w:rPr>
          <w:rFonts w:cstheme="minorHAnsi"/>
        </w:rPr>
        <w:t xml:space="preserve">Dimensionering udføres efter de gældende danske normer i D5409, DS410, DS412 og DS446. Når elementer tilpasses med fx trappehuller, udføres der en individuel dimensionering. </w:t>
      </w:r>
    </w:p>
    <w:p w14:paraId="2CA240CA" w14:textId="77777777" w:rsidR="007B5D95" w:rsidRPr="00792C44" w:rsidRDefault="007B5D95" w:rsidP="007B5D95">
      <w:pPr>
        <w:spacing w:after="100" w:line="240" w:lineRule="auto"/>
        <w:rPr>
          <w:rFonts w:cstheme="minorHAnsi"/>
        </w:rPr>
      </w:pPr>
      <w:r w:rsidRPr="00792C44">
        <w:rPr>
          <w:rFonts w:cstheme="minorHAnsi"/>
        </w:rPr>
        <w:t>Etageelementerne kan udføres</w:t>
      </w:r>
      <w:r>
        <w:rPr>
          <w:rFonts w:cstheme="minorHAnsi"/>
        </w:rPr>
        <w:t xml:space="preserve">, så de </w:t>
      </w:r>
      <w:r w:rsidRPr="00792C44">
        <w:rPr>
          <w:rFonts w:cstheme="minorHAnsi"/>
        </w:rPr>
        <w:t>opfylder brandkravene i BR95. Kræves der ekstra brandmodstand, kan B530 og B560 overholdes ved montering af særlig brandbeskyttelse.</w:t>
      </w:r>
    </w:p>
    <w:p w14:paraId="679C4059" w14:textId="77777777" w:rsidR="007B5D95" w:rsidRDefault="007B5D95" w:rsidP="007B5D95">
      <w:pPr>
        <w:spacing w:after="10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Life Cycle analyse fra </w:t>
      </w:r>
      <w:r w:rsidRPr="00792C44">
        <w:rPr>
          <w:rFonts w:cstheme="minorHAnsi"/>
          <w:b/>
          <w:bCs/>
        </w:rPr>
        <w:t>DTU</w:t>
      </w:r>
      <w:r>
        <w:rPr>
          <w:rFonts w:cstheme="minorHAnsi"/>
          <w:b/>
          <w:bCs/>
        </w:rPr>
        <w:t>:</w:t>
      </w:r>
      <w:r>
        <w:rPr>
          <w:rFonts w:cstheme="minorHAnsi"/>
          <w:b/>
          <w:bCs/>
        </w:rPr>
        <w:br/>
        <w:t>Elementer med stål er bæredygtige</w:t>
      </w:r>
    </w:p>
    <w:p w14:paraId="705D94A9" w14:textId="77777777" w:rsidR="007B5D95" w:rsidRDefault="007B5D95" w:rsidP="007B5D95">
      <w:pPr>
        <w:spacing w:after="100" w:line="240" w:lineRule="auto"/>
        <w:rPr>
          <w:rFonts w:cstheme="minorHAnsi"/>
        </w:rPr>
      </w:pPr>
      <w:r>
        <w:rPr>
          <w:rFonts w:cstheme="minorHAnsi"/>
        </w:rPr>
        <w:t xml:space="preserve">Danmarks Tekniske Universitet har foretaget en Life Cycle </w:t>
      </w:r>
      <w:proofErr w:type="spellStart"/>
      <w:r>
        <w:rPr>
          <w:rFonts w:cstheme="minorHAnsi"/>
        </w:rPr>
        <w:t>Assessment</w:t>
      </w:r>
      <w:proofErr w:type="spellEnd"/>
      <w:r>
        <w:rPr>
          <w:rFonts w:cstheme="minorHAnsi"/>
        </w:rPr>
        <w:t xml:space="preserve"> af </w:t>
      </w:r>
      <w:proofErr w:type="spellStart"/>
      <w:r>
        <w:rPr>
          <w:rFonts w:cstheme="minorHAnsi"/>
        </w:rPr>
        <w:t>SkanDeks</w:t>
      </w:r>
      <w:proofErr w:type="spellEnd"/>
      <w:r>
        <w:rPr>
          <w:rFonts w:cstheme="minorHAnsi"/>
        </w:rPr>
        <w:t xml:space="preserve"> etageelement BD-30, og fordelene ved at bruge stål er klare i forhold til klimaaftryk og CO2-regnskab:</w:t>
      </w:r>
    </w:p>
    <w:p w14:paraId="511CFAAC" w14:textId="77777777" w:rsidR="007B5D95" w:rsidRDefault="007B5D95" w:rsidP="007B5D95">
      <w:pPr>
        <w:spacing w:after="100" w:line="240" w:lineRule="auto"/>
        <w:rPr>
          <w:rFonts w:cstheme="minorHAnsi"/>
        </w:rPr>
      </w:pPr>
      <w:r>
        <w:rPr>
          <w:rFonts w:cstheme="minorHAnsi"/>
        </w:rPr>
        <w:t>”V</w:t>
      </w:r>
      <w:r w:rsidRPr="00A00506">
        <w:rPr>
          <w:rFonts w:cstheme="minorHAnsi"/>
        </w:rPr>
        <w:t xml:space="preserve">ores </w:t>
      </w:r>
      <w:r>
        <w:rPr>
          <w:rFonts w:cstheme="minorHAnsi"/>
        </w:rPr>
        <w:t>konstruktion</w:t>
      </w:r>
      <w:r w:rsidRPr="00A00506">
        <w:rPr>
          <w:rFonts w:cstheme="minorHAnsi"/>
        </w:rPr>
        <w:t xml:space="preserve"> er</w:t>
      </w:r>
      <w:r>
        <w:rPr>
          <w:rFonts w:cstheme="minorHAnsi"/>
        </w:rPr>
        <w:t xml:space="preserve"> på grund af den lange levetid</w:t>
      </w:r>
      <w:r w:rsidRPr="00A00506">
        <w:rPr>
          <w:rFonts w:cstheme="minorHAnsi"/>
        </w:rPr>
        <w:t xml:space="preserve"> mere bæredygtig end</w:t>
      </w:r>
      <w:r>
        <w:rPr>
          <w:rFonts w:cstheme="minorHAnsi"/>
        </w:rPr>
        <w:t xml:space="preserve"> ved brug af</w:t>
      </w:r>
      <w:r w:rsidRPr="00A00506">
        <w:rPr>
          <w:rFonts w:cstheme="minorHAnsi"/>
        </w:rPr>
        <w:t xml:space="preserve"> træ</w:t>
      </w:r>
      <w:r>
        <w:rPr>
          <w:rFonts w:cstheme="minorHAnsi"/>
        </w:rPr>
        <w:t xml:space="preserve">”, fortæller </w:t>
      </w:r>
      <w:proofErr w:type="spellStart"/>
      <w:r>
        <w:rPr>
          <w:rFonts w:cstheme="minorHAnsi"/>
        </w:rPr>
        <w:t>Peehr</w:t>
      </w:r>
      <w:proofErr w:type="spellEnd"/>
      <w:r>
        <w:rPr>
          <w:rFonts w:cstheme="minorHAnsi"/>
        </w:rPr>
        <w:t xml:space="preserve"> Svensson fra </w:t>
      </w:r>
      <w:proofErr w:type="spellStart"/>
      <w:r>
        <w:rPr>
          <w:rFonts w:cstheme="minorHAnsi"/>
        </w:rPr>
        <w:t>SkanDek</w:t>
      </w:r>
      <w:proofErr w:type="spellEnd"/>
      <w:r>
        <w:rPr>
          <w:rFonts w:cstheme="minorHAnsi"/>
        </w:rPr>
        <w:t>. ”</w:t>
      </w:r>
      <w:r w:rsidRPr="00A00506">
        <w:rPr>
          <w:rFonts w:cstheme="minorHAnsi"/>
        </w:rPr>
        <w:t xml:space="preserve">Vi bruger betydeligt mere energi i starten, hvor produktet fremstilles, men til gengæld holder </w:t>
      </w:r>
      <w:r>
        <w:rPr>
          <w:rFonts w:cstheme="minorHAnsi"/>
        </w:rPr>
        <w:t>stål</w:t>
      </w:r>
      <w:r w:rsidRPr="00A00506">
        <w:rPr>
          <w:rFonts w:cstheme="minorHAnsi"/>
        </w:rPr>
        <w:t xml:space="preserve"> </w:t>
      </w:r>
      <w:r>
        <w:rPr>
          <w:rFonts w:cstheme="minorHAnsi"/>
        </w:rPr>
        <w:t>i mere end</w:t>
      </w:r>
      <w:r w:rsidRPr="00A00506">
        <w:rPr>
          <w:rFonts w:cstheme="minorHAnsi"/>
        </w:rPr>
        <w:t xml:space="preserve"> 100 år – hvor der kan blive brug for at udskifte trækonstruktioner efter 40-</w:t>
      </w:r>
      <w:r w:rsidRPr="00A00506">
        <w:rPr>
          <w:rFonts w:cstheme="minorHAnsi"/>
        </w:rPr>
        <w:lastRenderedPageBreak/>
        <w:t xml:space="preserve">50 år. </w:t>
      </w:r>
      <w:r>
        <w:rPr>
          <w:rFonts w:cstheme="minorHAnsi"/>
        </w:rPr>
        <w:t>Dertil kommer, at stålet kan tages ud af bygningen og</w:t>
      </w:r>
      <w:r w:rsidRPr="00A00506">
        <w:rPr>
          <w:rFonts w:cstheme="minorHAnsi"/>
        </w:rPr>
        <w:t xml:space="preserve"> smeltes om til nyt</w:t>
      </w:r>
      <w:r>
        <w:rPr>
          <w:rFonts w:cstheme="minorHAnsi"/>
        </w:rPr>
        <w:t>. Et skridt mod den cirkulære økonomi, som er et af byggeriets vigtigste mål i fremtiden”.</w:t>
      </w:r>
    </w:p>
    <w:p w14:paraId="5FC98C3F" w14:textId="77777777" w:rsidR="007B5D95" w:rsidRDefault="007B5D95" w:rsidP="007B5D95">
      <w:pPr>
        <w:spacing w:after="100" w:line="240" w:lineRule="auto"/>
        <w:rPr>
          <w:rFonts w:cstheme="minorHAnsi"/>
        </w:rPr>
      </w:pPr>
      <w:r>
        <w:rPr>
          <w:rFonts w:cstheme="minorHAnsi"/>
        </w:rPr>
        <w:t xml:space="preserve">Yderligere information på </w:t>
      </w:r>
      <w:hyperlink r:id="rId5" w:history="1">
        <w:r w:rsidRPr="00FD2CF5">
          <w:rPr>
            <w:rStyle w:val="Hyperlink"/>
            <w:rFonts w:cstheme="minorHAnsi"/>
          </w:rPr>
          <w:t>www.skandek.dk</w:t>
        </w:r>
      </w:hyperlink>
    </w:p>
    <w:p w14:paraId="52163F14" w14:textId="77777777" w:rsidR="007B5D95" w:rsidRDefault="007B5D95" w:rsidP="007B5D95"/>
    <w:p w14:paraId="3A7EB536" w14:textId="77777777" w:rsidR="007B5D95" w:rsidRDefault="007B5D95" w:rsidP="007B5D95"/>
    <w:p w14:paraId="29FAB561" w14:textId="77777777" w:rsidR="007B5D95" w:rsidRDefault="007B5D95" w:rsidP="007B5D95"/>
    <w:p w14:paraId="120D1F23" w14:textId="77777777" w:rsidR="007B5D95" w:rsidRDefault="007B5D95" w:rsidP="007B5D95"/>
    <w:p w14:paraId="7717DE18" w14:textId="77777777" w:rsidR="00EF45FC" w:rsidRDefault="007B5D95"/>
    <w:sectPr w:rsidR="00EF45FC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D95"/>
    <w:rsid w:val="0054413A"/>
    <w:rsid w:val="007B5D95"/>
    <w:rsid w:val="008E3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4A4CC"/>
  <w15:chartTrackingRefBased/>
  <w15:docId w15:val="{9EFCCC16-F19A-4F6D-9085-7A5151A89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5D95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7B5D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kandek.dk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296</Words>
  <Characters>1807</Characters>
  <Application>Microsoft Office Word</Application>
  <DocSecurity>0</DocSecurity>
  <Lines>15</Lines>
  <Paragraphs>4</Paragraphs>
  <ScaleCrop>false</ScaleCrop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Lorentsen</dc:creator>
  <cp:keywords/>
  <dc:description/>
  <cp:lastModifiedBy>Lars Lorentsen</cp:lastModifiedBy>
  <cp:revision>1</cp:revision>
  <dcterms:created xsi:type="dcterms:W3CDTF">2022-01-11T09:42:00Z</dcterms:created>
  <dcterms:modified xsi:type="dcterms:W3CDTF">2022-01-11T09:43:00Z</dcterms:modified>
</cp:coreProperties>
</file>